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F68EB" w14:textId="77777777" w:rsidR="00AF65D6" w:rsidRPr="00AF65D6" w:rsidRDefault="00AF65D6" w:rsidP="00AF65D6">
      <w:pPr>
        <w:pStyle w:val="Ttulo"/>
        <w:rPr>
          <w:lang w:val="es-ES"/>
        </w:rPr>
      </w:pPr>
      <w:r w:rsidRPr="00AF65D6">
        <w:rPr>
          <w:lang w:val="es-ES"/>
        </w:rPr>
        <w:t>International</w:t>
      </w:r>
      <w:r w:rsidRPr="00AF65D6">
        <w:rPr>
          <w:spacing w:val="-39"/>
          <w:lang w:val="es-ES"/>
        </w:rPr>
        <w:t xml:space="preserve"> </w:t>
      </w:r>
      <w:r w:rsidRPr="00AF65D6">
        <w:rPr>
          <w:lang w:val="es-ES"/>
        </w:rPr>
        <w:t xml:space="preserve">Lauderdale </w:t>
      </w:r>
      <w:r w:rsidRPr="00AF65D6">
        <w:rPr>
          <w:spacing w:val="-2"/>
          <w:lang w:val="es-ES"/>
        </w:rPr>
        <w:t>University</w:t>
      </w:r>
    </w:p>
    <w:p w14:paraId="2125A2D7" w14:textId="77777777" w:rsidR="00F4540E" w:rsidRPr="00AF65D6" w:rsidRDefault="00652329">
      <w:pPr>
        <w:spacing w:before="660"/>
        <w:ind w:left="21" w:right="140"/>
        <w:jc w:val="center"/>
        <w:rPr>
          <w:rFonts w:ascii="Arial"/>
          <w:b/>
          <w:sz w:val="56"/>
          <w:lang w:val="es-ES"/>
        </w:rPr>
      </w:pPr>
      <w:r w:rsidRPr="00AF65D6">
        <w:rPr>
          <w:rFonts w:ascii="Arial"/>
          <w:b/>
          <w:spacing w:val="-2"/>
          <w:sz w:val="56"/>
          <w:lang w:val="es-ES"/>
        </w:rPr>
        <w:t>CAT</w:t>
      </w:r>
      <w:r w:rsidRPr="00AF65D6">
        <w:rPr>
          <w:rFonts w:ascii="Arial"/>
          <w:b/>
          <w:spacing w:val="-2"/>
          <w:sz w:val="56"/>
          <w:lang w:val="es-ES"/>
        </w:rPr>
        <w:t>Á</w:t>
      </w:r>
      <w:r w:rsidRPr="00AF65D6">
        <w:rPr>
          <w:rFonts w:ascii="Arial"/>
          <w:b/>
          <w:spacing w:val="-2"/>
          <w:sz w:val="56"/>
          <w:lang w:val="es-ES"/>
        </w:rPr>
        <w:t>LOGO</w:t>
      </w:r>
    </w:p>
    <w:p w14:paraId="2125A2D8" w14:textId="29D6D4F7" w:rsidR="00F4540E" w:rsidRPr="00AF65D6" w:rsidRDefault="00AF65D6">
      <w:pPr>
        <w:spacing w:before="280"/>
        <w:ind w:left="30" w:right="140"/>
        <w:jc w:val="center"/>
        <w:rPr>
          <w:rFonts w:ascii="Arial"/>
          <w:b/>
          <w:lang w:val="es-ES"/>
        </w:rPr>
      </w:pPr>
      <w:r>
        <w:rPr>
          <w:rFonts w:ascii="Arial"/>
          <w:b/>
          <w:lang w:val="es-ES"/>
        </w:rPr>
        <w:t>Una compa</w:t>
      </w:r>
      <w:r>
        <w:rPr>
          <w:rFonts w:ascii="Arial"/>
          <w:b/>
          <w:lang w:val="es-ES"/>
        </w:rPr>
        <w:t>ñí</w:t>
      </w:r>
      <w:r>
        <w:rPr>
          <w:rFonts w:ascii="Arial"/>
          <w:b/>
          <w:lang w:val="es-ES"/>
        </w:rPr>
        <w:t xml:space="preserve">a de </w:t>
      </w:r>
      <w:r w:rsidRPr="00AF65D6">
        <w:rPr>
          <w:rFonts w:ascii="Arial"/>
          <w:b/>
          <w:lang w:val="es-ES"/>
        </w:rPr>
        <w:t>International Lauderdale University, Inc.</w:t>
      </w:r>
    </w:p>
    <w:p w14:paraId="2125A2D9" w14:textId="77777777" w:rsidR="00F4540E" w:rsidRPr="00AF65D6" w:rsidRDefault="00F4540E">
      <w:pPr>
        <w:pStyle w:val="Textoindependiente"/>
        <w:rPr>
          <w:rFonts w:ascii="Arial"/>
          <w:b/>
          <w:lang w:val="es-ES"/>
        </w:rPr>
      </w:pPr>
    </w:p>
    <w:p w14:paraId="2125A2DA" w14:textId="77777777" w:rsidR="00F4540E" w:rsidRPr="00AF65D6" w:rsidRDefault="00F4540E">
      <w:pPr>
        <w:pStyle w:val="Textoindependiente"/>
        <w:rPr>
          <w:rFonts w:ascii="Arial"/>
          <w:b/>
          <w:lang w:val="es-ES"/>
        </w:rPr>
      </w:pPr>
    </w:p>
    <w:p w14:paraId="2125A2DB" w14:textId="77777777" w:rsidR="00F4540E" w:rsidRPr="00AF65D6" w:rsidRDefault="00F4540E">
      <w:pPr>
        <w:pStyle w:val="Textoindependiente"/>
        <w:rPr>
          <w:rFonts w:ascii="Arial"/>
          <w:b/>
          <w:lang w:val="es-ES"/>
        </w:rPr>
      </w:pPr>
    </w:p>
    <w:p w14:paraId="2125A2DC" w14:textId="77777777" w:rsidR="00F4540E" w:rsidRPr="00AF65D6" w:rsidRDefault="00F4540E">
      <w:pPr>
        <w:pStyle w:val="Textoindependiente"/>
        <w:spacing w:before="72"/>
        <w:rPr>
          <w:rFonts w:ascii="Arial"/>
          <w:b/>
          <w:lang w:val="es-ES"/>
        </w:rPr>
      </w:pPr>
    </w:p>
    <w:p w14:paraId="2125A2DD" w14:textId="77777777" w:rsidR="00F4540E" w:rsidRDefault="00652329">
      <w:pPr>
        <w:ind w:left="32" w:right="140"/>
        <w:jc w:val="center"/>
        <w:rPr>
          <w:rFonts w:ascii="Arial"/>
          <w:sz w:val="24"/>
        </w:rPr>
      </w:pPr>
      <w:r>
        <w:rPr>
          <w:rFonts w:ascii="Arial"/>
          <w:sz w:val="24"/>
        </w:rPr>
        <w:t>950 S Pine Island Road, Suite 150 Oficina 1088 B, Plantation, Fl 33324</w:t>
      </w:r>
    </w:p>
    <w:p w14:paraId="2125A2DE" w14:textId="77777777" w:rsidR="00F4540E" w:rsidRDefault="00652329">
      <w:pPr>
        <w:spacing w:before="13"/>
        <w:ind w:left="29" w:right="140"/>
        <w:jc w:val="center"/>
        <w:rPr>
          <w:rFonts w:ascii="Arial"/>
          <w:sz w:val="24"/>
        </w:rPr>
      </w:pPr>
      <w:r>
        <w:rPr>
          <w:rFonts w:ascii="Arial"/>
          <w:sz w:val="24"/>
        </w:rPr>
        <w:t>Tel</w:t>
      </w:r>
      <w:r>
        <w:rPr>
          <w:rFonts w:ascii="Arial"/>
          <w:sz w:val="24"/>
        </w:rPr>
        <w:t>é</w:t>
      </w:r>
      <w:r>
        <w:rPr>
          <w:rFonts w:ascii="Arial"/>
          <w:sz w:val="24"/>
        </w:rPr>
        <w:t>fono: 786 826 8029</w:t>
      </w:r>
    </w:p>
    <w:p w14:paraId="2125A2DF" w14:textId="77777777" w:rsidR="00F4540E" w:rsidRDefault="00F4540E">
      <w:pPr>
        <w:pStyle w:val="Textoindependiente"/>
        <w:rPr>
          <w:rFonts w:ascii="Arial"/>
          <w:sz w:val="24"/>
        </w:rPr>
      </w:pPr>
    </w:p>
    <w:p w14:paraId="2125A2E0" w14:textId="77777777" w:rsidR="00F4540E" w:rsidRDefault="00F4540E">
      <w:pPr>
        <w:pStyle w:val="Textoindependiente"/>
        <w:rPr>
          <w:rFonts w:ascii="Arial"/>
          <w:sz w:val="24"/>
        </w:rPr>
      </w:pPr>
    </w:p>
    <w:p w14:paraId="2125A2E1" w14:textId="77777777" w:rsidR="00F4540E" w:rsidRDefault="00F4540E">
      <w:pPr>
        <w:pStyle w:val="Textoindependiente"/>
        <w:rPr>
          <w:rFonts w:ascii="Arial"/>
          <w:sz w:val="24"/>
        </w:rPr>
      </w:pPr>
    </w:p>
    <w:p w14:paraId="2125A2E2" w14:textId="77777777" w:rsidR="00F4540E" w:rsidRDefault="00F4540E">
      <w:pPr>
        <w:pStyle w:val="Textoindependiente"/>
        <w:spacing w:before="55"/>
        <w:rPr>
          <w:rFonts w:ascii="Arial"/>
          <w:sz w:val="24"/>
        </w:rPr>
      </w:pPr>
    </w:p>
    <w:p w14:paraId="2125A2E3" w14:textId="77777777" w:rsidR="00F4540E" w:rsidRDefault="00652329">
      <w:pPr>
        <w:ind w:left="33" w:right="140"/>
        <w:jc w:val="center"/>
        <w:rPr>
          <w:rFonts w:ascii="Arial"/>
          <w:sz w:val="24"/>
        </w:rPr>
      </w:pPr>
      <w:r>
        <w:rPr>
          <w:rFonts w:ascii="Arial"/>
          <w:sz w:val="24"/>
        </w:rPr>
        <w:t>Junio 2023</w:t>
      </w:r>
    </w:p>
    <w:p w14:paraId="2125A2E4" w14:textId="77777777" w:rsidR="00F4540E" w:rsidRDefault="00F4540E">
      <w:pPr>
        <w:jc w:val="center"/>
        <w:rPr>
          <w:rFonts w:ascii="Arial"/>
          <w:sz w:val="24"/>
        </w:rPr>
        <w:sectPr w:rsidR="00F4540E">
          <w:type w:val="continuous"/>
          <w:pgSz w:w="12240" w:h="15840"/>
          <w:pgMar w:top="1820" w:right="480" w:bottom="280" w:left="600" w:header="720" w:footer="720" w:gutter="0"/>
          <w:cols w:space="720"/>
        </w:sectPr>
      </w:pPr>
    </w:p>
    <w:p w14:paraId="2125A2E5" w14:textId="77777777" w:rsidR="00F4540E" w:rsidRDefault="00652329">
      <w:pPr>
        <w:spacing w:before="170"/>
        <w:ind w:left="700"/>
        <w:rPr>
          <w:b/>
        </w:rPr>
      </w:pPr>
      <w:r>
        <w:rPr>
          <w:b/>
        </w:rPr>
        <w:lastRenderedPageBreak/>
        <w:t>Tabla de contenidos</w:t>
      </w:r>
    </w:p>
    <w:sdt>
      <w:sdtPr>
        <w:rPr>
          <w:b w:val="0"/>
          <w:bCs w:val="0"/>
        </w:rPr>
        <w:id w:val="-867136697"/>
        <w:docPartObj>
          <w:docPartGallery w:val="Table of Contents"/>
          <w:docPartUnique/>
        </w:docPartObj>
      </w:sdtPr>
      <w:sdtEndPr/>
      <w:sdtContent>
        <w:p w14:paraId="2125A2E6" w14:textId="77777777" w:rsidR="00F4540E" w:rsidRDefault="00652329">
          <w:pPr>
            <w:pStyle w:val="TDC1"/>
            <w:numPr>
              <w:ilvl w:val="0"/>
              <w:numId w:val="99"/>
            </w:numPr>
            <w:tabs>
              <w:tab w:val="left" w:pos="1140"/>
              <w:tab w:val="right" w:leader="dot" w:pos="10574"/>
            </w:tabs>
            <w:spacing w:before="144"/>
          </w:pPr>
          <w:hyperlink w:anchor="_bookmark0" w:history="1">
            <w:r>
              <w:t>INFORMACIÓN GENERAL</w:t>
            </w:r>
            <w:r>
              <w:tab/>
            </w:r>
            <w:r>
              <w:rPr>
                <w:spacing w:val="-10"/>
              </w:rPr>
              <w:t>1</w:t>
            </w:r>
          </w:hyperlink>
        </w:p>
        <w:p w14:paraId="2125A2E7" w14:textId="77777777" w:rsidR="00F4540E" w:rsidRDefault="00652329">
          <w:pPr>
            <w:pStyle w:val="TDC2"/>
            <w:numPr>
              <w:ilvl w:val="1"/>
              <w:numId w:val="99"/>
            </w:numPr>
            <w:tabs>
              <w:tab w:val="left" w:pos="1361"/>
              <w:tab w:val="right" w:leader="dot" w:pos="10574"/>
            </w:tabs>
            <w:spacing w:before="121" w:line="243" w:lineRule="exact"/>
            <w:ind w:hanging="439"/>
          </w:pPr>
          <w:hyperlink w:anchor="_TOC_250007" w:history="1">
            <w:r>
              <w:rPr>
                <w:smallCaps/>
                <w:spacing w:val="-2"/>
              </w:rPr>
              <w:t>Propiedad</w:t>
            </w:r>
            <w:r>
              <w:rPr>
                <w:smallCaps/>
              </w:rPr>
              <w:tab/>
            </w:r>
            <w:r>
              <w:rPr>
                <w:smallCaps/>
                <w:spacing w:val="-10"/>
              </w:rPr>
              <w:t>1</w:t>
            </w:r>
          </w:hyperlink>
        </w:p>
        <w:p w14:paraId="2125A2E8" w14:textId="77777777" w:rsidR="00F4540E" w:rsidRDefault="00652329">
          <w:pPr>
            <w:pStyle w:val="TDC4"/>
            <w:tabs>
              <w:tab w:val="right" w:leader="dot" w:pos="10574"/>
            </w:tabs>
          </w:pPr>
          <w:hyperlink w:anchor="_bookmark1" w:history="1">
            <w:r>
              <w:rPr>
                <w:smallCaps/>
              </w:rPr>
              <w:t>Declaración de Propósito</w:t>
            </w:r>
            <w:r>
              <w:rPr>
                <w:smallCaps/>
              </w:rPr>
              <w:tab/>
            </w:r>
            <w:r>
              <w:rPr>
                <w:smallCaps/>
                <w:spacing w:val="-12"/>
              </w:rPr>
              <w:t>1</w:t>
            </w:r>
          </w:hyperlink>
        </w:p>
        <w:p w14:paraId="2125A2E9" w14:textId="77777777" w:rsidR="00F4540E" w:rsidRDefault="00652329">
          <w:pPr>
            <w:pStyle w:val="TDC2"/>
            <w:numPr>
              <w:ilvl w:val="0"/>
              <w:numId w:val="98"/>
            </w:numPr>
            <w:tabs>
              <w:tab w:val="left" w:pos="1361"/>
              <w:tab w:val="right" w:leader="dot" w:pos="10574"/>
            </w:tabs>
            <w:ind w:hanging="439"/>
          </w:pPr>
          <w:hyperlink w:anchor="_bookmark2" w:history="1">
            <w:r>
              <w:rPr>
                <w:smallCaps/>
                <w:spacing w:val="-2"/>
              </w:rPr>
              <w:t>Licencia</w:t>
            </w:r>
            <w:r>
              <w:rPr>
                <w:smallCaps/>
              </w:rPr>
              <w:tab/>
            </w:r>
            <w:r>
              <w:rPr>
                <w:smallCaps/>
                <w:spacing w:val="-10"/>
              </w:rPr>
              <w:t>2</w:t>
            </w:r>
          </w:hyperlink>
        </w:p>
        <w:p w14:paraId="2125A2EA" w14:textId="77777777" w:rsidR="00F4540E" w:rsidRPr="00AF65D6" w:rsidRDefault="00652329">
          <w:pPr>
            <w:pStyle w:val="TDC2"/>
            <w:numPr>
              <w:ilvl w:val="0"/>
              <w:numId w:val="98"/>
            </w:numPr>
            <w:tabs>
              <w:tab w:val="left" w:pos="1361"/>
              <w:tab w:val="right" w:leader="dot" w:pos="10574"/>
            </w:tabs>
            <w:spacing w:before="1" w:line="243" w:lineRule="exact"/>
            <w:ind w:hanging="439"/>
            <w:rPr>
              <w:lang w:val="es-ES"/>
            </w:rPr>
          </w:pPr>
          <w:hyperlink w:anchor="_bookmark3" w:history="1">
            <w:r w:rsidRPr="00AF65D6">
              <w:rPr>
                <w:smallCaps/>
                <w:lang w:val="es-ES"/>
              </w:rPr>
              <w:t>Idioma en el que se impartirán las clases</w:t>
            </w:r>
            <w:r w:rsidRPr="00AF65D6">
              <w:rPr>
                <w:smallCaps/>
                <w:lang w:val="es-ES"/>
              </w:rPr>
              <w:tab/>
            </w:r>
            <w:r w:rsidRPr="00AF65D6">
              <w:rPr>
                <w:smallCaps/>
                <w:spacing w:val="-10"/>
                <w:lang w:val="es-ES"/>
              </w:rPr>
              <w:t>2</w:t>
            </w:r>
          </w:hyperlink>
        </w:p>
        <w:p w14:paraId="2125A2EB" w14:textId="77777777" w:rsidR="00F4540E" w:rsidRPr="00AF65D6" w:rsidRDefault="00652329">
          <w:pPr>
            <w:pStyle w:val="TDC2"/>
            <w:numPr>
              <w:ilvl w:val="0"/>
              <w:numId w:val="98"/>
            </w:numPr>
            <w:tabs>
              <w:tab w:val="left" w:pos="1361"/>
              <w:tab w:val="right" w:leader="dot" w:pos="10574"/>
            </w:tabs>
            <w:spacing w:line="243" w:lineRule="exact"/>
            <w:ind w:hanging="439"/>
            <w:rPr>
              <w:lang w:val="es-ES"/>
            </w:rPr>
          </w:pPr>
          <w:hyperlink w:anchor="_bookmark4" w:history="1">
            <w:r w:rsidRPr="00AF65D6">
              <w:rPr>
                <w:smallCaps/>
                <w:lang w:val="es-ES"/>
              </w:rPr>
              <w:t>Organización de los planes del programa</w:t>
            </w:r>
            <w:r w:rsidRPr="00AF65D6">
              <w:rPr>
                <w:smallCaps/>
                <w:lang w:val="es-ES"/>
              </w:rPr>
              <w:tab/>
            </w:r>
            <w:r w:rsidRPr="00AF65D6">
              <w:rPr>
                <w:smallCaps/>
                <w:spacing w:val="-10"/>
                <w:lang w:val="es-ES"/>
              </w:rPr>
              <w:t>2</w:t>
            </w:r>
          </w:hyperlink>
        </w:p>
        <w:p w14:paraId="2125A2EC" w14:textId="77777777" w:rsidR="00F4540E" w:rsidRDefault="00652329">
          <w:pPr>
            <w:pStyle w:val="TDC3"/>
            <w:numPr>
              <w:ilvl w:val="0"/>
              <w:numId w:val="98"/>
            </w:numPr>
            <w:tabs>
              <w:tab w:val="left" w:pos="1361"/>
              <w:tab w:val="left" w:leader="dot" w:pos="8096"/>
            </w:tabs>
            <w:ind w:hanging="439"/>
            <w:rPr>
              <w:i w:val="0"/>
              <w:sz w:val="20"/>
            </w:rPr>
          </w:pPr>
          <w:r w:rsidRPr="00AF65D6">
            <w:rPr>
              <w:b w:val="0"/>
              <w:i w:val="0"/>
              <w:sz w:val="20"/>
              <w:lang w:val="es-ES"/>
            </w:rPr>
            <w:t xml:space="preserve">DESCRIPCIÓN </w:t>
          </w:r>
          <w:r w:rsidRPr="00AF65D6">
            <w:rPr>
              <w:b w:val="0"/>
              <w:i w:val="0"/>
              <w:sz w:val="16"/>
              <w:lang w:val="es-ES"/>
            </w:rPr>
            <w:t>DE LAS INSTALACIONES</w:t>
          </w:r>
          <w:r w:rsidRPr="00AF65D6">
            <w:rPr>
              <w:b w:val="0"/>
              <w:i w:val="0"/>
              <w:sz w:val="16"/>
              <w:lang w:val="es-ES"/>
            </w:rPr>
            <w:tab/>
          </w:r>
          <w:r w:rsidRPr="00AF65D6">
            <w:rPr>
              <w:i w:val="0"/>
              <w:sz w:val="20"/>
              <w:lang w:val="es-ES"/>
            </w:rPr>
            <w:t xml:space="preserve">¡ERROR! </w:t>
          </w:r>
          <w:r>
            <w:rPr>
              <w:i w:val="0"/>
              <w:sz w:val="20"/>
            </w:rPr>
            <w:t xml:space="preserve">MARCADOR </w:t>
          </w:r>
          <w:r>
            <w:rPr>
              <w:i w:val="0"/>
              <w:sz w:val="16"/>
            </w:rPr>
            <w:t>NO DEFINIDO</w:t>
          </w:r>
          <w:r>
            <w:rPr>
              <w:i w:val="0"/>
              <w:spacing w:val="-2"/>
              <w:sz w:val="20"/>
            </w:rPr>
            <w:t>.</w:t>
          </w:r>
        </w:p>
        <w:p w14:paraId="2125A2ED" w14:textId="77777777" w:rsidR="00F4540E" w:rsidRDefault="00652329">
          <w:pPr>
            <w:pStyle w:val="TDC2"/>
            <w:numPr>
              <w:ilvl w:val="0"/>
              <w:numId w:val="98"/>
            </w:numPr>
            <w:tabs>
              <w:tab w:val="left" w:pos="1361"/>
              <w:tab w:val="right" w:leader="dot" w:pos="10574"/>
            </w:tabs>
            <w:ind w:hanging="439"/>
          </w:pPr>
          <w:hyperlink w:anchor="_bookmark5" w:history="1">
            <w:r>
              <w:rPr>
                <w:smallCaps/>
              </w:rPr>
              <w:t>Descripción del equipo</w:t>
            </w:r>
            <w:r>
              <w:rPr>
                <w:smallCaps/>
              </w:rPr>
              <w:tab/>
            </w:r>
            <w:r>
              <w:rPr>
                <w:smallCaps/>
                <w:spacing w:val="-10"/>
              </w:rPr>
              <w:t>2</w:t>
            </w:r>
          </w:hyperlink>
        </w:p>
        <w:p w14:paraId="2125A2EE" w14:textId="77777777" w:rsidR="00F4540E" w:rsidRDefault="00652329">
          <w:pPr>
            <w:pStyle w:val="TDC2"/>
            <w:numPr>
              <w:ilvl w:val="0"/>
              <w:numId w:val="98"/>
            </w:numPr>
            <w:tabs>
              <w:tab w:val="left" w:pos="1361"/>
              <w:tab w:val="right" w:leader="dot" w:pos="10574"/>
            </w:tabs>
            <w:spacing w:before="1"/>
            <w:ind w:hanging="439"/>
          </w:pPr>
          <w:hyperlink w:anchor="_TOC_250006" w:history="1">
            <w:r>
              <w:rPr>
                <w:smallCaps/>
              </w:rPr>
              <w:t>Diseño curricular</w:t>
            </w:r>
            <w:r>
              <w:rPr>
                <w:smallCaps/>
              </w:rPr>
              <w:tab/>
            </w:r>
            <w:r>
              <w:rPr>
                <w:smallCaps/>
                <w:spacing w:val="-10"/>
              </w:rPr>
              <w:t>6</w:t>
            </w:r>
          </w:hyperlink>
        </w:p>
        <w:p w14:paraId="2125A2EF" w14:textId="77777777" w:rsidR="00F4540E" w:rsidRDefault="00652329">
          <w:pPr>
            <w:pStyle w:val="TDC1"/>
            <w:numPr>
              <w:ilvl w:val="0"/>
              <w:numId w:val="99"/>
            </w:numPr>
            <w:tabs>
              <w:tab w:val="left" w:pos="1140"/>
              <w:tab w:val="right" w:leader="dot" w:pos="10573"/>
            </w:tabs>
          </w:pPr>
          <w:hyperlink w:anchor="_bookmark6" w:history="1">
            <w:r>
              <w:t>POLÍTICA Y NORMATIVA ACADÉMICA</w:t>
            </w:r>
            <w:r>
              <w:tab/>
            </w:r>
            <w:r>
              <w:rPr>
                <w:spacing w:val="-5"/>
              </w:rPr>
              <w:t>12</w:t>
            </w:r>
          </w:hyperlink>
        </w:p>
        <w:p w14:paraId="2125A2F0" w14:textId="77777777" w:rsidR="00F4540E" w:rsidRPr="00AF65D6" w:rsidRDefault="00652329">
          <w:pPr>
            <w:pStyle w:val="TDC2"/>
            <w:numPr>
              <w:ilvl w:val="1"/>
              <w:numId w:val="99"/>
            </w:numPr>
            <w:tabs>
              <w:tab w:val="left" w:pos="1361"/>
              <w:tab w:val="right" w:leader="dot" w:pos="10573"/>
            </w:tabs>
            <w:spacing w:before="118"/>
            <w:ind w:hanging="439"/>
            <w:rPr>
              <w:lang w:val="es-ES"/>
            </w:rPr>
          </w:pPr>
          <w:hyperlink w:anchor="_bookmark7" w:history="1">
            <w:r w:rsidRPr="00AF65D6">
              <w:rPr>
                <w:smallCaps/>
                <w:lang w:val="es-ES"/>
              </w:rPr>
              <w:t>Definición de la Unidad de Créditos</w:t>
            </w:r>
            <w:r w:rsidRPr="00AF65D6">
              <w:rPr>
                <w:smallCaps/>
                <w:lang w:val="es-ES"/>
              </w:rPr>
              <w:tab/>
            </w:r>
            <w:r w:rsidRPr="00AF65D6">
              <w:rPr>
                <w:smallCaps/>
                <w:spacing w:val="-5"/>
                <w:lang w:val="es-ES"/>
              </w:rPr>
              <w:t>12</w:t>
            </w:r>
          </w:hyperlink>
        </w:p>
        <w:p w14:paraId="2125A2F1" w14:textId="77777777" w:rsidR="00F4540E" w:rsidRDefault="00652329">
          <w:pPr>
            <w:pStyle w:val="TDC2"/>
            <w:numPr>
              <w:ilvl w:val="1"/>
              <w:numId w:val="99"/>
            </w:numPr>
            <w:tabs>
              <w:tab w:val="left" w:pos="1361"/>
              <w:tab w:val="right" w:leader="dot" w:pos="10573"/>
            </w:tabs>
            <w:spacing w:before="1"/>
            <w:ind w:hanging="439"/>
          </w:pPr>
          <w:hyperlink w:anchor="_TOC_250005" w:history="1">
            <w:r>
              <w:rPr>
                <w:smallCaps/>
              </w:rPr>
              <w:t>Sistema de clasificación</w:t>
            </w:r>
            <w:r>
              <w:rPr>
                <w:smallCaps/>
              </w:rPr>
              <w:tab/>
            </w:r>
            <w:r>
              <w:rPr>
                <w:smallCaps/>
                <w:spacing w:val="-5"/>
              </w:rPr>
              <w:t>11</w:t>
            </w:r>
          </w:hyperlink>
        </w:p>
        <w:p w14:paraId="2125A2F2" w14:textId="77777777" w:rsidR="00F4540E" w:rsidRDefault="00652329">
          <w:pPr>
            <w:pStyle w:val="TDC2"/>
            <w:numPr>
              <w:ilvl w:val="1"/>
              <w:numId w:val="99"/>
            </w:numPr>
            <w:tabs>
              <w:tab w:val="left" w:pos="1361"/>
              <w:tab w:val="right" w:leader="dot" w:pos="10573"/>
            </w:tabs>
            <w:spacing w:before="1" w:line="243" w:lineRule="exact"/>
            <w:ind w:hanging="439"/>
          </w:pPr>
          <w:hyperlink w:anchor="_bookmark8" w:history="1">
            <w:r>
              <w:rPr>
                <w:smallCaps/>
              </w:rPr>
              <w:t>Resultado de las calificaciones</w:t>
            </w:r>
            <w:r>
              <w:rPr>
                <w:smallCaps/>
              </w:rPr>
              <w:tab/>
            </w:r>
            <w:r>
              <w:rPr>
                <w:smallCaps/>
                <w:spacing w:val="-5"/>
              </w:rPr>
              <w:t>13</w:t>
            </w:r>
          </w:hyperlink>
        </w:p>
        <w:p w14:paraId="2125A2F3" w14:textId="77777777" w:rsidR="00F4540E" w:rsidRDefault="00652329">
          <w:pPr>
            <w:pStyle w:val="TDC2"/>
            <w:numPr>
              <w:ilvl w:val="1"/>
              <w:numId w:val="99"/>
            </w:numPr>
            <w:tabs>
              <w:tab w:val="left" w:pos="1361"/>
              <w:tab w:val="right" w:leader="dot" w:pos="10573"/>
            </w:tabs>
            <w:spacing w:line="243" w:lineRule="exact"/>
            <w:ind w:hanging="439"/>
          </w:pPr>
          <w:hyperlink w:anchor="_bookmark9" w:history="1">
            <w:r>
              <w:rPr>
                <w:smallCaps/>
              </w:rPr>
              <w:t>Progreso Académico Satisfactorio -SAP</w:t>
            </w:r>
            <w:r>
              <w:rPr>
                <w:smallCaps/>
              </w:rPr>
              <w:tab/>
            </w:r>
            <w:r>
              <w:rPr>
                <w:smallCaps/>
                <w:spacing w:val="-5"/>
              </w:rPr>
              <w:t>13</w:t>
            </w:r>
          </w:hyperlink>
        </w:p>
        <w:p w14:paraId="2125A2F4" w14:textId="77777777" w:rsidR="00F4540E" w:rsidRDefault="00652329">
          <w:pPr>
            <w:pStyle w:val="TDC2"/>
            <w:numPr>
              <w:ilvl w:val="1"/>
              <w:numId w:val="99"/>
            </w:numPr>
            <w:tabs>
              <w:tab w:val="left" w:pos="1361"/>
              <w:tab w:val="right" w:leader="dot" w:pos="10573"/>
            </w:tabs>
            <w:ind w:hanging="439"/>
          </w:pPr>
          <w:hyperlink w:anchor="_bookmark10" w:history="1">
            <w:r>
              <w:rPr>
                <w:smallCaps/>
              </w:rPr>
              <w:t>Categorías de Progreso Académico</w:t>
            </w:r>
            <w:r>
              <w:rPr>
                <w:smallCaps/>
              </w:rPr>
              <w:tab/>
            </w:r>
            <w:r>
              <w:rPr>
                <w:smallCaps/>
                <w:spacing w:val="-5"/>
              </w:rPr>
              <w:t>14</w:t>
            </w:r>
          </w:hyperlink>
        </w:p>
        <w:p w14:paraId="2125A2F5" w14:textId="77777777" w:rsidR="00F4540E" w:rsidRPr="00AF65D6" w:rsidRDefault="00652329">
          <w:pPr>
            <w:pStyle w:val="TDC2"/>
            <w:numPr>
              <w:ilvl w:val="1"/>
              <w:numId w:val="99"/>
            </w:numPr>
            <w:tabs>
              <w:tab w:val="left" w:pos="1361"/>
              <w:tab w:val="right" w:leader="dot" w:pos="10573"/>
            </w:tabs>
            <w:spacing w:before="1" w:line="243" w:lineRule="exact"/>
            <w:ind w:hanging="439"/>
            <w:rPr>
              <w:lang w:val="es-ES"/>
            </w:rPr>
          </w:pPr>
          <w:hyperlink w:anchor="_bookmark11" w:history="1">
            <w:r w:rsidRPr="00AF65D6">
              <w:rPr>
                <w:smallCaps/>
                <w:lang w:val="es-ES"/>
              </w:rPr>
              <w:t>Sistema de Progreso Académico Satisfactorio para estudiantes transferidos</w:t>
            </w:r>
            <w:r w:rsidRPr="00AF65D6">
              <w:rPr>
                <w:smallCaps/>
                <w:lang w:val="es-ES"/>
              </w:rPr>
              <w:tab/>
            </w:r>
            <w:r w:rsidRPr="00AF65D6">
              <w:rPr>
                <w:smallCaps/>
                <w:spacing w:val="-5"/>
                <w:lang w:val="es-ES"/>
              </w:rPr>
              <w:t>14</w:t>
            </w:r>
          </w:hyperlink>
        </w:p>
        <w:p w14:paraId="2125A2F6" w14:textId="77777777" w:rsidR="00F4540E" w:rsidRPr="00AF65D6" w:rsidRDefault="00652329">
          <w:pPr>
            <w:pStyle w:val="TDC2"/>
            <w:numPr>
              <w:ilvl w:val="1"/>
              <w:numId w:val="99"/>
            </w:numPr>
            <w:tabs>
              <w:tab w:val="left" w:pos="1361"/>
              <w:tab w:val="right" w:leader="dot" w:pos="10573"/>
            </w:tabs>
            <w:spacing w:line="243" w:lineRule="exact"/>
            <w:ind w:hanging="439"/>
            <w:rPr>
              <w:lang w:val="es-ES"/>
            </w:rPr>
          </w:pPr>
          <w:hyperlink w:anchor="_bookmark12" w:history="1">
            <w:r w:rsidRPr="00AF65D6">
              <w:rPr>
                <w:smallCaps/>
                <w:lang w:val="es-ES"/>
              </w:rPr>
              <w:t>Sistema de Progreso Académico Satisfactorio para estudiantes readmitidos</w:t>
            </w:r>
            <w:r w:rsidRPr="00AF65D6">
              <w:rPr>
                <w:smallCaps/>
                <w:lang w:val="es-ES"/>
              </w:rPr>
              <w:tab/>
            </w:r>
            <w:r w:rsidRPr="00AF65D6">
              <w:rPr>
                <w:smallCaps/>
                <w:spacing w:val="-7"/>
                <w:lang w:val="es-ES"/>
              </w:rPr>
              <w:t>15</w:t>
            </w:r>
          </w:hyperlink>
        </w:p>
        <w:p w14:paraId="2125A2F7" w14:textId="77777777" w:rsidR="00F4540E" w:rsidRDefault="00652329">
          <w:pPr>
            <w:pStyle w:val="TDC1"/>
            <w:numPr>
              <w:ilvl w:val="0"/>
              <w:numId w:val="99"/>
            </w:numPr>
            <w:tabs>
              <w:tab w:val="left" w:pos="1140"/>
              <w:tab w:val="right" w:leader="dot" w:pos="10573"/>
            </w:tabs>
          </w:pPr>
          <w:hyperlink w:anchor="_bookmark13" w:history="1">
            <w:r>
              <w:rPr>
                <w:spacing w:val="-2"/>
              </w:rPr>
              <w:t>POLÍTICAS ADEMICO-ADMINISTRATIVAS</w:t>
            </w:r>
            <w:r>
              <w:tab/>
            </w:r>
            <w:r>
              <w:rPr>
                <w:spacing w:val="-5"/>
              </w:rPr>
              <w:t>15</w:t>
            </w:r>
          </w:hyperlink>
        </w:p>
        <w:p w14:paraId="2125A2F8" w14:textId="77777777" w:rsidR="00F4540E" w:rsidRDefault="00652329">
          <w:pPr>
            <w:pStyle w:val="TDC2"/>
            <w:numPr>
              <w:ilvl w:val="1"/>
              <w:numId w:val="99"/>
            </w:numPr>
            <w:tabs>
              <w:tab w:val="left" w:pos="1361"/>
              <w:tab w:val="right" w:leader="dot" w:pos="10573"/>
            </w:tabs>
            <w:spacing w:before="120"/>
            <w:ind w:hanging="439"/>
          </w:pPr>
          <w:hyperlink w:anchor="_bookmark14" w:history="1">
            <w:r>
              <w:rPr>
                <w:smallCaps/>
                <w:spacing w:val="-2"/>
              </w:rPr>
              <w:t>Admisión</w:t>
            </w:r>
            <w:r>
              <w:rPr>
                <w:smallCaps/>
              </w:rPr>
              <w:tab/>
            </w:r>
            <w:r>
              <w:rPr>
                <w:smallCaps/>
                <w:spacing w:val="-5"/>
              </w:rPr>
              <w:t>15</w:t>
            </w:r>
          </w:hyperlink>
        </w:p>
        <w:p w14:paraId="2125A2F9" w14:textId="77777777" w:rsidR="00F4540E" w:rsidRDefault="00652329">
          <w:pPr>
            <w:pStyle w:val="TDC2"/>
            <w:numPr>
              <w:ilvl w:val="1"/>
              <w:numId w:val="99"/>
            </w:numPr>
            <w:tabs>
              <w:tab w:val="left" w:pos="1361"/>
            </w:tabs>
            <w:spacing w:before="1" w:line="243" w:lineRule="exact"/>
            <w:ind w:hanging="439"/>
          </w:pPr>
          <w:hyperlink w:anchor="_TOC_250004" w:history="1">
            <w:r>
              <w:t>INSCRIPCIÓN...................................................................................................................................................................</w:t>
            </w:r>
          </w:hyperlink>
        </w:p>
        <w:p w14:paraId="2125A2FA" w14:textId="77777777" w:rsidR="00F4540E" w:rsidRDefault="00652329">
          <w:pPr>
            <w:pStyle w:val="TDC2"/>
            <w:numPr>
              <w:ilvl w:val="1"/>
              <w:numId w:val="99"/>
            </w:numPr>
            <w:tabs>
              <w:tab w:val="left" w:pos="1361"/>
              <w:tab w:val="right" w:leader="dot" w:pos="10573"/>
            </w:tabs>
            <w:spacing w:line="243" w:lineRule="exact"/>
            <w:ind w:hanging="439"/>
          </w:pPr>
          <w:hyperlink w:anchor="_bookmark15" w:history="1">
            <w:r>
              <w:rPr>
                <w:smallCaps/>
                <w:spacing w:val="-2"/>
              </w:rPr>
              <w:t>Citación</w:t>
            </w:r>
            <w:r>
              <w:rPr>
                <w:smallCaps/>
              </w:rPr>
              <w:tab/>
            </w:r>
            <w:r>
              <w:rPr>
                <w:smallCaps/>
                <w:spacing w:val="-5"/>
              </w:rPr>
              <w:t>16</w:t>
            </w:r>
          </w:hyperlink>
        </w:p>
        <w:p w14:paraId="2125A2FB" w14:textId="77777777" w:rsidR="00F4540E" w:rsidRDefault="00652329">
          <w:pPr>
            <w:pStyle w:val="TDC2"/>
            <w:numPr>
              <w:ilvl w:val="1"/>
              <w:numId w:val="99"/>
            </w:numPr>
            <w:tabs>
              <w:tab w:val="left" w:pos="1361"/>
              <w:tab w:val="right" w:leader="dot" w:pos="10573"/>
            </w:tabs>
            <w:spacing w:before="1"/>
            <w:ind w:hanging="439"/>
          </w:pPr>
          <w:hyperlink w:anchor="_bookmark16" w:history="1">
            <w:r>
              <w:rPr>
                <w:smallCaps/>
                <w:spacing w:val="-2"/>
              </w:rPr>
              <w:t>Transferencias</w:t>
            </w:r>
            <w:r>
              <w:rPr>
                <w:smallCaps/>
              </w:rPr>
              <w:tab/>
            </w:r>
            <w:r>
              <w:rPr>
                <w:smallCaps/>
                <w:spacing w:val="-5"/>
              </w:rPr>
              <w:t>17</w:t>
            </w:r>
          </w:hyperlink>
        </w:p>
        <w:p w14:paraId="2125A2FC" w14:textId="77777777" w:rsidR="00F4540E" w:rsidRPr="00AF65D6" w:rsidRDefault="00652329">
          <w:pPr>
            <w:pStyle w:val="TDC2"/>
            <w:numPr>
              <w:ilvl w:val="1"/>
              <w:numId w:val="99"/>
            </w:numPr>
            <w:tabs>
              <w:tab w:val="left" w:pos="1361"/>
              <w:tab w:val="right" w:leader="dot" w:pos="10573"/>
            </w:tabs>
            <w:spacing w:line="243" w:lineRule="exact"/>
            <w:ind w:hanging="439"/>
            <w:rPr>
              <w:lang w:val="es-ES"/>
            </w:rPr>
          </w:pPr>
          <w:hyperlink w:anchor="_bookmark17" w:history="1">
            <w:r w:rsidRPr="00AF65D6">
              <w:rPr>
                <w:smallCaps/>
                <w:lang w:val="es-ES"/>
              </w:rPr>
              <w:t>Períodos de caída o retiro</w:t>
            </w:r>
            <w:r w:rsidRPr="00AF65D6">
              <w:rPr>
                <w:smallCaps/>
                <w:lang w:val="es-ES"/>
              </w:rPr>
              <w:tab/>
            </w:r>
            <w:r w:rsidRPr="00AF65D6">
              <w:rPr>
                <w:smallCaps/>
                <w:spacing w:val="-5"/>
                <w:lang w:val="es-ES"/>
              </w:rPr>
              <w:t>18</w:t>
            </w:r>
          </w:hyperlink>
        </w:p>
        <w:p w14:paraId="2125A2FD" w14:textId="77777777" w:rsidR="00F4540E" w:rsidRDefault="00652329">
          <w:pPr>
            <w:pStyle w:val="TDC2"/>
            <w:numPr>
              <w:ilvl w:val="1"/>
              <w:numId w:val="99"/>
            </w:numPr>
            <w:tabs>
              <w:tab w:val="left" w:pos="1361"/>
              <w:tab w:val="right" w:leader="dot" w:pos="10573"/>
            </w:tabs>
            <w:spacing w:line="243" w:lineRule="exact"/>
            <w:ind w:hanging="439"/>
          </w:pPr>
          <w:hyperlink w:anchor="_bookmark18" w:history="1">
            <w:r>
              <w:rPr>
                <w:smallCaps/>
              </w:rPr>
              <w:t>Procesos sancionatorios</w:t>
            </w:r>
            <w:r>
              <w:rPr>
                <w:smallCaps/>
              </w:rPr>
              <w:tab/>
            </w:r>
            <w:r>
              <w:rPr>
                <w:smallCaps/>
                <w:spacing w:val="-5"/>
              </w:rPr>
              <w:t>19</w:t>
            </w:r>
          </w:hyperlink>
        </w:p>
        <w:p w14:paraId="2125A2FE" w14:textId="77777777" w:rsidR="00F4540E" w:rsidRPr="00411D03" w:rsidRDefault="00652329">
          <w:pPr>
            <w:pStyle w:val="TDC3"/>
            <w:numPr>
              <w:ilvl w:val="1"/>
              <w:numId w:val="99"/>
            </w:numPr>
            <w:tabs>
              <w:tab w:val="left" w:pos="1361"/>
              <w:tab w:val="left" w:leader="dot" w:pos="8096"/>
            </w:tabs>
            <w:ind w:hanging="439"/>
            <w:rPr>
              <w:i w:val="0"/>
              <w:sz w:val="20"/>
              <w:lang w:val="es-ES"/>
            </w:rPr>
          </w:pPr>
          <w:r w:rsidRPr="00AF65D6">
            <w:rPr>
              <w:b w:val="0"/>
              <w:i w:val="0"/>
              <w:sz w:val="20"/>
              <w:lang w:val="es-ES"/>
            </w:rPr>
            <w:t>ESTUDIANTES C</w:t>
          </w:r>
          <w:r w:rsidRPr="00AF65D6">
            <w:rPr>
              <w:b w:val="0"/>
              <w:i w:val="0"/>
              <w:spacing w:val="-2"/>
              <w:sz w:val="16"/>
              <w:lang w:val="es-ES"/>
            </w:rPr>
            <w:t>DONACIÓN</w:t>
          </w:r>
          <w:r w:rsidRPr="00AF65D6">
            <w:rPr>
              <w:b w:val="0"/>
              <w:i w:val="0"/>
              <w:sz w:val="16"/>
              <w:lang w:val="es-ES"/>
            </w:rPr>
            <w:tab/>
          </w:r>
          <w:r w:rsidRPr="00AF65D6">
            <w:rPr>
              <w:i w:val="0"/>
              <w:sz w:val="20"/>
              <w:lang w:val="es-ES"/>
            </w:rPr>
            <w:t xml:space="preserve">¡ERROR! MARCADOR </w:t>
          </w:r>
          <w:r w:rsidRPr="00AF65D6">
            <w:rPr>
              <w:i w:val="0"/>
              <w:sz w:val="16"/>
              <w:lang w:val="es-ES"/>
            </w:rPr>
            <w:t>NO DEFINIDO</w:t>
          </w:r>
          <w:r w:rsidRPr="00AF65D6">
            <w:rPr>
              <w:i w:val="0"/>
              <w:spacing w:val="-2"/>
              <w:sz w:val="20"/>
              <w:lang w:val="es-ES"/>
            </w:rPr>
            <w:t>.</w:t>
          </w:r>
        </w:p>
        <w:p w14:paraId="2125A2FF" w14:textId="77777777" w:rsidR="00F4540E" w:rsidRDefault="00652329">
          <w:pPr>
            <w:pStyle w:val="TDC1"/>
            <w:numPr>
              <w:ilvl w:val="0"/>
              <w:numId w:val="99"/>
            </w:numPr>
            <w:tabs>
              <w:tab w:val="left" w:pos="1361"/>
              <w:tab w:val="right" w:leader="dot" w:pos="10573"/>
            </w:tabs>
            <w:ind w:left="1361" w:hanging="661"/>
          </w:pPr>
          <w:hyperlink w:anchor="_bookmark19" w:history="1">
            <w:r>
              <w:t>INFORMACIÓN FINANCIERA</w:t>
            </w:r>
            <w:r>
              <w:tab/>
            </w:r>
            <w:r>
              <w:rPr>
                <w:spacing w:val="-5"/>
              </w:rPr>
              <w:t>21</w:t>
            </w:r>
          </w:hyperlink>
        </w:p>
        <w:p w14:paraId="2125A300" w14:textId="77777777" w:rsidR="00F4540E" w:rsidRPr="00AF65D6" w:rsidRDefault="00652329">
          <w:pPr>
            <w:pStyle w:val="TDC2"/>
            <w:numPr>
              <w:ilvl w:val="1"/>
              <w:numId w:val="99"/>
            </w:numPr>
            <w:tabs>
              <w:tab w:val="left" w:pos="1361"/>
              <w:tab w:val="right" w:leader="dot" w:pos="10573"/>
            </w:tabs>
            <w:spacing w:before="121" w:line="243" w:lineRule="exact"/>
            <w:ind w:hanging="439"/>
            <w:rPr>
              <w:lang w:val="es-ES"/>
            </w:rPr>
          </w:pPr>
          <w:hyperlink w:anchor="_bookmark20" w:history="1">
            <w:r w:rsidRPr="00AF65D6">
              <w:rPr>
                <w:smallCaps/>
                <w:lang w:val="es-ES"/>
              </w:rPr>
              <w:t>Costo de la matrícu</w:t>
            </w:r>
            <w:r w:rsidRPr="00AF65D6">
              <w:rPr>
                <w:smallCaps/>
                <w:lang w:val="es-ES"/>
              </w:rPr>
              <w:t>l</w:t>
            </w:r>
            <w:r w:rsidRPr="00AF65D6">
              <w:rPr>
                <w:smallCaps/>
                <w:lang w:val="es-ES"/>
              </w:rPr>
              <w:t>a y las tarifas</w:t>
            </w:r>
            <w:r w:rsidRPr="00AF65D6">
              <w:rPr>
                <w:smallCaps/>
                <w:lang w:val="es-ES"/>
              </w:rPr>
              <w:tab/>
            </w:r>
            <w:r w:rsidRPr="00AF65D6">
              <w:rPr>
                <w:smallCaps/>
                <w:spacing w:val="-5"/>
                <w:lang w:val="es-ES"/>
              </w:rPr>
              <w:t>21</w:t>
            </w:r>
          </w:hyperlink>
        </w:p>
        <w:p w14:paraId="2125A301" w14:textId="77777777" w:rsidR="00F4540E" w:rsidRPr="00AF65D6" w:rsidRDefault="00652329">
          <w:pPr>
            <w:pStyle w:val="TDC2"/>
            <w:numPr>
              <w:ilvl w:val="1"/>
              <w:numId w:val="99"/>
            </w:numPr>
            <w:tabs>
              <w:tab w:val="left" w:pos="1361"/>
              <w:tab w:val="right" w:leader="dot" w:pos="10573"/>
            </w:tabs>
            <w:spacing w:line="243" w:lineRule="exact"/>
            <w:ind w:hanging="439"/>
            <w:rPr>
              <w:lang w:val="es-ES"/>
            </w:rPr>
          </w:pPr>
          <w:hyperlink w:anchor="_bookmark21" w:history="1">
            <w:r w:rsidRPr="00AF65D6">
              <w:rPr>
                <w:smallCaps/>
                <w:lang w:val="es-ES"/>
              </w:rPr>
              <w:t>Libros de texto y suministros</w:t>
            </w:r>
            <w:r w:rsidRPr="00AF65D6">
              <w:rPr>
                <w:smallCaps/>
                <w:lang w:val="es-ES"/>
              </w:rPr>
              <w:tab/>
            </w:r>
            <w:r w:rsidRPr="00AF65D6">
              <w:rPr>
                <w:smallCaps/>
                <w:spacing w:val="-7"/>
                <w:lang w:val="es-ES"/>
              </w:rPr>
              <w:t>21</w:t>
            </w:r>
          </w:hyperlink>
        </w:p>
        <w:p w14:paraId="2125A302" w14:textId="77777777" w:rsidR="00F4540E" w:rsidRDefault="00652329">
          <w:pPr>
            <w:pStyle w:val="TDC2"/>
            <w:numPr>
              <w:ilvl w:val="1"/>
              <w:numId w:val="99"/>
            </w:numPr>
            <w:tabs>
              <w:tab w:val="left" w:pos="1361"/>
              <w:tab w:val="right" w:leader="dot" w:pos="10573"/>
            </w:tabs>
            <w:ind w:hanging="439"/>
          </w:pPr>
          <w:hyperlink w:anchor="_bookmark22" w:history="1">
            <w:r>
              <w:rPr>
                <w:smallCaps/>
              </w:rPr>
              <w:t>Política de reembolso</w:t>
            </w:r>
            <w:r>
              <w:rPr>
                <w:smallCaps/>
              </w:rPr>
              <w:tab/>
            </w:r>
            <w:r>
              <w:rPr>
                <w:smallCaps/>
                <w:spacing w:val="-5"/>
              </w:rPr>
              <w:t>21</w:t>
            </w:r>
          </w:hyperlink>
        </w:p>
        <w:p w14:paraId="2125A303" w14:textId="77777777" w:rsidR="00F4540E" w:rsidRDefault="00652329">
          <w:pPr>
            <w:pStyle w:val="TDC2"/>
            <w:numPr>
              <w:ilvl w:val="1"/>
              <w:numId w:val="99"/>
            </w:numPr>
            <w:tabs>
              <w:tab w:val="left" w:pos="1361"/>
              <w:tab w:val="right" w:leader="dot" w:pos="10573"/>
            </w:tabs>
            <w:spacing w:before="1"/>
            <w:ind w:hanging="439"/>
          </w:pPr>
          <w:hyperlink w:anchor="_bookmark23" w:history="1">
            <w:r>
              <w:rPr>
                <w:smallCaps/>
              </w:rPr>
              <w:t>Asistencia financiera</w:t>
            </w:r>
            <w:r>
              <w:rPr>
                <w:smallCaps/>
              </w:rPr>
              <w:tab/>
            </w:r>
            <w:r>
              <w:rPr>
                <w:smallCaps/>
                <w:spacing w:val="-5"/>
              </w:rPr>
              <w:t>22</w:t>
            </w:r>
          </w:hyperlink>
        </w:p>
        <w:p w14:paraId="2125A304" w14:textId="77777777" w:rsidR="00F4540E" w:rsidRDefault="00652329">
          <w:pPr>
            <w:pStyle w:val="TDC1"/>
            <w:numPr>
              <w:ilvl w:val="0"/>
              <w:numId w:val="99"/>
            </w:numPr>
            <w:tabs>
              <w:tab w:val="left" w:pos="1140"/>
              <w:tab w:val="right" w:leader="dot" w:pos="10573"/>
            </w:tabs>
          </w:pPr>
          <w:hyperlink w:anchor="_bookmark24" w:history="1">
            <w:r>
              <w:t>SERVICIOS ESTUDIANTILES</w:t>
            </w:r>
            <w:r>
              <w:tab/>
            </w:r>
            <w:r>
              <w:rPr>
                <w:spacing w:val="-5"/>
              </w:rPr>
              <w:t>23</w:t>
            </w:r>
          </w:hyperlink>
        </w:p>
        <w:p w14:paraId="2125A305" w14:textId="77777777" w:rsidR="00F4540E" w:rsidRDefault="00652329">
          <w:pPr>
            <w:pStyle w:val="TDC2"/>
            <w:numPr>
              <w:ilvl w:val="1"/>
              <w:numId w:val="99"/>
            </w:numPr>
            <w:tabs>
              <w:tab w:val="left" w:pos="1361"/>
              <w:tab w:val="right" w:leader="dot" w:pos="10573"/>
            </w:tabs>
            <w:spacing w:before="118"/>
            <w:ind w:hanging="439"/>
          </w:pPr>
          <w:hyperlink w:anchor="_bookmark25" w:history="1">
            <w:r>
              <w:rPr>
                <w:smallCaps/>
              </w:rPr>
              <w:t>Servicios de Asistencia Financiera</w:t>
            </w:r>
            <w:r>
              <w:rPr>
                <w:smallCaps/>
              </w:rPr>
              <w:tab/>
            </w:r>
            <w:r>
              <w:rPr>
                <w:smallCaps/>
                <w:spacing w:val="-5"/>
              </w:rPr>
              <w:t>23</w:t>
            </w:r>
          </w:hyperlink>
        </w:p>
        <w:p w14:paraId="2125A306" w14:textId="77777777" w:rsidR="00F4540E" w:rsidRDefault="00652329">
          <w:pPr>
            <w:pStyle w:val="TDC2"/>
            <w:numPr>
              <w:ilvl w:val="1"/>
              <w:numId w:val="99"/>
            </w:numPr>
            <w:tabs>
              <w:tab w:val="left" w:pos="1361"/>
              <w:tab w:val="right" w:leader="dot" w:pos="10573"/>
            </w:tabs>
            <w:spacing w:before="1"/>
            <w:ind w:hanging="439"/>
          </w:pPr>
          <w:hyperlink w:anchor="_bookmark26" w:history="1">
            <w:r>
              <w:rPr>
                <w:smallCaps/>
                <w:spacing w:val="-2"/>
              </w:rPr>
              <w:t>Servicios de Desarrollo Profesional</w:t>
            </w:r>
            <w:r>
              <w:rPr>
                <w:smallCaps/>
              </w:rPr>
              <w:tab/>
            </w:r>
            <w:r>
              <w:rPr>
                <w:smallCaps/>
                <w:spacing w:val="-5"/>
              </w:rPr>
              <w:t>24</w:t>
            </w:r>
          </w:hyperlink>
        </w:p>
        <w:p w14:paraId="2125A307" w14:textId="77777777" w:rsidR="00F4540E" w:rsidRDefault="00652329">
          <w:pPr>
            <w:pStyle w:val="TDC2"/>
            <w:numPr>
              <w:ilvl w:val="1"/>
              <w:numId w:val="99"/>
            </w:numPr>
            <w:tabs>
              <w:tab w:val="left" w:pos="1361"/>
              <w:tab w:val="right" w:leader="dot" w:pos="10573"/>
            </w:tabs>
            <w:spacing w:line="243" w:lineRule="exact"/>
            <w:ind w:hanging="439"/>
          </w:pPr>
          <w:hyperlink w:anchor="_bookmark27" w:history="1">
            <w:r>
              <w:rPr>
                <w:smallCaps/>
              </w:rPr>
              <w:t>Servicios de Consejería Académica</w:t>
            </w:r>
            <w:r>
              <w:rPr>
                <w:smallCaps/>
              </w:rPr>
              <w:tab/>
            </w:r>
            <w:r>
              <w:rPr>
                <w:smallCaps/>
                <w:spacing w:val="-5"/>
              </w:rPr>
              <w:t>24</w:t>
            </w:r>
          </w:hyperlink>
        </w:p>
        <w:p w14:paraId="2125A308" w14:textId="77777777" w:rsidR="00F4540E" w:rsidRDefault="00652329">
          <w:pPr>
            <w:pStyle w:val="TDC2"/>
            <w:numPr>
              <w:ilvl w:val="1"/>
              <w:numId w:val="99"/>
            </w:numPr>
            <w:tabs>
              <w:tab w:val="left" w:pos="1361"/>
              <w:tab w:val="right" w:leader="dot" w:pos="10573"/>
            </w:tabs>
            <w:spacing w:line="243" w:lineRule="exact"/>
            <w:ind w:hanging="439"/>
          </w:pPr>
          <w:hyperlink w:anchor="_bookmark28" w:history="1">
            <w:r>
              <w:rPr>
                <w:smallCaps/>
              </w:rPr>
              <w:t>Gestión de Reclamaciones</w:t>
            </w:r>
            <w:r>
              <w:rPr>
                <w:smallCaps/>
              </w:rPr>
              <w:tab/>
            </w:r>
            <w:r>
              <w:rPr>
                <w:smallCaps/>
                <w:spacing w:val="-5"/>
              </w:rPr>
              <w:t>24</w:t>
            </w:r>
          </w:hyperlink>
        </w:p>
        <w:p w14:paraId="2125A309" w14:textId="77777777" w:rsidR="00F4540E" w:rsidRDefault="00652329">
          <w:pPr>
            <w:pStyle w:val="TDC1"/>
            <w:numPr>
              <w:ilvl w:val="0"/>
              <w:numId w:val="99"/>
            </w:numPr>
            <w:tabs>
              <w:tab w:val="left" w:pos="1361"/>
              <w:tab w:val="right" w:leader="dot" w:pos="10573"/>
            </w:tabs>
            <w:ind w:left="1361" w:hanging="661"/>
          </w:pPr>
          <w:hyperlink w:anchor="_bookmark29" w:history="1">
            <w:r>
              <w:t>PROGRAMAS ACADÉMICOS</w:t>
            </w:r>
            <w:r>
              <w:tab/>
            </w:r>
            <w:r>
              <w:rPr>
                <w:spacing w:val="-5"/>
              </w:rPr>
              <w:t>25</w:t>
            </w:r>
          </w:hyperlink>
        </w:p>
        <w:p w14:paraId="2125A30A" w14:textId="77777777" w:rsidR="00F4540E" w:rsidRPr="00AF65D6" w:rsidRDefault="00652329">
          <w:pPr>
            <w:pStyle w:val="TDC2"/>
            <w:numPr>
              <w:ilvl w:val="1"/>
              <w:numId w:val="99"/>
            </w:numPr>
            <w:tabs>
              <w:tab w:val="left" w:pos="1361"/>
              <w:tab w:val="right" w:leader="dot" w:pos="10573"/>
            </w:tabs>
            <w:spacing w:before="121"/>
            <w:ind w:hanging="439"/>
            <w:rPr>
              <w:lang w:val="es-ES"/>
            </w:rPr>
          </w:pPr>
          <w:hyperlink w:anchor="_TOC_250003" w:history="1">
            <w:r w:rsidRPr="00AF65D6">
              <w:rPr>
                <w:smallCaps/>
                <w:lang w:val="es-ES"/>
              </w:rPr>
              <w:t>Sistema de numeración de cursos</w:t>
            </w:r>
            <w:r w:rsidRPr="00AF65D6">
              <w:rPr>
                <w:smallCaps/>
                <w:lang w:val="es-ES"/>
              </w:rPr>
              <w:tab/>
            </w:r>
            <w:r w:rsidRPr="00AF65D6">
              <w:rPr>
                <w:smallCaps/>
                <w:spacing w:val="-5"/>
                <w:lang w:val="es-ES"/>
              </w:rPr>
              <w:t>24</w:t>
            </w:r>
          </w:hyperlink>
        </w:p>
        <w:p w14:paraId="2125A30B" w14:textId="77777777" w:rsidR="00F4540E" w:rsidRDefault="00652329">
          <w:pPr>
            <w:pStyle w:val="TDC2"/>
            <w:numPr>
              <w:ilvl w:val="1"/>
              <w:numId w:val="99"/>
            </w:numPr>
            <w:tabs>
              <w:tab w:val="left" w:pos="1361"/>
              <w:tab w:val="right" w:leader="dot" w:pos="10573"/>
            </w:tabs>
            <w:spacing w:before="1" w:line="243" w:lineRule="exact"/>
            <w:ind w:hanging="439"/>
          </w:pPr>
          <w:hyperlink w:anchor="_TOC_250002" w:history="1">
            <w:r>
              <w:rPr>
                <w:smallCaps/>
              </w:rPr>
              <w:t>Programas de Pregrado</w:t>
            </w:r>
            <w:r>
              <w:rPr>
                <w:smallCaps/>
              </w:rPr>
              <w:tab/>
            </w:r>
            <w:r>
              <w:rPr>
                <w:smallCaps/>
                <w:spacing w:val="-7"/>
              </w:rPr>
              <w:t>25</w:t>
            </w:r>
          </w:hyperlink>
        </w:p>
        <w:p w14:paraId="2125A30C" w14:textId="77777777" w:rsidR="00F4540E" w:rsidRDefault="00652329">
          <w:pPr>
            <w:pStyle w:val="TDC2"/>
            <w:numPr>
              <w:ilvl w:val="1"/>
              <w:numId w:val="99"/>
            </w:numPr>
            <w:tabs>
              <w:tab w:val="left" w:pos="1361"/>
              <w:tab w:val="right" w:leader="dot" w:pos="10573"/>
            </w:tabs>
            <w:spacing w:line="243" w:lineRule="exact"/>
            <w:ind w:hanging="439"/>
          </w:pPr>
          <w:hyperlink w:anchor="_TOC_250001" w:history="1">
            <w:r>
              <w:rPr>
                <w:smallCaps/>
              </w:rPr>
              <w:t>Posgrados</w:t>
            </w:r>
            <w:r>
              <w:rPr>
                <w:smallCaps/>
              </w:rPr>
              <w:tab/>
            </w:r>
            <w:r>
              <w:rPr>
                <w:smallCaps/>
                <w:spacing w:val="-5"/>
              </w:rPr>
              <w:t>66</w:t>
            </w:r>
          </w:hyperlink>
        </w:p>
        <w:p w14:paraId="2125A30D" w14:textId="77777777" w:rsidR="00F4540E" w:rsidRDefault="00652329">
          <w:pPr>
            <w:pStyle w:val="TDC1"/>
            <w:numPr>
              <w:ilvl w:val="0"/>
              <w:numId w:val="99"/>
            </w:numPr>
            <w:tabs>
              <w:tab w:val="left" w:pos="1361"/>
              <w:tab w:val="right" w:leader="dot" w:pos="10573"/>
            </w:tabs>
            <w:ind w:left="1361" w:hanging="661"/>
          </w:pPr>
          <w:hyperlink w:anchor="_bookmark30" w:history="1">
            <w:r>
              <w:rPr>
                <w:spacing w:val="-2"/>
              </w:rPr>
              <w:t>PERSONAL UNIVERSITARIO</w:t>
            </w:r>
            <w:r>
              <w:tab/>
            </w:r>
            <w:r>
              <w:rPr>
                <w:spacing w:val="-5"/>
              </w:rPr>
              <w:t>85</w:t>
            </w:r>
          </w:hyperlink>
        </w:p>
        <w:p w14:paraId="2125A30E" w14:textId="77777777" w:rsidR="00F4540E" w:rsidRDefault="00652329">
          <w:pPr>
            <w:pStyle w:val="TDC2"/>
            <w:numPr>
              <w:ilvl w:val="1"/>
              <w:numId w:val="99"/>
            </w:numPr>
            <w:tabs>
              <w:tab w:val="left" w:pos="1361"/>
              <w:tab w:val="right" w:leader="dot" w:pos="10573"/>
            </w:tabs>
            <w:spacing w:before="120"/>
            <w:ind w:hanging="439"/>
          </w:pPr>
          <w:hyperlink w:anchor="_bookmark31" w:history="1">
            <w:r>
              <w:rPr>
                <w:smallCaps/>
                <w:spacing w:val="-2"/>
              </w:rPr>
              <w:t>Personal Administrativo</w:t>
            </w:r>
            <w:r>
              <w:rPr>
                <w:smallCaps/>
              </w:rPr>
              <w:tab/>
            </w:r>
            <w:r>
              <w:rPr>
                <w:smallCaps/>
                <w:spacing w:val="-5"/>
              </w:rPr>
              <w:t>85</w:t>
            </w:r>
          </w:hyperlink>
        </w:p>
        <w:p w14:paraId="2125A30F" w14:textId="77777777" w:rsidR="00F4540E" w:rsidRDefault="00652329">
          <w:pPr>
            <w:pStyle w:val="TDC2"/>
            <w:numPr>
              <w:ilvl w:val="1"/>
              <w:numId w:val="99"/>
            </w:numPr>
            <w:tabs>
              <w:tab w:val="left" w:pos="1361"/>
              <w:tab w:val="right" w:leader="dot" w:pos="10573"/>
            </w:tabs>
            <w:spacing w:before="1"/>
            <w:ind w:hanging="439"/>
          </w:pPr>
          <w:hyperlink w:anchor="_bookmark32" w:history="1">
            <w:r>
              <w:rPr>
                <w:smallCaps/>
                <w:spacing w:val="-2"/>
              </w:rPr>
              <w:t>Tutores</w:t>
            </w:r>
            <w:r>
              <w:rPr>
                <w:smallCaps/>
              </w:rPr>
              <w:tab/>
            </w:r>
            <w:r>
              <w:rPr>
                <w:smallCaps/>
                <w:spacing w:val="-5"/>
              </w:rPr>
              <w:t>85</w:t>
            </w:r>
          </w:hyperlink>
        </w:p>
        <w:p w14:paraId="2125A310" w14:textId="77777777" w:rsidR="00F4540E" w:rsidRDefault="00652329">
          <w:pPr>
            <w:pStyle w:val="TDC1"/>
            <w:numPr>
              <w:ilvl w:val="0"/>
              <w:numId w:val="99"/>
            </w:numPr>
            <w:tabs>
              <w:tab w:val="left" w:pos="1361"/>
              <w:tab w:val="right" w:leader="dot" w:pos="10573"/>
            </w:tabs>
            <w:spacing w:before="120"/>
            <w:ind w:left="1361" w:hanging="661"/>
          </w:pPr>
          <w:hyperlink w:anchor="_bookmark33" w:history="1">
            <w:r>
              <w:rPr>
                <w:spacing w:val="-2"/>
              </w:rPr>
              <w:t>CALENDARIO</w:t>
            </w:r>
            <w:r>
              <w:tab/>
            </w:r>
            <w:r>
              <w:rPr>
                <w:spacing w:val="-5"/>
              </w:rPr>
              <w:t>91</w:t>
            </w:r>
          </w:hyperlink>
        </w:p>
        <w:p w14:paraId="2125A311" w14:textId="77777777" w:rsidR="00F4540E" w:rsidRDefault="00652329">
          <w:pPr>
            <w:pStyle w:val="TDC2"/>
            <w:numPr>
              <w:ilvl w:val="1"/>
              <w:numId w:val="99"/>
            </w:numPr>
            <w:tabs>
              <w:tab w:val="left" w:pos="1361"/>
              <w:tab w:val="right" w:leader="dot" w:pos="10573"/>
            </w:tabs>
            <w:spacing w:before="119"/>
            <w:ind w:hanging="439"/>
          </w:pPr>
          <w:r>
            <w:rPr>
              <w:smallCaps/>
            </w:rPr>
            <w:t>Calendario Escolar</w:t>
          </w:r>
          <w:r>
            <w:rPr>
              <w:smallCaps/>
            </w:rPr>
            <w:tab/>
          </w:r>
          <w:r>
            <w:rPr>
              <w:smallCaps/>
              <w:spacing w:val="-5"/>
            </w:rPr>
            <w:t>86</w:t>
          </w:r>
        </w:p>
        <w:p w14:paraId="2125A312" w14:textId="77777777" w:rsidR="00F4540E" w:rsidRDefault="00652329">
          <w:pPr>
            <w:pStyle w:val="TDC2"/>
            <w:numPr>
              <w:ilvl w:val="1"/>
              <w:numId w:val="99"/>
            </w:numPr>
            <w:tabs>
              <w:tab w:val="left" w:pos="1361"/>
              <w:tab w:val="right" w:leader="dot" w:pos="10573"/>
            </w:tabs>
            <w:ind w:hanging="439"/>
          </w:pPr>
          <w:hyperlink w:anchor="_TOC_250000" w:history="1">
            <w:r>
              <w:rPr>
                <w:smallCaps/>
                <w:spacing w:val="-2"/>
              </w:rPr>
              <w:t>Vacaciones</w:t>
            </w:r>
            <w:r>
              <w:rPr>
                <w:smallCaps/>
              </w:rPr>
              <w:tab/>
            </w:r>
            <w:r>
              <w:rPr>
                <w:smallCaps/>
                <w:spacing w:val="-5"/>
              </w:rPr>
              <w:t>86</w:t>
            </w:r>
          </w:hyperlink>
        </w:p>
      </w:sdtContent>
    </w:sdt>
    <w:p w14:paraId="2125A313" w14:textId="77777777" w:rsidR="00F4540E" w:rsidRDefault="00F4540E">
      <w:pPr>
        <w:sectPr w:rsidR="00F4540E">
          <w:headerReference w:type="default" r:id="rId7"/>
          <w:footerReference w:type="default" r:id="rId8"/>
          <w:pgSz w:w="12240" w:h="15840"/>
          <w:pgMar w:top="1280" w:right="480" w:bottom="700" w:left="600" w:header="732" w:footer="519" w:gutter="0"/>
          <w:cols w:space="720"/>
        </w:sectPr>
      </w:pPr>
    </w:p>
    <w:p w14:paraId="2125A314" w14:textId="77777777" w:rsidR="00F4540E" w:rsidRDefault="00652329">
      <w:pPr>
        <w:pStyle w:val="Ttulo1"/>
        <w:numPr>
          <w:ilvl w:val="2"/>
          <w:numId w:val="99"/>
        </w:numPr>
        <w:tabs>
          <w:tab w:val="left" w:pos="1560"/>
        </w:tabs>
        <w:spacing w:before="139"/>
        <w:jc w:val="left"/>
      </w:pPr>
      <w:bookmarkStart w:id="0" w:name="_bookmark0"/>
      <w:bookmarkEnd w:id="0"/>
      <w:r>
        <w:lastRenderedPageBreak/>
        <w:t>Información general</w:t>
      </w:r>
    </w:p>
    <w:p w14:paraId="2125A315" w14:textId="77777777" w:rsidR="00F4540E" w:rsidRDefault="00F4540E">
      <w:pPr>
        <w:pStyle w:val="Textoindependiente"/>
        <w:spacing w:before="210"/>
        <w:rPr>
          <w:b/>
          <w:sz w:val="24"/>
        </w:rPr>
      </w:pPr>
    </w:p>
    <w:p w14:paraId="2125A316" w14:textId="77777777" w:rsidR="00F4540E" w:rsidRDefault="00652329">
      <w:pPr>
        <w:pStyle w:val="Ttulo2"/>
        <w:numPr>
          <w:ilvl w:val="0"/>
          <w:numId w:val="57"/>
        </w:numPr>
        <w:tabs>
          <w:tab w:val="left" w:pos="5336"/>
        </w:tabs>
        <w:ind w:left="5336" w:hanging="358"/>
        <w:jc w:val="left"/>
      </w:pPr>
      <w:bookmarkStart w:id="1" w:name="_TOC_250007"/>
      <w:bookmarkEnd w:id="1"/>
      <w:r>
        <w:rPr>
          <w:spacing w:val="-2"/>
        </w:rPr>
        <w:t>Propiedad</w:t>
      </w:r>
    </w:p>
    <w:p w14:paraId="2125A317" w14:textId="77777777" w:rsidR="00F4540E" w:rsidRPr="00AF65D6" w:rsidRDefault="00652329">
      <w:pPr>
        <w:pStyle w:val="Textoindependiente"/>
        <w:spacing w:before="256"/>
        <w:ind w:left="840" w:right="947"/>
        <w:jc w:val="both"/>
        <w:rPr>
          <w:lang w:val="es-ES"/>
        </w:rPr>
      </w:pPr>
      <w:r w:rsidRPr="00AF65D6">
        <w:rPr>
          <w:lang w:val="es-ES"/>
        </w:rPr>
        <w:t>International Lauderdale University, que opera bajo el nombre comercial de International Lauderdale Company, Inc., comienza sus operaciones en 2022, como un proyecto universitario en línea, que ofrece títulos educativos en áreas relacionadas con Humanidades, Ingeniería y Administración, utilizando una metodología asequible y flexible.</w:t>
      </w:r>
    </w:p>
    <w:p w14:paraId="2125A318" w14:textId="77777777" w:rsidR="00F4540E" w:rsidRPr="00AF65D6" w:rsidRDefault="00652329">
      <w:pPr>
        <w:pStyle w:val="Textoindependiente"/>
        <w:spacing w:before="268"/>
        <w:ind w:left="840" w:right="941"/>
        <w:jc w:val="both"/>
        <w:rPr>
          <w:lang w:val="es-ES"/>
        </w:rPr>
      </w:pPr>
      <w:r w:rsidRPr="00AF65D6">
        <w:rPr>
          <w:lang w:val="es-ES"/>
        </w:rPr>
        <w:t>International Lauderdale University es propiedad de la Universidad Panamericana -UPANA- y de pequeños accionistas. UPANA, fue fundada en Guatemala en 1998 y ha sido pionera de la educación a distancia en el país. Es una institución que actualmente educa a más de 16,000 estudiantes, cuenta con más de 40,000 graduados, con 13 campus y 106 sedes en todo el país, ofreciendo licenciaturas, maestrías y doctorados en múltiples disciplinas.</w:t>
      </w:r>
    </w:p>
    <w:p w14:paraId="2125A319" w14:textId="77777777" w:rsidR="00F4540E" w:rsidRPr="00AF65D6" w:rsidRDefault="00F4540E">
      <w:pPr>
        <w:pStyle w:val="Textoindependiente"/>
        <w:spacing w:before="1"/>
        <w:rPr>
          <w:lang w:val="es-ES"/>
        </w:rPr>
      </w:pPr>
    </w:p>
    <w:p w14:paraId="2125A31A" w14:textId="77777777" w:rsidR="00F4540E" w:rsidRPr="00AF65D6" w:rsidRDefault="00652329">
      <w:pPr>
        <w:pStyle w:val="Textoindependiente"/>
        <w:spacing w:before="1"/>
        <w:ind w:left="842" w:right="945"/>
        <w:jc w:val="both"/>
        <w:rPr>
          <w:lang w:val="es-ES"/>
        </w:rPr>
      </w:pPr>
      <w:r w:rsidRPr="00AF65D6">
        <w:rPr>
          <w:lang w:val="es-ES"/>
        </w:rPr>
        <w:t xml:space="preserve">International Lauderdale University es una corporación con fines de lucro fundada en Florida. La Junta Directiva de International Lauderdale University está compuesta por algunos de los miembros de la Junta Directiva de UPANA. Sus principales ejecutivos son, el </w:t>
      </w:r>
      <w:proofErr w:type="gramStart"/>
      <w:r w:rsidRPr="00AF65D6">
        <w:rPr>
          <w:lang w:val="es-ES"/>
        </w:rPr>
        <w:t>Presidente</w:t>
      </w:r>
      <w:proofErr w:type="gramEnd"/>
      <w:r w:rsidRPr="00AF65D6">
        <w:rPr>
          <w:lang w:val="es-ES"/>
        </w:rPr>
        <w:t xml:space="preserve"> – Mynor Augusto Herrera Lemus, el Gerente General – Mynor Augusto Herrera Quiroz, el </w:t>
      </w:r>
      <w:proofErr w:type="gramStart"/>
      <w:r w:rsidRPr="00AF65D6">
        <w:rPr>
          <w:lang w:val="es-ES"/>
        </w:rPr>
        <w:t>Director</w:t>
      </w:r>
      <w:proofErr w:type="gramEnd"/>
      <w:r w:rsidRPr="00AF65D6">
        <w:rPr>
          <w:lang w:val="es-ES"/>
        </w:rPr>
        <w:t xml:space="preserve"> Financiero – Cesar Augusto Custodio Cobar, la </w:t>
      </w:r>
      <w:proofErr w:type="gramStart"/>
      <w:r w:rsidRPr="00AF65D6">
        <w:rPr>
          <w:lang w:val="es-ES"/>
        </w:rPr>
        <w:t>Directora</w:t>
      </w:r>
      <w:proofErr w:type="gramEnd"/>
      <w:r w:rsidRPr="00AF65D6">
        <w:rPr>
          <w:lang w:val="es-ES"/>
        </w:rPr>
        <w:t xml:space="preserve"> Académica – Julia Elizabeth Celmira Herrera Quiroz, el </w:t>
      </w:r>
      <w:proofErr w:type="gramStart"/>
      <w:r w:rsidRPr="00AF65D6">
        <w:rPr>
          <w:lang w:val="es-ES"/>
        </w:rPr>
        <w:t>Director</w:t>
      </w:r>
      <w:proofErr w:type="gramEnd"/>
      <w:r w:rsidRPr="00AF65D6">
        <w:rPr>
          <w:lang w:val="es-ES"/>
        </w:rPr>
        <w:t xml:space="preserve"> de Servicios Estudiantiles – Adolfo Noguera Bosque.</w:t>
      </w:r>
    </w:p>
    <w:p w14:paraId="2125A31B" w14:textId="77777777" w:rsidR="00F4540E" w:rsidRDefault="00652329">
      <w:pPr>
        <w:pStyle w:val="Ttulo2"/>
        <w:numPr>
          <w:ilvl w:val="0"/>
          <w:numId w:val="57"/>
        </w:numPr>
        <w:tabs>
          <w:tab w:val="left" w:pos="4739"/>
        </w:tabs>
        <w:spacing w:before="253"/>
        <w:ind w:left="4739" w:hanging="358"/>
        <w:jc w:val="left"/>
      </w:pPr>
      <w:bookmarkStart w:id="2" w:name="_bookmark1"/>
      <w:bookmarkEnd w:id="2"/>
      <w:proofErr w:type="spellStart"/>
      <w:r>
        <w:t>Declaración</w:t>
      </w:r>
      <w:proofErr w:type="spellEnd"/>
      <w:r>
        <w:t xml:space="preserve"> de </w:t>
      </w:r>
      <w:proofErr w:type="spellStart"/>
      <w:r>
        <w:t>Propósito</w:t>
      </w:r>
      <w:proofErr w:type="spellEnd"/>
    </w:p>
    <w:p w14:paraId="2125A31C" w14:textId="77777777" w:rsidR="00F4540E" w:rsidRPr="00AF65D6" w:rsidRDefault="00652329">
      <w:pPr>
        <w:pStyle w:val="Textoindependiente"/>
        <w:spacing w:before="261"/>
        <w:ind w:left="840" w:right="950"/>
        <w:jc w:val="both"/>
        <w:rPr>
          <w:lang w:val="es-ES"/>
        </w:rPr>
      </w:pPr>
      <w:r w:rsidRPr="00AF65D6">
        <w:rPr>
          <w:lang w:val="es-ES"/>
        </w:rPr>
        <w:t>La misión de International Lauderdale University es brindar excelencia en la educación superior mediante la formación de profesionales calificados y creativos, socialmente comprometidos, con capacidades de liderazgo y visión global, preparados para impactar a sus comunidades en el desarrollo ambiental, económico y humano.</w:t>
      </w:r>
    </w:p>
    <w:p w14:paraId="2125A31D" w14:textId="77777777" w:rsidR="00F4540E" w:rsidRPr="00AF65D6" w:rsidRDefault="00F4540E">
      <w:pPr>
        <w:pStyle w:val="Textoindependiente"/>
        <w:spacing w:before="1"/>
        <w:rPr>
          <w:lang w:val="es-ES"/>
        </w:rPr>
      </w:pPr>
    </w:p>
    <w:p w14:paraId="2125A31E" w14:textId="77777777" w:rsidR="00F4540E" w:rsidRPr="00AF65D6" w:rsidRDefault="00652329">
      <w:pPr>
        <w:pStyle w:val="Textoindependiente"/>
        <w:spacing w:before="1"/>
        <w:ind w:left="840" w:right="948"/>
        <w:jc w:val="both"/>
        <w:rPr>
          <w:lang w:val="es-ES"/>
        </w:rPr>
      </w:pPr>
      <w:r w:rsidRPr="00AF65D6">
        <w:rPr>
          <w:lang w:val="es-ES"/>
        </w:rPr>
        <w:t>International Lauderdale University logrará la excelencia académica y se mantendrá a la vanguardia educativa al brindar un servicio educativo asequible que busca atraer a un vasto segmento de la sociedad, particularmente a los inmigrantes hispanos y a los trabajadores, que necesitan mejorar sus calificaciones para tener una mejor carrera profesional con fuertes valores de compromiso social.</w:t>
      </w:r>
    </w:p>
    <w:p w14:paraId="2125A31F" w14:textId="77777777" w:rsidR="00F4540E" w:rsidRPr="00AF65D6" w:rsidRDefault="00652329">
      <w:pPr>
        <w:pStyle w:val="Textoindependiente"/>
        <w:spacing w:before="267"/>
        <w:ind w:left="840" w:right="952"/>
        <w:jc w:val="both"/>
        <w:rPr>
          <w:lang w:val="es-ES"/>
        </w:rPr>
      </w:pPr>
      <w:r w:rsidRPr="00AF65D6">
        <w:rPr>
          <w:lang w:val="es-ES"/>
        </w:rPr>
        <w:t>La Universidad se mantendrá a la vanguardia en el modelo de acceso a la educación superior, contribuyendo al desarrollo económico y social, a través de la investigación científica y la excelencia académica, construyendo una red de cooperación con instituciones académicas públicas y privadas, empresas y entidades gubernamentales.</w:t>
      </w:r>
    </w:p>
    <w:p w14:paraId="2125A320" w14:textId="77777777" w:rsidR="00F4540E" w:rsidRPr="00AF65D6" w:rsidRDefault="00F4540E">
      <w:pPr>
        <w:pStyle w:val="Textoindependiente"/>
        <w:spacing w:before="1"/>
        <w:rPr>
          <w:lang w:val="es-ES"/>
        </w:rPr>
      </w:pPr>
    </w:p>
    <w:p w14:paraId="2125A321" w14:textId="77777777" w:rsidR="00F4540E" w:rsidRPr="00AF65D6" w:rsidRDefault="00652329">
      <w:pPr>
        <w:pStyle w:val="Textoindependiente"/>
        <w:ind w:left="840" w:right="949"/>
        <w:jc w:val="both"/>
        <w:rPr>
          <w:lang w:val="es-ES"/>
        </w:rPr>
      </w:pPr>
      <w:r w:rsidRPr="00AF65D6">
        <w:rPr>
          <w:lang w:val="es-ES"/>
        </w:rPr>
        <w:t>International Lauderdale University entregará sus servicios a través de una manera virtual, híbrida o presencial haciendo uso de las tecnologías de punta para satisfacer las necesidades de aprendizaje de nuestros estudiantes. Brindará educación y capacitación actualizada e innovadora basada en principios éticos con una visión humanista, responsabilidad social y sostenibilidad ambiental.</w:t>
      </w:r>
    </w:p>
    <w:p w14:paraId="2125A322" w14:textId="77777777" w:rsidR="00F4540E" w:rsidRDefault="00652329">
      <w:pPr>
        <w:spacing w:before="2"/>
        <w:ind w:left="840"/>
        <w:rPr>
          <w:rFonts w:ascii="Arial"/>
        </w:rPr>
      </w:pPr>
      <w:r>
        <w:rPr>
          <w:rFonts w:ascii="Arial"/>
          <w:spacing w:val="-10"/>
        </w:rPr>
        <w:t>.</w:t>
      </w:r>
    </w:p>
    <w:p w14:paraId="2125A323" w14:textId="77777777" w:rsidR="00F4540E" w:rsidRDefault="00F4540E">
      <w:pPr>
        <w:rPr>
          <w:rFonts w:ascii="Arial"/>
        </w:rPr>
        <w:sectPr w:rsidR="00F4540E">
          <w:pgSz w:w="12240" w:h="15840"/>
          <w:pgMar w:top="1280" w:right="480" w:bottom="700" w:left="600" w:header="732" w:footer="519" w:gutter="0"/>
          <w:cols w:space="720"/>
        </w:sectPr>
      </w:pPr>
    </w:p>
    <w:p w14:paraId="2125A324" w14:textId="77777777" w:rsidR="00F4540E" w:rsidRDefault="00652329">
      <w:pPr>
        <w:pStyle w:val="Ttulo2"/>
        <w:numPr>
          <w:ilvl w:val="0"/>
          <w:numId w:val="57"/>
        </w:numPr>
        <w:tabs>
          <w:tab w:val="left" w:pos="5276"/>
        </w:tabs>
        <w:spacing w:before="90"/>
        <w:ind w:left="5276" w:hanging="358"/>
        <w:jc w:val="left"/>
      </w:pPr>
      <w:bookmarkStart w:id="3" w:name="_bookmark2"/>
      <w:bookmarkEnd w:id="3"/>
      <w:r>
        <w:rPr>
          <w:spacing w:val="-2"/>
        </w:rPr>
        <w:lastRenderedPageBreak/>
        <w:t>Licencia</w:t>
      </w:r>
    </w:p>
    <w:p w14:paraId="2125A325" w14:textId="77777777" w:rsidR="00F4540E" w:rsidRPr="00AF65D6" w:rsidRDefault="00652329">
      <w:pPr>
        <w:pStyle w:val="Textoindependiente"/>
        <w:spacing w:before="257"/>
        <w:ind w:left="700" w:right="840"/>
        <w:jc w:val="both"/>
        <w:rPr>
          <w:lang w:val="es-ES"/>
        </w:rPr>
      </w:pPr>
      <w:r w:rsidRPr="00AF65D6">
        <w:rPr>
          <w:lang w:val="es-ES"/>
        </w:rPr>
        <w:t xml:space="preserve">International Lauderdale University está autorizada por la Comisión de Educación Independiente del Departamento de Educación de Florida. Número de licencia 12679. Se puede obtener información adicional sobre esta institución comunicándose con la Comisión en 325 West </w:t>
      </w:r>
      <w:proofErr w:type="spellStart"/>
      <w:r w:rsidRPr="00AF65D6">
        <w:rPr>
          <w:lang w:val="es-ES"/>
        </w:rPr>
        <w:t>Gaines</w:t>
      </w:r>
      <w:proofErr w:type="spellEnd"/>
      <w:r w:rsidRPr="00AF65D6">
        <w:rPr>
          <w:lang w:val="es-ES"/>
        </w:rPr>
        <w:t xml:space="preserve"> Street, Suite 1414, Tallahassee, FL 32399-0400, número de teléfono gratuito (888) 224-6684.</w:t>
      </w:r>
    </w:p>
    <w:p w14:paraId="2125A326" w14:textId="77777777" w:rsidR="00F4540E" w:rsidRPr="00AF65D6" w:rsidRDefault="00652329">
      <w:pPr>
        <w:pStyle w:val="Ttulo2"/>
        <w:numPr>
          <w:ilvl w:val="0"/>
          <w:numId w:val="57"/>
        </w:numPr>
        <w:tabs>
          <w:tab w:val="left" w:pos="3414"/>
        </w:tabs>
        <w:spacing w:before="263"/>
        <w:ind w:left="3414" w:hanging="359"/>
        <w:jc w:val="left"/>
        <w:rPr>
          <w:lang w:val="es-ES"/>
        </w:rPr>
      </w:pPr>
      <w:bookmarkStart w:id="4" w:name="_bookmark3"/>
      <w:bookmarkEnd w:id="4"/>
      <w:r w:rsidRPr="00AF65D6">
        <w:rPr>
          <w:lang w:val="es-ES"/>
        </w:rPr>
        <w:t>Idioma en el que se impartirán las clases</w:t>
      </w:r>
    </w:p>
    <w:p w14:paraId="2125A327" w14:textId="77777777" w:rsidR="00F4540E" w:rsidRPr="00AF65D6" w:rsidRDefault="00652329">
      <w:pPr>
        <w:pStyle w:val="Textoindependiente"/>
        <w:spacing w:before="257"/>
        <w:ind w:left="700" w:right="837"/>
        <w:jc w:val="both"/>
        <w:rPr>
          <w:lang w:val="es-ES"/>
        </w:rPr>
      </w:pPr>
      <w:r w:rsidRPr="00AF65D6">
        <w:rPr>
          <w:lang w:val="es-ES"/>
        </w:rPr>
        <w:t>International Lauderdale University determina impartir clases en español, con la excepción de los cursos que son propios del idioma inglés u otros idiomas. COMPLETAR UN CURSO O PROGRAMA EN UN IDIOMA QUE NO SEA EL INGLÉS PUEDE REDUCIR LA EMPLEABILIDAD CUANDO SE REQUIERE INGLÉS.</w:t>
      </w:r>
    </w:p>
    <w:p w14:paraId="2125A328" w14:textId="77777777" w:rsidR="00F4540E" w:rsidRPr="00AF65D6" w:rsidRDefault="00F4540E">
      <w:pPr>
        <w:pStyle w:val="Textoindependiente"/>
        <w:spacing w:before="3"/>
        <w:rPr>
          <w:lang w:val="es-ES"/>
        </w:rPr>
      </w:pPr>
    </w:p>
    <w:p w14:paraId="2125A329" w14:textId="77777777" w:rsidR="00F4540E" w:rsidRPr="00AF65D6" w:rsidRDefault="00652329">
      <w:pPr>
        <w:pStyle w:val="Ttulo2"/>
        <w:numPr>
          <w:ilvl w:val="0"/>
          <w:numId w:val="57"/>
        </w:numPr>
        <w:tabs>
          <w:tab w:val="left" w:pos="4038"/>
        </w:tabs>
        <w:ind w:left="4038" w:hanging="358"/>
        <w:jc w:val="left"/>
        <w:rPr>
          <w:lang w:val="es-ES"/>
        </w:rPr>
      </w:pPr>
      <w:bookmarkStart w:id="5" w:name="_bookmark4"/>
      <w:bookmarkEnd w:id="5"/>
      <w:r w:rsidRPr="00AF65D6">
        <w:rPr>
          <w:lang w:val="es-ES"/>
        </w:rPr>
        <w:t>Organización de los Planes del Programa</w:t>
      </w:r>
    </w:p>
    <w:p w14:paraId="2125A32A" w14:textId="77777777" w:rsidR="00F4540E" w:rsidRPr="00AF65D6" w:rsidRDefault="00652329">
      <w:pPr>
        <w:pStyle w:val="Textoindependiente"/>
        <w:spacing w:before="257"/>
        <w:ind w:left="700" w:right="840"/>
        <w:jc w:val="both"/>
        <w:rPr>
          <w:lang w:val="es-ES"/>
        </w:rPr>
      </w:pPr>
      <w:r w:rsidRPr="00AF65D6">
        <w:rPr>
          <w:lang w:val="es-ES"/>
        </w:rPr>
        <w:t xml:space="preserve">El pensum de los programas estará organizado por certificaciones y </w:t>
      </w:r>
      <w:proofErr w:type="spellStart"/>
      <w:r w:rsidRPr="00AF65D6">
        <w:rPr>
          <w:lang w:val="es-ES"/>
        </w:rPr>
        <w:t>microcertificaciones</w:t>
      </w:r>
      <w:proofErr w:type="spellEnd"/>
      <w:r w:rsidRPr="00AF65D6">
        <w:rPr>
          <w:lang w:val="es-ES"/>
        </w:rPr>
        <w:t xml:space="preserve"> en un currículo flexible, lo que permitirá al estudiante una tarea acorde a sus intereses. Los programas se ejecutarán en dos periodos bimestrales, desarrollándose 5 periodos bimensuales a lo largo del año. Se encuentra información más detallada en el Capítulo 8 de esta sección (Diseño Curricular).</w:t>
      </w:r>
    </w:p>
    <w:p w14:paraId="2125A32B" w14:textId="77777777" w:rsidR="00F4540E" w:rsidRPr="00AF65D6" w:rsidRDefault="00F4540E">
      <w:pPr>
        <w:pStyle w:val="Textoindependiente"/>
        <w:spacing w:before="1"/>
        <w:rPr>
          <w:lang w:val="es-ES"/>
        </w:rPr>
      </w:pPr>
    </w:p>
    <w:p w14:paraId="2125A32C" w14:textId="77777777" w:rsidR="00F4540E" w:rsidRDefault="00652329">
      <w:pPr>
        <w:pStyle w:val="Ttulo2"/>
        <w:numPr>
          <w:ilvl w:val="0"/>
          <w:numId w:val="57"/>
        </w:numPr>
        <w:tabs>
          <w:tab w:val="left" w:pos="4412"/>
        </w:tabs>
        <w:spacing w:before="1"/>
        <w:ind w:left="4412" w:hanging="358"/>
        <w:jc w:val="left"/>
      </w:pPr>
      <w:proofErr w:type="spellStart"/>
      <w:r>
        <w:t>Descripción</w:t>
      </w:r>
      <w:proofErr w:type="spellEnd"/>
      <w:r>
        <w:t xml:space="preserve"> de las </w:t>
      </w:r>
      <w:proofErr w:type="spellStart"/>
      <w:r>
        <w:t>instalaciones</w:t>
      </w:r>
      <w:proofErr w:type="spellEnd"/>
    </w:p>
    <w:p w14:paraId="2125A32D" w14:textId="77777777" w:rsidR="00F4540E" w:rsidRPr="00AF65D6" w:rsidRDefault="00652329">
      <w:pPr>
        <w:pStyle w:val="Textoindependiente"/>
        <w:spacing w:before="270"/>
        <w:ind w:left="700" w:right="837"/>
        <w:jc w:val="both"/>
        <w:rPr>
          <w:lang w:val="es-ES"/>
        </w:rPr>
      </w:pPr>
      <w:r w:rsidRPr="00AF65D6">
        <w:rPr>
          <w:lang w:val="es-ES"/>
        </w:rPr>
        <w:t xml:space="preserve">La oficina central de la Universidad de Lauderdale está ubicada en 950 S Pine Island Road, Suite 150, Office 1088 B, </w:t>
      </w:r>
      <w:proofErr w:type="spellStart"/>
      <w:r w:rsidRPr="00AF65D6">
        <w:rPr>
          <w:lang w:val="es-ES"/>
        </w:rPr>
        <w:t>Plantation</w:t>
      </w:r>
      <w:proofErr w:type="spellEnd"/>
      <w:r w:rsidRPr="00AF65D6">
        <w:rPr>
          <w:lang w:val="es-ES"/>
        </w:rPr>
        <w:t xml:space="preserve">, </w:t>
      </w:r>
      <w:proofErr w:type="spellStart"/>
      <w:r w:rsidRPr="00AF65D6">
        <w:rPr>
          <w:lang w:val="es-ES"/>
        </w:rPr>
        <w:t>Fl</w:t>
      </w:r>
      <w:proofErr w:type="spellEnd"/>
      <w:r w:rsidRPr="00AF65D6">
        <w:rPr>
          <w:lang w:val="es-ES"/>
        </w:rPr>
        <w:t xml:space="preserve"> 33324. El número de teléfono es 786 826 8029. La Universidad ocupa aproximadamente 2,000 pies cuadrados en un edificio de oficinas situado en una zona comercial. Las oficinas incluyen área de recepción, oficinas administrativas, sala de conferencias, estaciones de trabajo individuales y equipos de impresión y fotocopiado de uso común.</w:t>
      </w:r>
    </w:p>
    <w:p w14:paraId="2125A32E" w14:textId="77777777" w:rsidR="00F4540E" w:rsidRPr="00AF65D6" w:rsidRDefault="00F4540E">
      <w:pPr>
        <w:pStyle w:val="Textoindependiente"/>
        <w:spacing w:before="256"/>
        <w:rPr>
          <w:lang w:val="es-ES"/>
        </w:rPr>
      </w:pPr>
    </w:p>
    <w:p w14:paraId="2125A32F" w14:textId="77777777" w:rsidR="00F4540E" w:rsidRDefault="00652329">
      <w:pPr>
        <w:pStyle w:val="Ttulo2"/>
        <w:numPr>
          <w:ilvl w:val="0"/>
          <w:numId w:val="57"/>
        </w:numPr>
        <w:tabs>
          <w:tab w:val="left" w:pos="4604"/>
        </w:tabs>
        <w:spacing w:before="1"/>
        <w:ind w:left="4604" w:hanging="358"/>
        <w:jc w:val="left"/>
      </w:pPr>
      <w:bookmarkStart w:id="6" w:name="_bookmark5"/>
      <w:bookmarkEnd w:id="6"/>
      <w:proofErr w:type="spellStart"/>
      <w:r>
        <w:t>Descripción</w:t>
      </w:r>
      <w:proofErr w:type="spellEnd"/>
      <w:r>
        <w:t xml:space="preserve"> del </w:t>
      </w:r>
      <w:proofErr w:type="spellStart"/>
      <w:r>
        <w:t>equipo</w:t>
      </w:r>
      <w:proofErr w:type="spellEnd"/>
    </w:p>
    <w:p w14:paraId="2125A330" w14:textId="77777777" w:rsidR="00F4540E" w:rsidRDefault="00F4540E">
      <w:pPr>
        <w:pStyle w:val="Textoindependiente"/>
        <w:spacing w:before="1"/>
        <w:rPr>
          <w:b/>
          <w:sz w:val="24"/>
        </w:rPr>
      </w:pPr>
    </w:p>
    <w:p w14:paraId="2125A331" w14:textId="77777777" w:rsidR="00F4540E" w:rsidRPr="00AF65D6" w:rsidRDefault="00652329">
      <w:pPr>
        <w:pStyle w:val="Prrafodelista"/>
        <w:numPr>
          <w:ilvl w:val="1"/>
          <w:numId w:val="57"/>
        </w:numPr>
        <w:tabs>
          <w:tab w:val="left" w:pos="1490"/>
        </w:tabs>
        <w:spacing w:before="1"/>
        <w:ind w:left="1490" w:hanging="429"/>
        <w:rPr>
          <w:b/>
          <w:sz w:val="24"/>
          <w:lang w:val="es-ES"/>
        </w:rPr>
      </w:pPr>
      <w:r w:rsidRPr="00AF65D6">
        <w:rPr>
          <w:b/>
          <w:sz w:val="24"/>
          <w:lang w:val="es-ES"/>
        </w:rPr>
        <w:t>Arquitectura de la plataforma de aprendizaje</w:t>
      </w:r>
    </w:p>
    <w:p w14:paraId="2125A332" w14:textId="77777777" w:rsidR="00F4540E" w:rsidRPr="00AF65D6" w:rsidRDefault="00652329">
      <w:pPr>
        <w:pStyle w:val="Textoindependiente"/>
        <w:spacing w:before="254"/>
        <w:ind w:left="700" w:right="1208"/>
        <w:jc w:val="both"/>
        <w:rPr>
          <w:lang w:val="es-ES"/>
        </w:rPr>
      </w:pPr>
      <w:r w:rsidRPr="00AF65D6">
        <w:rPr>
          <w:lang w:val="es-ES"/>
        </w:rPr>
        <w:t>La Universidad imparte sus contenidos educativos utilizando un modelo 100% on-line. International Lauderdale University utiliza Blackboard como plataforma de aprendizaje. Blackboard está diseñado con un sistema de arquitectura multiusuario, almacenado en la nube, que le permite escalar a decenas de millones de usuarios. Blackboard es una aplicación web dinámica creada con sus propias tecnologías de aprovisionamiento y escalado automatizado.</w:t>
      </w:r>
    </w:p>
    <w:p w14:paraId="2125A333" w14:textId="77777777" w:rsidR="00F4540E" w:rsidRPr="00AF65D6" w:rsidRDefault="00F4540E">
      <w:pPr>
        <w:pStyle w:val="Textoindependiente"/>
        <w:spacing w:before="10"/>
        <w:rPr>
          <w:lang w:val="es-ES"/>
        </w:rPr>
      </w:pPr>
    </w:p>
    <w:p w14:paraId="2125A334" w14:textId="77777777" w:rsidR="00F4540E" w:rsidRPr="00AF65D6" w:rsidRDefault="00652329">
      <w:pPr>
        <w:pStyle w:val="Textoindependiente"/>
        <w:spacing w:before="1"/>
        <w:ind w:left="700" w:right="1211"/>
        <w:jc w:val="both"/>
        <w:rPr>
          <w:lang w:val="es-ES"/>
        </w:rPr>
      </w:pPr>
      <w:r w:rsidRPr="00AF65D6">
        <w:rPr>
          <w:lang w:val="es-ES"/>
        </w:rPr>
        <w:t xml:space="preserve">La implementación de SaaS para Blackboard Suite, que se implementa en una pila moderna de tecnología de computación en la nube, garantiza la más alta calidad, rendimiento, resiliencia y escala, y nos permite centrarnos en el aprendizaje y el desarrollo en lugar de en la gestión de la tecnología. Con la implementación de SaaS, tenemos todos los beneficios de una arquitectura en la nube combinada con la amplitud y profundidad inigualables de Blackboard. Blackboard está respaldado por la confiabilidad y escalabilidad de la infraestructura de Amazon Web </w:t>
      </w:r>
      <w:proofErr w:type="spellStart"/>
      <w:r w:rsidRPr="00AF65D6">
        <w:rPr>
          <w:lang w:val="es-ES"/>
        </w:rPr>
        <w:t>Services</w:t>
      </w:r>
      <w:proofErr w:type="spellEnd"/>
      <w:r w:rsidRPr="00AF65D6">
        <w:rPr>
          <w:lang w:val="es-ES"/>
        </w:rPr>
        <w:t xml:space="preserve"> (AWS).</w:t>
      </w:r>
    </w:p>
    <w:p w14:paraId="2125A335" w14:textId="77777777" w:rsidR="00F4540E" w:rsidRPr="00AF65D6" w:rsidRDefault="00F4540E">
      <w:pPr>
        <w:pStyle w:val="Textoindependiente"/>
        <w:spacing w:before="1"/>
        <w:rPr>
          <w:lang w:val="es-ES"/>
        </w:rPr>
      </w:pPr>
    </w:p>
    <w:p w14:paraId="2125A336" w14:textId="77777777" w:rsidR="00F4540E" w:rsidRDefault="00652329">
      <w:pPr>
        <w:pStyle w:val="Textoindependiente"/>
        <w:spacing w:before="1" w:line="268" w:lineRule="exact"/>
        <w:ind w:left="700"/>
      </w:pPr>
      <w:proofErr w:type="spellStart"/>
      <w:r>
        <w:rPr>
          <w:spacing w:val="-2"/>
        </w:rPr>
        <w:t>Beneficios</w:t>
      </w:r>
      <w:proofErr w:type="spellEnd"/>
      <w:r>
        <w:rPr>
          <w:spacing w:val="-2"/>
        </w:rPr>
        <w:t>:</w:t>
      </w:r>
    </w:p>
    <w:p w14:paraId="2125A337" w14:textId="77777777" w:rsidR="00F4540E" w:rsidRDefault="00652329">
      <w:pPr>
        <w:pStyle w:val="Prrafodelista"/>
        <w:numPr>
          <w:ilvl w:val="2"/>
          <w:numId w:val="57"/>
        </w:numPr>
        <w:tabs>
          <w:tab w:val="left" w:pos="1529"/>
        </w:tabs>
        <w:spacing w:line="279" w:lineRule="exact"/>
      </w:pPr>
      <w:r>
        <w:t>Confiabilidad: SLA del 99,9 %</w:t>
      </w:r>
    </w:p>
    <w:p w14:paraId="2125A338" w14:textId="77777777" w:rsidR="00F4540E" w:rsidRDefault="00652329">
      <w:pPr>
        <w:pStyle w:val="Prrafodelista"/>
        <w:numPr>
          <w:ilvl w:val="2"/>
          <w:numId w:val="57"/>
        </w:numPr>
        <w:tabs>
          <w:tab w:val="left" w:pos="1529"/>
        </w:tabs>
      </w:pPr>
      <w:r>
        <w:t>Rendimiento optimizado</w:t>
      </w:r>
    </w:p>
    <w:p w14:paraId="2125A339" w14:textId="77777777" w:rsidR="00F4540E" w:rsidRDefault="00652329">
      <w:pPr>
        <w:pStyle w:val="Prrafodelista"/>
        <w:numPr>
          <w:ilvl w:val="2"/>
          <w:numId w:val="57"/>
        </w:numPr>
        <w:tabs>
          <w:tab w:val="left" w:pos="1529"/>
        </w:tabs>
        <w:spacing w:before="1"/>
      </w:pPr>
      <w:r>
        <w:t>Infraestructura de clase mundial</w:t>
      </w:r>
    </w:p>
    <w:p w14:paraId="2125A33A" w14:textId="77777777" w:rsidR="00F4540E" w:rsidRDefault="00652329">
      <w:pPr>
        <w:pStyle w:val="Prrafodelista"/>
        <w:numPr>
          <w:ilvl w:val="2"/>
          <w:numId w:val="57"/>
        </w:numPr>
        <w:tabs>
          <w:tab w:val="left" w:pos="1529"/>
        </w:tabs>
        <w:spacing w:line="279" w:lineRule="exact"/>
      </w:pPr>
      <w:r>
        <w:lastRenderedPageBreak/>
        <w:t>Monitoreo 24/7</w:t>
      </w:r>
    </w:p>
    <w:p w14:paraId="2125A33B" w14:textId="77777777" w:rsidR="00F4540E" w:rsidRDefault="00652329">
      <w:pPr>
        <w:pStyle w:val="Prrafodelista"/>
        <w:numPr>
          <w:ilvl w:val="2"/>
          <w:numId w:val="57"/>
        </w:numPr>
        <w:tabs>
          <w:tab w:val="left" w:pos="1529"/>
        </w:tabs>
        <w:spacing w:line="279" w:lineRule="exact"/>
      </w:pPr>
      <w:r>
        <w:t>Parches de seguridad actuales</w:t>
      </w:r>
    </w:p>
    <w:p w14:paraId="2125A33C" w14:textId="77777777" w:rsidR="00F4540E" w:rsidRDefault="00F4540E">
      <w:pPr>
        <w:spacing w:line="279" w:lineRule="exact"/>
        <w:sectPr w:rsidR="00F4540E">
          <w:headerReference w:type="default" r:id="rId9"/>
          <w:footerReference w:type="default" r:id="rId10"/>
          <w:pgSz w:w="12240" w:h="15840"/>
          <w:pgMar w:top="1280" w:right="480" w:bottom="700" w:left="600" w:header="732" w:footer="519" w:gutter="0"/>
          <w:pgNumType w:start="2"/>
          <w:cols w:space="720"/>
        </w:sectPr>
      </w:pPr>
    </w:p>
    <w:p w14:paraId="2125A33D" w14:textId="77777777" w:rsidR="00F4540E" w:rsidRDefault="00652329">
      <w:pPr>
        <w:pStyle w:val="Prrafodelista"/>
        <w:numPr>
          <w:ilvl w:val="2"/>
          <w:numId w:val="57"/>
        </w:numPr>
        <w:tabs>
          <w:tab w:val="left" w:pos="1529"/>
        </w:tabs>
        <w:spacing w:before="91"/>
      </w:pPr>
      <w:r>
        <w:lastRenderedPageBreak/>
        <w:t>Copia de seguridad automatizada</w:t>
      </w:r>
    </w:p>
    <w:p w14:paraId="2125A33E" w14:textId="77777777" w:rsidR="00F4540E" w:rsidRDefault="00652329">
      <w:pPr>
        <w:pStyle w:val="Prrafodelista"/>
        <w:numPr>
          <w:ilvl w:val="2"/>
          <w:numId w:val="57"/>
        </w:numPr>
        <w:tabs>
          <w:tab w:val="left" w:pos="1529"/>
        </w:tabs>
        <w:spacing w:before="1" w:line="279" w:lineRule="exact"/>
      </w:pPr>
      <w:r>
        <w:t>Actualizaciones sin intervención</w:t>
      </w:r>
    </w:p>
    <w:p w14:paraId="2125A33F" w14:textId="77777777" w:rsidR="00F4540E" w:rsidRDefault="00652329">
      <w:pPr>
        <w:pStyle w:val="Prrafodelista"/>
        <w:numPr>
          <w:ilvl w:val="2"/>
          <w:numId w:val="57"/>
        </w:numPr>
        <w:tabs>
          <w:tab w:val="left" w:pos="1529"/>
        </w:tabs>
        <w:spacing w:line="279" w:lineRule="exact"/>
      </w:pPr>
      <w:r>
        <w:t>Escalabilidad bajo demanda</w:t>
      </w:r>
    </w:p>
    <w:p w14:paraId="2125A340" w14:textId="77777777" w:rsidR="00F4540E" w:rsidRPr="00AF65D6" w:rsidRDefault="00652329">
      <w:pPr>
        <w:pStyle w:val="Prrafodelista"/>
        <w:numPr>
          <w:ilvl w:val="2"/>
          <w:numId w:val="57"/>
        </w:numPr>
        <w:tabs>
          <w:tab w:val="left" w:pos="1529"/>
        </w:tabs>
        <w:rPr>
          <w:lang w:val="es-ES"/>
        </w:rPr>
      </w:pPr>
      <w:r w:rsidRPr="00AF65D6">
        <w:rPr>
          <w:lang w:val="es-ES"/>
        </w:rPr>
        <w:t>Metodología de seguridad de defensa en profundidad (DID)</w:t>
      </w:r>
    </w:p>
    <w:p w14:paraId="2125A341" w14:textId="77777777" w:rsidR="00F4540E" w:rsidRPr="00AF65D6" w:rsidRDefault="00F4540E">
      <w:pPr>
        <w:pStyle w:val="Textoindependiente"/>
        <w:rPr>
          <w:lang w:val="es-ES"/>
        </w:rPr>
      </w:pPr>
    </w:p>
    <w:p w14:paraId="2125A342" w14:textId="77777777" w:rsidR="00F4540E" w:rsidRPr="00AF65D6" w:rsidRDefault="00F4540E">
      <w:pPr>
        <w:pStyle w:val="Textoindependiente"/>
        <w:spacing w:before="1"/>
        <w:rPr>
          <w:lang w:val="es-ES"/>
        </w:rPr>
      </w:pPr>
    </w:p>
    <w:p w14:paraId="2125A343" w14:textId="77777777" w:rsidR="00F4540E" w:rsidRPr="00AF65D6" w:rsidRDefault="00652329">
      <w:pPr>
        <w:pStyle w:val="Textoindependiente"/>
        <w:ind w:left="700" w:right="1217"/>
        <w:jc w:val="both"/>
        <w:rPr>
          <w:lang w:val="es-ES"/>
        </w:rPr>
      </w:pPr>
      <w:r w:rsidRPr="00AF65D6">
        <w:rPr>
          <w:lang w:val="es-ES"/>
        </w:rPr>
        <w:t>Además, uno de los mayores beneficios de la computación en la nube es el acceso constante a recursos adicionales. Esto significa que no estamos atados a los límites del hardware. La nube nos permite agregar capacidad bajo demanda, proporcionando un grupo de recursos altamente escalable al que recurrir para aumentar la potencia de cómputo y la capacidad de almacenamiento según sea necesario.</w:t>
      </w:r>
    </w:p>
    <w:p w14:paraId="2125A344" w14:textId="77777777" w:rsidR="00F4540E" w:rsidRDefault="00652329">
      <w:pPr>
        <w:pStyle w:val="Ttulo2"/>
        <w:numPr>
          <w:ilvl w:val="0"/>
          <w:numId w:val="97"/>
        </w:numPr>
        <w:tabs>
          <w:tab w:val="left" w:pos="1420"/>
        </w:tabs>
        <w:spacing w:before="267"/>
        <w:ind w:left="1420" w:hanging="359"/>
      </w:pPr>
      <w:proofErr w:type="spellStart"/>
      <w:r>
        <w:rPr>
          <w:spacing w:val="-2"/>
        </w:rPr>
        <w:t>Apoyo</w:t>
      </w:r>
      <w:proofErr w:type="spellEnd"/>
    </w:p>
    <w:p w14:paraId="2125A345" w14:textId="77777777" w:rsidR="00F4540E" w:rsidRPr="00AF65D6" w:rsidRDefault="00652329">
      <w:pPr>
        <w:pStyle w:val="Textoindependiente"/>
        <w:spacing w:before="269"/>
        <w:ind w:left="700" w:right="1211"/>
        <w:jc w:val="both"/>
        <w:rPr>
          <w:lang w:val="es-ES"/>
        </w:rPr>
      </w:pPr>
      <w:r w:rsidRPr="00AF65D6">
        <w:rPr>
          <w:lang w:val="es-ES"/>
        </w:rPr>
        <w:t>Para garantizar una experiencia de usuario fluida, Blackboard ofrece servicios de soporte multimodal para proporcionar soporte rápido en línea, por correo electrónico, chat o teléfono. Blackboard incluye un servicio de asistencia para administradores como parte de todas nuestras soluciones.</w:t>
      </w:r>
    </w:p>
    <w:p w14:paraId="2125A346" w14:textId="77777777" w:rsidR="00F4540E" w:rsidRPr="00AF65D6" w:rsidRDefault="00F4540E">
      <w:pPr>
        <w:pStyle w:val="Textoindependiente"/>
        <w:spacing w:before="1"/>
        <w:rPr>
          <w:lang w:val="es-ES"/>
        </w:rPr>
      </w:pPr>
    </w:p>
    <w:p w14:paraId="2125A347" w14:textId="77777777" w:rsidR="00F4540E" w:rsidRDefault="00652329">
      <w:pPr>
        <w:pStyle w:val="Ttulo2"/>
        <w:numPr>
          <w:ilvl w:val="0"/>
          <w:numId w:val="97"/>
        </w:numPr>
        <w:tabs>
          <w:tab w:val="left" w:pos="1419"/>
        </w:tabs>
        <w:spacing w:before="1"/>
        <w:ind w:left="1419" w:hanging="358"/>
      </w:pPr>
      <w:r>
        <w:t xml:space="preserve">Mesa de </w:t>
      </w:r>
      <w:proofErr w:type="spellStart"/>
      <w:r>
        <w:t>ayuda</w:t>
      </w:r>
      <w:proofErr w:type="spellEnd"/>
      <w:r>
        <w:t xml:space="preserve"> para administradores</w:t>
      </w:r>
    </w:p>
    <w:p w14:paraId="2125A348" w14:textId="77777777" w:rsidR="00F4540E" w:rsidRPr="00AF65D6" w:rsidRDefault="00652329">
      <w:pPr>
        <w:pStyle w:val="Textoindependiente"/>
        <w:spacing w:before="268"/>
        <w:ind w:left="700" w:right="1215"/>
        <w:jc w:val="both"/>
        <w:rPr>
          <w:lang w:val="es-ES"/>
        </w:rPr>
      </w:pPr>
      <w:r w:rsidRPr="00AF65D6">
        <w:rPr>
          <w:lang w:val="es-ES"/>
        </w:rPr>
        <w:t xml:space="preserve">Los administradores designados pueden enviar convenientemente </w:t>
      </w:r>
      <w:proofErr w:type="gramStart"/>
      <w:r w:rsidRPr="00AF65D6">
        <w:rPr>
          <w:lang w:val="es-ES"/>
        </w:rPr>
        <w:t>tickets</w:t>
      </w:r>
      <w:proofErr w:type="gramEnd"/>
      <w:r w:rsidRPr="00AF65D6">
        <w:rPr>
          <w:lang w:val="es-ES"/>
        </w:rPr>
        <w:t xml:space="preserve"> de soporte a través de nuestro portal en línea o por teléfono para responder a las "preguntas prácticas" de los usuarios, obtener más información sobre las opciones de configuración del sistema o informar errores o problemas del sistema.</w:t>
      </w:r>
    </w:p>
    <w:p w14:paraId="2125A349" w14:textId="77777777" w:rsidR="00F4540E" w:rsidRDefault="00652329">
      <w:pPr>
        <w:pStyle w:val="Textoindependiente"/>
        <w:spacing w:before="267"/>
        <w:ind w:left="700"/>
      </w:pPr>
      <w:proofErr w:type="spellStart"/>
      <w:r>
        <w:rPr>
          <w:spacing w:val="-2"/>
        </w:rPr>
        <w:t>Funciones</w:t>
      </w:r>
      <w:proofErr w:type="spellEnd"/>
      <w:r>
        <w:rPr>
          <w:spacing w:val="-2"/>
        </w:rPr>
        <w:t>:</w:t>
      </w:r>
    </w:p>
    <w:p w14:paraId="2125A34A" w14:textId="77777777" w:rsidR="00F4540E" w:rsidRDefault="00652329">
      <w:pPr>
        <w:pStyle w:val="Prrafodelista"/>
        <w:numPr>
          <w:ilvl w:val="1"/>
          <w:numId w:val="97"/>
        </w:numPr>
        <w:tabs>
          <w:tab w:val="left" w:pos="1529"/>
        </w:tabs>
        <w:spacing w:before="1"/>
      </w:pPr>
      <w:r>
        <w:t>Acceso 24/7 al portal de soporte</w:t>
      </w:r>
    </w:p>
    <w:p w14:paraId="2125A34B" w14:textId="77777777" w:rsidR="00F4540E" w:rsidRDefault="00652329">
      <w:pPr>
        <w:pStyle w:val="Prrafodelista"/>
        <w:numPr>
          <w:ilvl w:val="1"/>
          <w:numId w:val="97"/>
        </w:numPr>
        <w:tabs>
          <w:tab w:val="left" w:pos="1529"/>
        </w:tabs>
      </w:pPr>
      <w:r>
        <w:t>Acceso telefónico directo</w:t>
      </w:r>
    </w:p>
    <w:p w14:paraId="2125A34C" w14:textId="77777777" w:rsidR="00F4540E" w:rsidRPr="00AF65D6" w:rsidRDefault="00652329">
      <w:pPr>
        <w:pStyle w:val="Prrafodelista"/>
        <w:numPr>
          <w:ilvl w:val="1"/>
          <w:numId w:val="97"/>
        </w:numPr>
        <w:tabs>
          <w:tab w:val="left" w:pos="1529"/>
        </w:tabs>
        <w:spacing w:before="1"/>
        <w:rPr>
          <w:lang w:val="es-ES"/>
        </w:rPr>
      </w:pPr>
      <w:r w:rsidRPr="00AF65D6">
        <w:rPr>
          <w:lang w:val="es-ES"/>
        </w:rPr>
        <w:t>RSS y Alertas de Noticias por E-mail</w:t>
      </w:r>
    </w:p>
    <w:p w14:paraId="2125A34D" w14:textId="77777777" w:rsidR="00F4540E" w:rsidRDefault="00652329">
      <w:pPr>
        <w:pStyle w:val="Prrafodelista"/>
        <w:numPr>
          <w:ilvl w:val="1"/>
          <w:numId w:val="97"/>
        </w:numPr>
        <w:tabs>
          <w:tab w:val="left" w:pos="1529"/>
        </w:tabs>
        <w:spacing w:before="1"/>
      </w:pPr>
      <w:r>
        <w:t xml:space="preserve">Base de </w:t>
      </w:r>
      <w:proofErr w:type="spellStart"/>
      <w:r>
        <w:t>conocimientos</w:t>
      </w:r>
      <w:proofErr w:type="spellEnd"/>
      <w:r>
        <w:t xml:space="preserve"> </w:t>
      </w:r>
      <w:proofErr w:type="spellStart"/>
      <w:r>
        <w:t>detallada</w:t>
      </w:r>
      <w:proofErr w:type="spellEnd"/>
    </w:p>
    <w:p w14:paraId="2125A34E" w14:textId="77777777" w:rsidR="00F4540E" w:rsidRDefault="00F4540E">
      <w:pPr>
        <w:pStyle w:val="Textoindependiente"/>
        <w:spacing w:before="267"/>
      </w:pPr>
    </w:p>
    <w:p w14:paraId="2125A34F" w14:textId="77777777" w:rsidR="00F4540E" w:rsidRPr="00AF65D6" w:rsidRDefault="00652329">
      <w:pPr>
        <w:pStyle w:val="Ttulo2"/>
        <w:numPr>
          <w:ilvl w:val="0"/>
          <w:numId w:val="97"/>
        </w:numPr>
        <w:tabs>
          <w:tab w:val="left" w:pos="1419"/>
        </w:tabs>
        <w:ind w:left="1419" w:hanging="358"/>
        <w:rPr>
          <w:lang w:val="es-ES"/>
        </w:rPr>
      </w:pPr>
      <w:r w:rsidRPr="00AF65D6">
        <w:rPr>
          <w:lang w:val="es-ES"/>
        </w:rPr>
        <w:t>Planificación de la recuperación ante desastres</w:t>
      </w:r>
    </w:p>
    <w:p w14:paraId="2125A350" w14:textId="77777777" w:rsidR="00F4540E" w:rsidRPr="00AF65D6" w:rsidRDefault="00652329">
      <w:pPr>
        <w:pStyle w:val="Textoindependiente"/>
        <w:spacing w:before="268"/>
        <w:ind w:left="700" w:right="1209"/>
        <w:jc w:val="both"/>
        <w:rPr>
          <w:lang w:val="es-ES"/>
        </w:rPr>
      </w:pPr>
      <w:proofErr w:type="spellStart"/>
      <w:r w:rsidRPr="00AF65D6">
        <w:rPr>
          <w:lang w:val="es-ES"/>
        </w:rPr>
        <w:t>Learn</w:t>
      </w:r>
      <w:proofErr w:type="spellEnd"/>
      <w:r w:rsidRPr="00AF65D6">
        <w:rPr>
          <w:lang w:val="es-ES"/>
        </w:rPr>
        <w:t xml:space="preserve"> SaaS proporciona protección contra una variedad de posibles escenarios de interrupción del sistema en una estrategia integral que se alinea con las necesidades del cliente, así como con las mejores prácticas de la industria. Estos van desde fallos que afectan a componentes individuales hasta escenarios de recuperación ante desastres que afectan a varios centros de datos. Los entornos basados en SaaS están diseñados para estar siempre activos y disponibles las 24 horas del día, los 7 días de la semana, y están respaldados por algoritmos que aumentan y mejoran las capacidades de monitoreo y respuesta del sistema. Al igual que otras aplicaciones SaaS, </w:t>
      </w:r>
      <w:proofErr w:type="spellStart"/>
      <w:r w:rsidRPr="00AF65D6">
        <w:rPr>
          <w:lang w:val="es-ES"/>
        </w:rPr>
        <w:t>Learn</w:t>
      </w:r>
      <w:proofErr w:type="spellEnd"/>
      <w:r w:rsidRPr="00AF65D6">
        <w:rPr>
          <w:lang w:val="es-ES"/>
        </w:rPr>
        <w:t xml:space="preserve"> SaaS está diseñado para adaptarse a la demanda cambiante de los usuarios y monitorear de manera proactiva las condiciones que requieren una adaptación del hardware del sistema y reaccionar adecuadamente. </w:t>
      </w:r>
      <w:proofErr w:type="spellStart"/>
      <w:r w:rsidRPr="00AF65D6">
        <w:rPr>
          <w:lang w:val="es-ES"/>
        </w:rPr>
        <w:t>Learn</w:t>
      </w:r>
      <w:proofErr w:type="spellEnd"/>
      <w:r w:rsidRPr="00AF65D6">
        <w:rPr>
          <w:lang w:val="es-ES"/>
        </w:rPr>
        <w:t xml:space="preserve"> SaaS de Blackboard se basa en la plataforma de Amazon Web </w:t>
      </w:r>
      <w:proofErr w:type="spellStart"/>
      <w:r w:rsidRPr="00AF65D6">
        <w:rPr>
          <w:lang w:val="es-ES"/>
        </w:rPr>
        <w:t>Services</w:t>
      </w:r>
      <w:proofErr w:type="spellEnd"/>
      <w:r w:rsidRPr="00AF65D6">
        <w:rPr>
          <w:lang w:val="es-ES"/>
        </w:rPr>
        <w:t xml:space="preserve"> (AWS), que ofrece la mejor flexibilidad, escalabilidad y recursos compartidos casi infinitos. Blackboard aprovecha la infraestructura de AWS y tiene recursos activos en varias ubicaciones físicas para proporcionar redundancia y protección adicionales. La infraestructura de AWS incluye varios componentes, como </w:t>
      </w:r>
      <w:proofErr w:type="spellStart"/>
      <w:r w:rsidRPr="00AF65D6">
        <w:rPr>
          <w:lang w:val="es-ES"/>
        </w:rPr>
        <w:t>Elastic</w:t>
      </w:r>
      <w:proofErr w:type="spellEnd"/>
      <w:r w:rsidRPr="00AF65D6">
        <w:rPr>
          <w:lang w:val="es-ES"/>
        </w:rPr>
        <w:t xml:space="preserve"> Compute Cloud (EC2) y Simple Storage </w:t>
      </w:r>
      <w:proofErr w:type="spellStart"/>
      <w:r w:rsidRPr="00AF65D6">
        <w:rPr>
          <w:lang w:val="es-ES"/>
        </w:rPr>
        <w:t>Service</w:t>
      </w:r>
      <w:proofErr w:type="spellEnd"/>
      <w:r w:rsidRPr="00AF65D6">
        <w:rPr>
          <w:lang w:val="es-ES"/>
        </w:rPr>
        <w:t xml:space="preserve"> (S3). Amazon publica informes de Controles de organización de servicios 1 (SOC 1), ha recibido la certificación ISO 27001 y ha completado las auditorías SAS70 Tipo II. AWS hace todo lo posible para validar la seguridad de su infraestructura y servicios de alojamiento. </w:t>
      </w:r>
      <w:proofErr w:type="spellStart"/>
      <w:r w:rsidRPr="00AF65D6">
        <w:rPr>
          <w:lang w:val="es-ES"/>
        </w:rPr>
        <w:t>Learn</w:t>
      </w:r>
      <w:proofErr w:type="spellEnd"/>
      <w:r w:rsidRPr="00AF65D6">
        <w:rPr>
          <w:lang w:val="es-ES"/>
        </w:rPr>
        <w:t xml:space="preserve"> SaaS de Blackboard utiliza la sólida conformidad de AWS como base para crear características seguras adicionales y funcionalidad del producto.</w:t>
      </w:r>
    </w:p>
    <w:p w14:paraId="2125A351" w14:textId="77777777" w:rsidR="00F4540E" w:rsidRPr="00AF65D6" w:rsidRDefault="00F4540E">
      <w:pPr>
        <w:jc w:val="both"/>
        <w:rPr>
          <w:lang w:val="es-ES"/>
        </w:rPr>
        <w:sectPr w:rsidR="00F4540E" w:rsidRPr="00AF65D6">
          <w:pgSz w:w="12240" w:h="15840"/>
          <w:pgMar w:top="1280" w:right="480" w:bottom="700" w:left="600" w:header="732" w:footer="519" w:gutter="0"/>
          <w:cols w:space="720"/>
        </w:sectPr>
      </w:pPr>
    </w:p>
    <w:p w14:paraId="2125A352" w14:textId="77777777" w:rsidR="00F4540E" w:rsidRDefault="00652329">
      <w:pPr>
        <w:pStyle w:val="Ttulo3"/>
        <w:spacing w:before="90"/>
      </w:pPr>
      <w:proofErr w:type="spellStart"/>
      <w:r>
        <w:lastRenderedPageBreak/>
        <w:t>Definiciones</w:t>
      </w:r>
      <w:proofErr w:type="spellEnd"/>
      <w:r>
        <w:t xml:space="preserve"> de AWS</w:t>
      </w:r>
    </w:p>
    <w:p w14:paraId="2125A353" w14:textId="77777777" w:rsidR="00F4540E" w:rsidRPr="00AF65D6" w:rsidRDefault="00652329">
      <w:pPr>
        <w:pStyle w:val="Textoindependiente"/>
        <w:spacing w:before="1"/>
        <w:ind w:left="700" w:right="1016"/>
        <w:rPr>
          <w:lang w:val="es-ES"/>
        </w:rPr>
      </w:pPr>
      <w:r w:rsidRPr="00AF65D6">
        <w:rPr>
          <w:lang w:val="es-ES"/>
        </w:rPr>
        <w:t>Región: ubicación de un centro de datos de alta disponibilidad distribuido en un área o país determinado. AWS cuenta con más de 15 regiones en todo el mundo.</w:t>
      </w:r>
    </w:p>
    <w:p w14:paraId="2125A354" w14:textId="77777777" w:rsidR="00F4540E" w:rsidRPr="00AF65D6" w:rsidRDefault="00652329">
      <w:pPr>
        <w:pStyle w:val="Textoindependiente"/>
        <w:spacing w:before="267"/>
        <w:ind w:left="700" w:right="1016"/>
        <w:rPr>
          <w:lang w:val="es-ES"/>
        </w:rPr>
      </w:pPr>
      <w:r w:rsidRPr="00AF65D6">
        <w:rPr>
          <w:lang w:val="es-ES"/>
        </w:rPr>
        <w:t>Zonas de disponibilidad (AZ): dentro de cada región hay varias zonas de disponibilidad (AZ) que están diseñadas contra errores en otras AZ. El aislamiento de regiones y zonas de disponibilidad por separado protege aún más los datos del cliente.</w:t>
      </w:r>
    </w:p>
    <w:p w14:paraId="2125A355" w14:textId="77777777" w:rsidR="00F4540E" w:rsidRPr="00AF65D6" w:rsidRDefault="00F4540E">
      <w:pPr>
        <w:pStyle w:val="Textoindependiente"/>
        <w:rPr>
          <w:lang w:val="es-ES"/>
        </w:rPr>
      </w:pPr>
    </w:p>
    <w:p w14:paraId="2125A356" w14:textId="77777777" w:rsidR="00F4540E" w:rsidRPr="00AF65D6" w:rsidRDefault="00652329">
      <w:pPr>
        <w:pStyle w:val="Textoindependiente"/>
        <w:spacing w:before="1"/>
        <w:ind w:left="700" w:right="1016"/>
        <w:rPr>
          <w:lang w:val="es-ES"/>
        </w:rPr>
      </w:pPr>
      <w:r w:rsidRPr="00AF65D6">
        <w:rPr>
          <w:lang w:val="es-ES"/>
        </w:rPr>
        <w:t>Los datos se replican en varias zonas de disponibilidad, lo que también ayuda a proteger a los clientes de la pérdida de datos o los errores de una sola zona de disponibilidad.</w:t>
      </w:r>
    </w:p>
    <w:p w14:paraId="2125A357" w14:textId="77777777" w:rsidR="00F4540E" w:rsidRPr="00AF65D6" w:rsidRDefault="00F4540E">
      <w:pPr>
        <w:pStyle w:val="Textoindependiente"/>
        <w:rPr>
          <w:lang w:val="es-ES"/>
        </w:rPr>
      </w:pPr>
    </w:p>
    <w:p w14:paraId="2125A358" w14:textId="77777777" w:rsidR="00F4540E" w:rsidRDefault="00652329">
      <w:pPr>
        <w:pStyle w:val="Ttulo2"/>
        <w:numPr>
          <w:ilvl w:val="0"/>
          <w:numId w:val="97"/>
        </w:numPr>
        <w:tabs>
          <w:tab w:val="left" w:pos="1419"/>
        </w:tabs>
        <w:ind w:left="1419" w:hanging="358"/>
      </w:pPr>
      <w:proofErr w:type="spellStart"/>
      <w:r>
        <w:t>Escenarios</w:t>
      </w:r>
      <w:proofErr w:type="spellEnd"/>
      <w:r>
        <w:t xml:space="preserve"> de </w:t>
      </w:r>
      <w:proofErr w:type="spellStart"/>
      <w:r>
        <w:t>recuperación</w:t>
      </w:r>
      <w:proofErr w:type="spellEnd"/>
      <w:r>
        <w:t xml:space="preserve"> ante desastres</w:t>
      </w:r>
    </w:p>
    <w:p w14:paraId="2125A359" w14:textId="77777777" w:rsidR="00F4540E" w:rsidRDefault="00652329">
      <w:pPr>
        <w:pStyle w:val="Textoindependiente"/>
        <w:spacing w:before="269"/>
        <w:ind w:left="700" w:right="1216"/>
        <w:jc w:val="both"/>
      </w:pPr>
      <w:r w:rsidRPr="00AF65D6">
        <w:rPr>
          <w:lang w:val="es-ES"/>
        </w:rPr>
        <w:t xml:space="preserve">Los procedimientos de mitigación están en su lugar para una variedad de escenarios que pueden causar interrupciones en el sistema, desde posibles escenarios que han ocurrido en el pasado hasta escenarios extremadamente improbables que nunca han ocurrido. </w:t>
      </w:r>
      <w:r>
        <w:t xml:space="preserve">A </w:t>
      </w:r>
      <w:proofErr w:type="spellStart"/>
      <w:r>
        <w:t>continuación</w:t>
      </w:r>
      <w:proofErr w:type="spellEnd"/>
      <w:r>
        <w:t xml:space="preserve"> se </w:t>
      </w:r>
      <w:proofErr w:type="spellStart"/>
      <w:r>
        <w:t>enumeran</w:t>
      </w:r>
      <w:proofErr w:type="spellEnd"/>
      <w:r>
        <w:t xml:space="preserve"> algunos ejemplos:</w:t>
      </w:r>
    </w:p>
    <w:p w14:paraId="2125A35A" w14:textId="77777777" w:rsidR="00F4540E" w:rsidRPr="00AF65D6" w:rsidRDefault="00652329">
      <w:pPr>
        <w:pStyle w:val="Textoindependiente"/>
        <w:spacing w:before="268"/>
        <w:ind w:left="700" w:right="1209"/>
        <w:jc w:val="both"/>
        <w:rPr>
          <w:lang w:val="es-ES"/>
        </w:rPr>
      </w:pPr>
      <w:r w:rsidRPr="00AF65D6">
        <w:rPr>
          <w:lang w:val="es-ES"/>
        </w:rPr>
        <w:t>Un posible escenario sería que se produjera un error en una sola instancia de base de datos, afectando solo a los datos de un cliente específico. En caso de que esto ocurra, el monitoreo proactivo y las alertas permiten a Blackboard restaurar los datos del cliente a partir de una copia de seguridad, posiblemente en varias horas.</w:t>
      </w:r>
    </w:p>
    <w:p w14:paraId="2125A35B" w14:textId="77777777" w:rsidR="00F4540E" w:rsidRPr="00AF65D6" w:rsidRDefault="00652329">
      <w:pPr>
        <w:pStyle w:val="Textoindependiente"/>
        <w:ind w:left="700" w:right="1211"/>
        <w:jc w:val="both"/>
        <w:rPr>
          <w:lang w:val="es-ES"/>
        </w:rPr>
      </w:pPr>
      <w:r w:rsidRPr="00AF65D6">
        <w:rPr>
          <w:lang w:val="es-ES"/>
        </w:rPr>
        <w:t>En el peor de los casos, se eliminarían todas las regiones y las zonas de disponibilidad correspondientes, lo que afectaría no solo a Blackboard, sino a innumerables empresas de software. En caso de que ocurra un evento catastrófico como este, los servicios de Blackboard no estarían disponibles hasta que AWS restaure las regiones y las zonas de disponibilidad.</w:t>
      </w:r>
    </w:p>
    <w:p w14:paraId="2125A35C" w14:textId="77777777" w:rsidR="00F4540E" w:rsidRPr="00AF65D6" w:rsidRDefault="00F4540E">
      <w:pPr>
        <w:pStyle w:val="Textoindependiente"/>
        <w:spacing w:before="1"/>
        <w:rPr>
          <w:lang w:val="es-ES"/>
        </w:rPr>
      </w:pPr>
    </w:p>
    <w:p w14:paraId="2125A35D" w14:textId="77777777" w:rsidR="00F4540E" w:rsidRPr="00AF65D6" w:rsidRDefault="00652329">
      <w:pPr>
        <w:pStyle w:val="Ttulo2"/>
        <w:numPr>
          <w:ilvl w:val="0"/>
          <w:numId w:val="97"/>
        </w:numPr>
        <w:tabs>
          <w:tab w:val="left" w:pos="1420"/>
        </w:tabs>
        <w:spacing w:before="1"/>
        <w:ind w:left="1420" w:hanging="359"/>
        <w:rPr>
          <w:lang w:val="es-ES"/>
        </w:rPr>
      </w:pPr>
      <w:r w:rsidRPr="00AF65D6">
        <w:rPr>
          <w:lang w:val="es-ES"/>
        </w:rPr>
        <w:t>Procedimientos de copia de seguridad:</w:t>
      </w:r>
    </w:p>
    <w:p w14:paraId="2125A35E" w14:textId="77777777" w:rsidR="00F4540E" w:rsidRPr="00AF65D6" w:rsidRDefault="00652329">
      <w:pPr>
        <w:pStyle w:val="Textoindependiente"/>
        <w:spacing w:before="268"/>
        <w:ind w:left="700" w:right="1219"/>
        <w:jc w:val="both"/>
        <w:rPr>
          <w:lang w:val="es-ES"/>
        </w:rPr>
      </w:pPr>
      <w:r w:rsidRPr="00AF65D6">
        <w:rPr>
          <w:lang w:val="es-ES"/>
        </w:rPr>
        <w:t xml:space="preserve">Las copias de seguridad se realizan dos veces al día. Las bases de datos de producción también se replican en varias zonas de disponibilidad para proporcionar redundancia adicional. Las copias de seguridad se conservan durante 30 días. Por lo general, una restauración de solo base de datos tarda menos de un día. Las solicitudes de restauración se administran a través de un </w:t>
      </w:r>
      <w:proofErr w:type="gramStart"/>
      <w:r w:rsidRPr="00AF65D6">
        <w:rPr>
          <w:lang w:val="es-ES"/>
        </w:rPr>
        <w:t>ticket</w:t>
      </w:r>
      <w:proofErr w:type="gramEnd"/>
      <w:r w:rsidRPr="00AF65D6">
        <w:rPr>
          <w:lang w:val="es-ES"/>
        </w:rPr>
        <w:t xml:space="preserve"> de soporte.</w:t>
      </w:r>
    </w:p>
    <w:p w14:paraId="2125A35F" w14:textId="77777777" w:rsidR="00F4540E" w:rsidRPr="00AF65D6" w:rsidRDefault="00F4540E">
      <w:pPr>
        <w:pStyle w:val="Textoindependiente"/>
        <w:rPr>
          <w:lang w:val="es-ES"/>
        </w:rPr>
      </w:pPr>
    </w:p>
    <w:p w14:paraId="2125A360" w14:textId="77777777" w:rsidR="00F4540E" w:rsidRPr="00AF65D6" w:rsidRDefault="00F4540E">
      <w:pPr>
        <w:pStyle w:val="Textoindependiente"/>
        <w:spacing w:before="268"/>
        <w:rPr>
          <w:lang w:val="es-ES"/>
        </w:rPr>
      </w:pPr>
    </w:p>
    <w:p w14:paraId="2125A361" w14:textId="77777777" w:rsidR="00F4540E" w:rsidRPr="00AF65D6" w:rsidRDefault="00652329">
      <w:pPr>
        <w:pStyle w:val="Ttulo2"/>
        <w:numPr>
          <w:ilvl w:val="1"/>
          <w:numId w:val="57"/>
        </w:numPr>
        <w:tabs>
          <w:tab w:val="left" w:pos="1490"/>
        </w:tabs>
        <w:ind w:left="1490" w:hanging="429"/>
        <w:rPr>
          <w:lang w:val="es-ES"/>
        </w:rPr>
      </w:pPr>
      <w:r w:rsidRPr="00AF65D6">
        <w:rPr>
          <w:lang w:val="es-ES"/>
        </w:rPr>
        <w:t>Arquitectura de la Administración del Sistema Académico</w:t>
      </w:r>
    </w:p>
    <w:p w14:paraId="2125A362" w14:textId="77777777" w:rsidR="00F4540E" w:rsidRPr="00AF65D6" w:rsidRDefault="00652329">
      <w:pPr>
        <w:pStyle w:val="Textoindependiente"/>
        <w:spacing w:before="281"/>
        <w:ind w:left="700" w:right="838"/>
        <w:jc w:val="both"/>
        <w:rPr>
          <w:lang w:val="es-ES"/>
        </w:rPr>
      </w:pPr>
      <w:r w:rsidRPr="00AF65D6">
        <w:rPr>
          <w:lang w:val="es-ES"/>
        </w:rPr>
        <w:t xml:space="preserve">International Lauderdale University utiliza Banner como su sistema de administración académica. Banner es un sistema integral de información estudiantil que ofrece una gama completa de funciones, desde la gestión estratégica hasta el procesamiento de registros. Debido a que está integrado con los módulos Banner </w:t>
      </w:r>
      <w:proofErr w:type="spellStart"/>
      <w:r w:rsidRPr="00AF65D6">
        <w:rPr>
          <w:lang w:val="es-ES"/>
        </w:rPr>
        <w:t>by</w:t>
      </w:r>
      <w:proofErr w:type="spellEnd"/>
      <w:r w:rsidRPr="00AF65D6">
        <w:rPr>
          <w:lang w:val="es-ES"/>
        </w:rPr>
        <w:t xml:space="preserve"> Ellucian y Banner, proporciona un repositorio central para la información de nuestros estudiantes. Los prospectos y los estudiantes pueden acceder fácilmente a la información desde cualquier dispositivo.</w:t>
      </w:r>
    </w:p>
    <w:p w14:paraId="2125A363" w14:textId="77777777" w:rsidR="00F4540E" w:rsidRPr="00AF65D6" w:rsidRDefault="00F4540E">
      <w:pPr>
        <w:pStyle w:val="Textoindependiente"/>
        <w:spacing w:before="11"/>
        <w:rPr>
          <w:lang w:val="es-ES"/>
        </w:rPr>
      </w:pPr>
    </w:p>
    <w:p w14:paraId="2125A364" w14:textId="77777777" w:rsidR="00F4540E" w:rsidRPr="00AF65D6" w:rsidRDefault="00652329">
      <w:pPr>
        <w:pStyle w:val="Textoindependiente"/>
        <w:ind w:left="700" w:right="839"/>
        <w:jc w:val="both"/>
        <w:rPr>
          <w:lang w:val="es-ES"/>
        </w:rPr>
      </w:pPr>
      <w:r w:rsidRPr="00AF65D6">
        <w:rPr>
          <w:lang w:val="es-ES"/>
        </w:rPr>
        <w:t>Banner utiliza una arquitectura de aplicación de un solo inquilino con un nivel de base de datos de un solo inquilino en asociación con AWS. Nuestra infraestructura en la nube ha sido diseñada para ser uno de los entornos de computación en la nube más flexibles y seguros disponibles en la actualidad. Proporciona una plataforma escalable y altamente confiable que permite a los clientes implementar aplicaciones y datos de manera rápida y segura.</w:t>
      </w:r>
    </w:p>
    <w:p w14:paraId="2125A365" w14:textId="77777777" w:rsidR="00F4540E" w:rsidRPr="00AF65D6" w:rsidRDefault="00F4540E">
      <w:pPr>
        <w:jc w:val="both"/>
        <w:rPr>
          <w:lang w:val="es-ES"/>
        </w:rPr>
        <w:sectPr w:rsidR="00F4540E" w:rsidRPr="00AF65D6">
          <w:pgSz w:w="12240" w:h="15840"/>
          <w:pgMar w:top="1280" w:right="480" w:bottom="700" w:left="600" w:header="732" w:footer="519" w:gutter="0"/>
          <w:cols w:space="720"/>
        </w:sectPr>
      </w:pPr>
    </w:p>
    <w:p w14:paraId="2125A366" w14:textId="77777777" w:rsidR="00F4540E" w:rsidRPr="00AF65D6" w:rsidRDefault="00652329">
      <w:pPr>
        <w:pStyle w:val="Textoindependiente"/>
        <w:spacing w:before="90"/>
        <w:ind w:left="700" w:right="840"/>
        <w:jc w:val="both"/>
        <w:rPr>
          <w:lang w:val="es-ES"/>
        </w:rPr>
      </w:pPr>
      <w:r w:rsidRPr="00AF65D6">
        <w:rPr>
          <w:lang w:val="es-ES"/>
        </w:rPr>
        <w:lastRenderedPageBreak/>
        <w:t>Almacenaremos sus datos en una máquina virtual que ejecute la base de datos de Oracle. Contendremos sus datos en una cuenta de AWS dedicada, separando sus datos de los de otros clientes. Utilizando las prácticas recomendadas por la industria, la tecnología de seguridad de nivel empresarial y el personal capacitado, nuestras soluciones en la nube brindan a los clientes una experiencia segura, sólida y confiable.</w:t>
      </w:r>
    </w:p>
    <w:p w14:paraId="2125A367" w14:textId="77777777" w:rsidR="00F4540E" w:rsidRPr="00AF65D6" w:rsidRDefault="00652329">
      <w:pPr>
        <w:pStyle w:val="Textoindependiente"/>
        <w:spacing w:before="129"/>
        <w:rPr>
          <w:sz w:val="20"/>
          <w:lang w:val="es-ES"/>
        </w:rPr>
      </w:pPr>
      <w:r>
        <w:rPr>
          <w:noProof/>
        </w:rPr>
        <w:drawing>
          <wp:anchor distT="0" distB="0" distL="0" distR="0" simplePos="0" relativeHeight="487587840" behindDoc="1" locked="0" layoutInCell="1" allowOverlap="1" wp14:anchorId="2125B197" wp14:editId="2125B198">
            <wp:simplePos x="0" y="0"/>
            <wp:positionH relativeFrom="page">
              <wp:posOffset>1781175</wp:posOffset>
            </wp:positionH>
            <wp:positionV relativeFrom="paragraph">
              <wp:posOffset>252774</wp:posOffset>
            </wp:positionV>
            <wp:extent cx="4203382" cy="4965192"/>
            <wp:effectExtent l="0" t="0" r="0" b="0"/>
            <wp:wrapTopAndBottom/>
            <wp:docPr id="7" name="Image 7" descr="Descripción del diagrama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Diagram  Description automatically generated"/>
                    <pic:cNvPicPr/>
                  </pic:nvPicPr>
                  <pic:blipFill>
                    <a:blip r:embed="rId11" cstate="print"/>
                    <a:stretch>
                      <a:fillRect/>
                    </a:stretch>
                  </pic:blipFill>
                  <pic:spPr>
                    <a:xfrm>
                      <a:off x="0" y="0"/>
                      <a:ext cx="4203382" cy="4965192"/>
                    </a:xfrm>
                    <a:prstGeom prst="rect">
                      <a:avLst/>
                    </a:prstGeom>
                  </pic:spPr>
                </pic:pic>
              </a:graphicData>
            </a:graphic>
          </wp:anchor>
        </w:drawing>
      </w:r>
    </w:p>
    <w:p w14:paraId="2125A368" w14:textId="77777777" w:rsidR="00F4540E" w:rsidRPr="00AF65D6" w:rsidRDefault="00F4540E">
      <w:pPr>
        <w:pStyle w:val="Textoindependiente"/>
        <w:rPr>
          <w:lang w:val="es-ES"/>
        </w:rPr>
      </w:pPr>
    </w:p>
    <w:p w14:paraId="2125A369" w14:textId="77777777" w:rsidR="00F4540E" w:rsidRPr="00AF65D6" w:rsidRDefault="00F4540E">
      <w:pPr>
        <w:pStyle w:val="Textoindependiente"/>
        <w:rPr>
          <w:lang w:val="es-ES"/>
        </w:rPr>
      </w:pPr>
    </w:p>
    <w:p w14:paraId="2125A36A" w14:textId="77777777" w:rsidR="00F4540E" w:rsidRPr="00AF65D6" w:rsidRDefault="00F4540E">
      <w:pPr>
        <w:pStyle w:val="Textoindependiente"/>
        <w:spacing w:before="126"/>
        <w:rPr>
          <w:lang w:val="es-ES"/>
        </w:rPr>
      </w:pPr>
    </w:p>
    <w:p w14:paraId="2125A36B" w14:textId="77777777" w:rsidR="00F4540E" w:rsidRPr="00AF65D6" w:rsidRDefault="00652329">
      <w:pPr>
        <w:pStyle w:val="Ttulo2"/>
        <w:numPr>
          <w:ilvl w:val="1"/>
          <w:numId w:val="57"/>
        </w:numPr>
        <w:tabs>
          <w:tab w:val="left" w:pos="1490"/>
        </w:tabs>
        <w:ind w:left="1490" w:hanging="429"/>
        <w:rPr>
          <w:lang w:val="es-ES"/>
        </w:rPr>
      </w:pPr>
      <w:r w:rsidRPr="00AF65D6">
        <w:rPr>
          <w:lang w:val="es-ES"/>
        </w:rPr>
        <w:t>Requisitos para acceder a los cursos virtuales</w:t>
      </w:r>
    </w:p>
    <w:p w14:paraId="2125A36C" w14:textId="77777777" w:rsidR="00F4540E" w:rsidRPr="00AF65D6" w:rsidRDefault="00652329">
      <w:pPr>
        <w:pStyle w:val="Textoindependiente"/>
        <w:spacing w:before="269"/>
        <w:ind w:left="840"/>
        <w:rPr>
          <w:lang w:val="es-ES"/>
        </w:rPr>
      </w:pPr>
      <w:r w:rsidRPr="00AF65D6">
        <w:rPr>
          <w:lang w:val="es-ES"/>
        </w:rPr>
        <w:t>Los requisitos mínimos para acceder a los cursos virtuales son:</w:t>
      </w:r>
    </w:p>
    <w:p w14:paraId="2125A36D" w14:textId="77777777" w:rsidR="00F4540E" w:rsidRPr="00AF65D6" w:rsidRDefault="00F4540E">
      <w:pPr>
        <w:pStyle w:val="Textoindependiente"/>
        <w:spacing w:before="1"/>
        <w:rPr>
          <w:lang w:val="es-ES"/>
        </w:rPr>
      </w:pPr>
    </w:p>
    <w:p w14:paraId="2125A36E" w14:textId="77777777" w:rsidR="00F4540E" w:rsidRPr="00AF65D6" w:rsidRDefault="00652329">
      <w:pPr>
        <w:pStyle w:val="Textoindependiente"/>
        <w:ind w:left="840"/>
        <w:rPr>
          <w:lang w:val="es-ES"/>
        </w:rPr>
      </w:pPr>
      <w:r w:rsidRPr="00AF65D6">
        <w:rPr>
          <w:spacing w:val="-2"/>
          <w:lang w:val="es-ES"/>
        </w:rPr>
        <w:t>Hardware: computadora personal, computadora portátil o tableta</w:t>
      </w:r>
    </w:p>
    <w:p w14:paraId="2125A36F" w14:textId="77777777" w:rsidR="00F4540E" w:rsidRPr="00AF65D6" w:rsidRDefault="00F4540E">
      <w:pPr>
        <w:pStyle w:val="Textoindependiente"/>
        <w:rPr>
          <w:lang w:val="es-ES"/>
        </w:rPr>
      </w:pPr>
    </w:p>
    <w:p w14:paraId="2125A370" w14:textId="77777777" w:rsidR="00F4540E" w:rsidRPr="00AF65D6" w:rsidRDefault="00652329">
      <w:pPr>
        <w:pStyle w:val="Prrafodelista"/>
        <w:numPr>
          <w:ilvl w:val="0"/>
          <w:numId w:val="96"/>
        </w:numPr>
        <w:tabs>
          <w:tab w:val="left" w:pos="1419"/>
        </w:tabs>
        <w:ind w:left="1419" w:hanging="358"/>
        <w:rPr>
          <w:lang w:val="es-ES"/>
        </w:rPr>
      </w:pPr>
      <w:r w:rsidRPr="00AF65D6">
        <w:rPr>
          <w:lang w:val="es-ES"/>
        </w:rPr>
        <w:t>Tipo de procesador: Core i5 / AMD Ryzen 5</w:t>
      </w:r>
    </w:p>
    <w:p w14:paraId="2125A371" w14:textId="77777777" w:rsidR="00F4540E" w:rsidRDefault="00652329">
      <w:pPr>
        <w:pStyle w:val="Prrafodelista"/>
        <w:numPr>
          <w:ilvl w:val="0"/>
          <w:numId w:val="96"/>
        </w:numPr>
        <w:tabs>
          <w:tab w:val="left" w:pos="1419"/>
        </w:tabs>
        <w:spacing w:before="1"/>
        <w:ind w:left="1419" w:hanging="358"/>
      </w:pPr>
      <w:r>
        <w:t>Memoria: 8 GB de RAM</w:t>
      </w:r>
    </w:p>
    <w:p w14:paraId="2125A372" w14:textId="77777777" w:rsidR="00F4540E" w:rsidRDefault="00652329">
      <w:pPr>
        <w:pStyle w:val="Prrafodelista"/>
        <w:numPr>
          <w:ilvl w:val="0"/>
          <w:numId w:val="96"/>
        </w:numPr>
        <w:tabs>
          <w:tab w:val="left" w:pos="1420"/>
        </w:tabs>
        <w:ind w:left="1420" w:hanging="359"/>
      </w:pPr>
      <w:r>
        <w:t xml:space="preserve">Disco: 250 GB HDD </w:t>
      </w:r>
      <w:proofErr w:type="gramStart"/>
      <w:r>
        <w:t>o SSD</w:t>
      </w:r>
      <w:proofErr w:type="gramEnd"/>
    </w:p>
    <w:p w14:paraId="2125A373" w14:textId="77777777" w:rsidR="00F4540E" w:rsidRPr="00AF65D6" w:rsidRDefault="00652329">
      <w:pPr>
        <w:pStyle w:val="Prrafodelista"/>
        <w:numPr>
          <w:ilvl w:val="0"/>
          <w:numId w:val="96"/>
        </w:numPr>
        <w:tabs>
          <w:tab w:val="left" w:pos="1419"/>
        </w:tabs>
        <w:ind w:left="1419" w:hanging="358"/>
        <w:rPr>
          <w:lang w:val="es-ES"/>
        </w:rPr>
      </w:pPr>
      <w:r w:rsidRPr="00AF65D6">
        <w:rPr>
          <w:lang w:val="es-ES"/>
        </w:rPr>
        <w:t>Acceso a Internet de 10mbps (10mbps de bajada y 2mbps de subida)</w:t>
      </w:r>
    </w:p>
    <w:p w14:paraId="2125A374" w14:textId="77777777" w:rsidR="00F4540E" w:rsidRPr="00AF65D6" w:rsidRDefault="00652329">
      <w:pPr>
        <w:pStyle w:val="Prrafodelista"/>
        <w:numPr>
          <w:ilvl w:val="0"/>
          <w:numId w:val="96"/>
        </w:numPr>
        <w:tabs>
          <w:tab w:val="left" w:pos="1419"/>
        </w:tabs>
        <w:ind w:left="1419" w:hanging="358"/>
        <w:rPr>
          <w:lang w:val="es-ES"/>
        </w:rPr>
      </w:pPr>
      <w:r w:rsidRPr="00AF65D6">
        <w:rPr>
          <w:lang w:val="es-ES"/>
        </w:rPr>
        <w:t>Sistema operativo: Windows 10 o Mac OS 10.10</w:t>
      </w:r>
    </w:p>
    <w:p w14:paraId="2125A375" w14:textId="77777777" w:rsidR="00F4540E" w:rsidRDefault="00652329">
      <w:pPr>
        <w:pStyle w:val="Prrafodelista"/>
        <w:numPr>
          <w:ilvl w:val="0"/>
          <w:numId w:val="96"/>
        </w:numPr>
        <w:tabs>
          <w:tab w:val="left" w:pos="1421"/>
        </w:tabs>
        <w:spacing w:before="1"/>
      </w:pPr>
      <w:proofErr w:type="spellStart"/>
      <w:r>
        <w:t>Navegador</w:t>
      </w:r>
      <w:proofErr w:type="spellEnd"/>
      <w:r>
        <w:t xml:space="preserve"> de Internet:</w:t>
      </w:r>
    </w:p>
    <w:p w14:paraId="2125A376" w14:textId="77777777" w:rsidR="00F4540E" w:rsidRDefault="00F4540E">
      <w:pPr>
        <w:sectPr w:rsidR="00F4540E">
          <w:pgSz w:w="12240" w:h="15840"/>
          <w:pgMar w:top="1280" w:right="480" w:bottom="700" w:left="600" w:header="732" w:footer="519" w:gutter="0"/>
          <w:cols w:space="720"/>
        </w:sectPr>
      </w:pPr>
    </w:p>
    <w:p w14:paraId="2125A377" w14:textId="77777777" w:rsidR="00F4540E" w:rsidRDefault="00652329">
      <w:pPr>
        <w:pStyle w:val="Prrafodelista"/>
        <w:numPr>
          <w:ilvl w:val="1"/>
          <w:numId w:val="96"/>
        </w:numPr>
        <w:tabs>
          <w:tab w:val="left" w:pos="2141"/>
        </w:tabs>
        <w:spacing w:before="91"/>
      </w:pPr>
      <w:r>
        <w:lastRenderedPageBreak/>
        <w:t>Preferiblemente: Mozilla Firefox</w:t>
      </w:r>
    </w:p>
    <w:p w14:paraId="2125A378" w14:textId="77777777" w:rsidR="00F4540E" w:rsidRPr="00AF65D6" w:rsidRDefault="00652329">
      <w:pPr>
        <w:pStyle w:val="Prrafodelista"/>
        <w:numPr>
          <w:ilvl w:val="1"/>
          <w:numId w:val="96"/>
        </w:numPr>
        <w:tabs>
          <w:tab w:val="left" w:pos="2141"/>
        </w:tabs>
        <w:spacing w:before="3" w:line="237" w:lineRule="auto"/>
        <w:ind w:right="836"/>
        <w:rPr>
          <w:rFonts w:ascii="Arial" w:hAnsi="Arial"/>
          <w:lang w:val="es-ES"/>
        </w:rPr>
      </w:pPr>
      <w:r w:rsidRPr="00AF65D6">
        <w:rPr>
          <w:rFonts w:ascii="Arial" w:hAnsi="Arial"/>
          <w:lang w:val="es-ES"/>
        </w:rPr>
        <w:t>También se aceptan: Google Chrome, Microsoft Explorer 11 o Edge, Apple Opera o Safari</w:t>
      </w:r>
    </w:p>
    <w:p w14:paraId="2125A379" w14:textId="77777777" w:rsidR="00F4540E" w:rsidRPr="00AF65D6" w:rsidRDefault="00F4540E">
      <w:pPr>
        <w:pStyle w:val="Textoindependiente"/>
        <w:rPr>
          <w:rFonts w:ascii="Arial"/>
          <w:lang w:val="es-ES"/>
        </w:rPr>
      </w:pPr>
    </w:p>
    <w:p w14:paraId="2125A37A" w14:textId="77777777" w:rsidR="00F4540E" w:rsidRDefault="00652329">
      <w:pPr>
        <w:pStyle w:val="Prrafodelista"/>
        <w:numPr>
          <w:ilvl w:val="0"/>
          <w:numId w:val="96"/>
        </w:numPr>
        <w:tabs>
          <w:tab w:val="left" w:pos="1419"/>
        </w:tabs>
        <w:ind w:left="1419" w:hanging="358"/>
      </w:pPr>
      <w:r>
        <w:t xml:space="preserve">Software </w:t>
      </w:r>
      <w:proofErr w:type="spellStart"/>
      <w:r>
        <w:t>recomendado</w:t>
      </w:r>
      <w:proofErr w:type="spellEnd"/>
      <w:r>
        <w:t>:</w:t>
      </w:r>
    </w:p>
    <w:p w14:paraId="2125A37B" w14:textId="77777777" w:rsidR="00F4540E" w:rsidRPr="00AF65D6" w:rsidRDefault="00652329">
      <w:pPr>
        <w:pStyle w:val="Prrafodelista"/>
        <w:numPr>
          <w:ilvl w:val="0"/>
          <w:numId w:val="96"/>
        </w:numPr>
        <w:tabs>
          <w:tab w:val="left" w:pos="1419"/>
        </w:tabs>
        <w:ind w:left="1419" w:hanging="358"/>
        <w:rPr>
          <w:lang w:val="es-ES"/>
        </w:rPr>
      </w:pPr>
      <w:r w:rsidRPr="00AF65D6">
        <w:rPr>
          <w:lang w:val="es-ES"/>
        </w:rPr>
        <w:t>Procesamiento de textos: Microsoft Word o similar</w:t>
      </w:r>
    </w:p>
    <w:p w14:paraId="2125A37C" w14:textId="77777777" w:rsidR="00F4540E" w:rsidRPr="00AF65D6" w:rsidRDefault="00652329">
      <w:pPr>
        <w:pStyle w:val="Prrafodelista"/>
        <w:numPr>
          <w:ilvl w:val="0"/>
          <w:numId w:val="96"/>
        </w:numPr>
        <w:tabs>
          <w:tab w:val="left" w:pos="1421"/>
        </w:tabs>
        <w:rPr>
          <w:lang w:val="es-ES"/>
        </w:rPr>
      </w:pPr>
      <w:r w:rsidRPr="00AF65D6">
        <w:rPr>
          <w:lang w:val="es-ES"/>
        </w:rPr>
        <w:t>Hoja de cálculo: Microsoft Excel o similar</w:t>
      </w:r>
    </w:p>
    <w:p w14:paraId="2125A37D" w14:textId="77777777" w:rsidR="00F4540E" w:rsidRPr="00AF65D6" w:rsidRDefault="00652329">
      <w:pPr>
        <w:pStyle w:val="Prrafodelista"/>
        <w:numPr>
          <w:ilvl w:val="0"/>
          <w:numId w:val="96"/>
        </w:numPr>
        <w:tabs>
          <w:tab w:val="left" w:pos="1421"/>
        </w:tabs>
        <w:spacing w:before="1"/>
        <w:rPr>
          <w:lang w:val="es-ES"/>
        </w:rPr>
      </w:pPr>
      <w:r w:rsidRPr="00AF65D6">
        <w:rPr>
          <w:lang w:val="es-ES"/>
        </w:rPr>
        <w:t>Programa de detección de virus: instalado y actualizado a la última versión</w:t>
      </w:r>
    </w:p>
    <w:p w14:paraId="2125A37E" w14:textId="77777777" w:rsidR="00F4540E" w:rsidRPr="00AF65D6" w:rsidRDefault="00652329">
      <w:pPr>
        <w:pStyle w:val="Prrafodelista"/>
        <w:numPr>
          <w:ilvl w:val="0"/>
          <w:numId w:val="96"/>
        </w:numPr>
        <w:tabs>
          <w:tab w:val="left" w:pos="1420"/>
        </w:tabs>
        <w:ind w:left="1420" w:hanging="359"/>
        <w:rPr>
          <w:lang w:val="es-ES"/>
        </w:rPr>
      </w:pPr>
      <w:r w:rsidRPr="00AF65D6">
        <w:rPr>
          <w:lang w:val="es-ES"/>
        </w:rPr>
        <w:t>Adobe Acrobat Reader: instalado y actualizado a la última versión</w:t>
      </w:r>
    </w:p>
    <w:p w14:paraId="2125A37F" w14:textId="77777777" w:rsidR="00F4540E" w:rsidRPr="00AF65D6" w:rsidRDefault="00652329">
      <w:pPr>
        <w:pStyle w:val="Prrafodelista"/>
        <w:numPr>
          <w:ilvl w:val="0"/>
          <w:numId w:val="96"/>
        </w:numPr>
        <w:tabs>
          <w:tab w:val="left" w:pos="1421"/>
        </w:tabs>
        <w:rPr>
          <w:lang w:val="es-ES"/>
        </w:rPr>
      </w:pPr>
      <w:r w:rsidRPr="00AF65D6">
        <w:rPr>
          <w:spacing w:val="-2"/>
          <w:lang w:val="es-ES"/>
        </w:rPr>
        <w:t>Adobe Flash: instalado y actualizado a la última versión</w:t>
      </w:r>
    </w:p>
    <w:p w14:paraId="2125A380" w14:textId="77777777" w:rsidR="00F4540E" w:rsidRPr="00AF65D6" w:rsidRDefault="00F4540E">
      <w:pPr>
        <w:pStyle w:val="Textoindependiente"/>
        <w:spacing w:before="10"/>
        <w:rPr>
          <w:lang w:val="es-ES"/>
        </w:rPr>
      </w:pPr>
    </w:p>
    <w:p w14:paraId="2125A381" w14:textId="77777777" w:rsidR="00F4540E" w:rsidRDefault="00652329">
      <w:pPr>
        <w:pStyle w:val="Ttulo2"/>
        <w:numPr>
          <w:ilvl w:val="1"/>
          <w:numId w:val="57"/>
        </w:numPr>
        <w:tabs>
          <w:tab w:val="left" w:pos="1490"/>
        </w:tabs>
        <w:ind w:left="1490" w:hanging="429"/>
      </w:pPr>
      <w:proofErr w:type="spellStart"/>
      <w:r>
        <w:t>Biblioteca</w:t>
      </w:r>
      <w:proofErr w:type="spellEnd"/>
      <w:r>
        <w:t xml:space="preserve"> Virtual</w:t>
      </w:r>
    </w:p>
    <w:p w14:paraId="2125A382" w14:textId="77777777" w:rsidR="00F4540E" w:rsidRPr="00AF65D6" w:rsidRDefault="00652329">
      <w:pPr>
        <w:pStyle w:val="Textoindependiente"/>
        <w:spacing w:before="269"/>
        <w:ind w:left="840" w:right="1211"/>
        <w:jc w:val="both"/>
        <w:rPr>
          <w:lang w:val="es-ES"/>
        </w:rPr>
      </w:pPr>
      <w:r w:rsidRPr="00AF65D6">
        <w:rPr>
          <w:lang w:val="es-ES"/>
        </w:rPr>
        <w:t>International Lauderdale University proporciona una biblioteca virtual para todos los estudiantes e instructores a través de una única interfaz de búsqueda pública en el sistema de comunicación de la Universidad. La Biblioteca trabaja de acuerdo con los Principios Generalmente Aceptados de Acceso a las Bibliotecas y/o Ciencias y Estudios de la Información.</w:t>
      </w:r>
    </w:p>
    <w:p w14:paraId="2125A383" w14:textId="77777777" w:rsidR="00F4540E" w:rsidRPr="00AF65D6" w:rsidRDefault="00F4540E">
      <w:pPr>
        <w:pStyle w:val="Textoindependiente"/>
        <w:spacing w:before="13"/>
        <w:rPr>
          <w:lang w:val="es-ES"/>
        </w:rPr>
      </w:pPr>
    </w:p>
    <w:p w14:paraId="2125A384" w14:textId="77777777" w:rsidR="00F4540E" w:rsidRPr="00AF65D6" w:rsidRDefault="00652329">
      <w:pPr>
        <w:pStyle w:val="Textoindependiente"/>
        <w:spacing w:before="1"/>
        <w:ind w:left="840" w:right="1214"/>
        <w:jc w:val="both"/>
        <w:rPr>
          <w:lang w:val="es-ES"/>
        </w:rPr>
      </w:pPr>
      <w:r w:rsidRPr="00AF65D6">
        <w:rPr>
          <w:lang w:val="es-ES"/>
        </w:rPr>
        <w:t xml:space="preserve">International Lauderdale University tiene un acuerdo con la Library </w:t>
      </w:r>
      <w:proofErr w:type="spellStart"/>
      <w:r w:rsidRPr="00AF65D6">
        <w:rPr>
          <w:lang w:val="es-ES"/>
        </w:rPr>
        <w:t>Information</w:t>
      </w:r>
      <w:proofErr w:type="spellEnd"/>
      <w:r w:rsidRPr="00AF65D6">
        <w:rPr>
          <w:lang w:val="es-ES"/>
        </w:rPr>
        <w:t xml:space="preserve"> </w:t>
      </w:r>
      <w:proofErr w:type="spellStart"/>
      <w:r w:rsidRPr="00AF65D6">
        <w:rPr>
          <w:lang w:val="es-ES"/>
        </w:rPr>
        <w:t>Resources</w:t>
      </w:r>
      <w:proofErr w:type="spellEnd"/>
      <w:r w:rsidRPr="00AF65D6">
        <w:rPr>
          <w:lang w:val="es-ES"/>
        </w:rPr>
        <w:t xml:space="preserve"> Network (LIRN), que es un consorcio de instituciones educativas que se han unido para compartir el acceso a sus recursos de información. Este acuerdo otorgará a la Universidad Internacional Lauderdale, a través de LIRN, acceso a una biblioteca virtual y a los recursos de investigación de todas las instituciones participantes y patrocinadoras.</w:t>
      </w:r>
    </w:p>
    <w:p w14:paraId="2125A385" w14:textId="77777777" w:rsidR="00F4540E" w:rsidRPr="00AF65D6" w:rsidRDefault="00F4540E">
      <w:pPr>
        <w:pStyle w:val="Textoindependiente"/>
        <w:spacing w:before="10"/>
        <w:rPr>
          <w:lang w:val="es-ES"/>
        </w:rPr>
      </w:pPr>
    </w:p>
    <w:p w14:paraId="2125A386" w14:textId="77777777" w:rsidR="00F4540E" w:rsidRPr="00AF65D6" w:rsidRDefault="00652329">
      <w:pPr>
        <w:pStyle w:val="Textoindependiente"/>
        <w:spacing w:before="1"/>
        <w:ind w:left="840" w:right="1305"/>
        <w:jc w:val="both"/>
        <w:rPr>
          <w:lang w:val="es-ES"/>
        </w:rPr>
      </w:pPr>
      <w:r w:rsidRPr="00AF65D6">
        <w:rPr>
          <w:lang w:val="es-ES"/>
        </w:rPr>
        <w:t>La colección LIRN proporciona a los estudiantes millones de revistas revisadas por pares y de texto completo, revistas de texto completo, artículos de periódicos, libros electrónicos, podcasts, material de audio y recursos de video para respaldar sus estudios académicos. Los recursos bibliotecarios disponibles incluyen Gale Cengage, ProQuest, EBSCO, e-Library, Books24x7, e-Libro y más, que cubren temas para programas de educación general, negocios y medicina.</w:t>
      </w:r>
    </w:p>
    <w:p w14:paraId="2125A387" w14:textId="77777777" w:rsidR="00F4540E" w:rsidRPr="00AF65D6" w:rsidRDefault="00652329">
      <w:pPr>
        <w:pStyle w:val="Textoindependiente"/>
        <w:spacing w:before="267"/>
        <w:ind w:left="840" w:right="1306"/>
        <w:jc w:val="both"/>
        <w:rPr>
          <w:lang w:val="es-ES"/>
        </w:rPr>
      </w:pPr>
      <w:r w:rsidRPr="00AF65D6">
        <w:rPr>
          <w:lang w:val="es-ES"/>
        </w:rPr>
        <w:t xml:space="preserve">Adicionalmente se complementa con plataformas como: Digital Pearson, Digitalia, Access McGraw-Hill, compuesta por: Access Medicine y Access </w:t>
      </w:r>
      <w:proofErr w:type="spellStart"/>
      <w:r w:rsidRPr="00AF65D6">
        <w:rPr>
          <w:lang w:val="es-ES"/>
        </w:rPr>
        <w:t>Engineering</w:t>
      </w:r>
      <w:proofErr w:type="spellEnd"/>
      <w:r w:rsidRPr="00AF65D6">
        <w:rPr>
          <w:lang w:val="es-ES"/>
        </w:rPr>
        <w:t>; Salud en español (Enfermería) y Enfermería al día (Enfermería)</w:t>
      </w:r>
    </w:p>
    <w:p w14:paraId="2125A388" w14:textId="77777777" w:rsidR="00F4540E" w:rsidRPr="00AF65D6" w:rsidRDefault="00F4540E">
      <w:pPr>
        <w:pStyle w:val="Textoindependiente"/>
        <w:spacing w:before="226"/>
        <w:rPr>
          <w:sz w:val="20"/>
          <w:lang w:val="es-ES"/>
        </w:rPr>
      </w:pPr>
    </w:p>
    <w:p w14:paraId="2125A389" w14:textId="77777777" w:rsidR="00F4540E" w:rsidRPr="00AF65D6" w:rsidRDefault="00F4540E">
      <w:pPr>
        <w:rPr>
          <w:sz w:val="20"/>
          <w:lang w:val="es-ES"/>
        </w:rPr>
        <w:sectPr w:rsidR="00F4540E" w:rsidRPr="00AF65D6">
          <w:pgSz w:w="12240" w:h="15840"/>
          <w:pgMar w:top="1280" w:right="480" w:bottom="700" w:left="600" w:header="732" w:footer="519" w:gutter="0"/>
          <w:cols w:space="720"/>
        </w:sectPr>
      </w:pPr>
    </w:p>
    <w:p w14:paraId="2125A38A" w14:textId="77777777" w:rsidR="00F4540E" w:rsidRPr="00AF65D6" w:rsidRDefault="00F4540E">
      <w:pPr>
        <w:pStyle w:val="Textoindependiente"/>
        <w:spacing w:before="52"/>
        <w:rPr>
          <w:sz w:val="24"/>
          <w:lang w:val="es-ES"/>
        </w:rPr>
      </w:pPr>
    </w:p>
    <w:p w14:paraId="2125A38B" w14:textId="77777777" w:rsidR="00F4540E" w:rsidRDefault="00652329">
      <w:pPr>
        <w:pStyle w:val="Ttulo2"/>
        <w:numPr>
          <w:ilvl w:val="1"/>
          <w:numId w:val="95"/>
        </w:numPr>
        <w:tabs>
          <w:tab w:val="left" w:pos="1490"/>
        </w:tabs>
        <w:ind w:left="1490" w:hanging="429"/>
      </w:pPr>
      <w:proofErr w:type="spellStart"/>
      <w:r>
        <w:rPr>
          <w:rFonts w:ascii="Arial"/>
        </w:rPr>
        <w:t>Fundamentaci</w:t>
      </w:r>
      <w:r>
        <w:rPr>
          <w:rFonts w:ascii="Arial"/>
        </w:rPr>
        <w:t>ó</w:t>
      </w:r>
      <w:r>
        <w:rPr>
          <w:rFonts w:ascii="Arial"/>
        </w:rPr>
        <w:t>n</w:t>
      </w:r>
      <w:proofErr w:type="spellEnd"/>
      <w:r>
        <w:rPr>
          <w:rFonts w:ascii="Arial"/>
        </w:rPr>
        <w:t xml:space="preserve"> curricular </w:t>
      </w:r>
    </w:p>
    <w:p w14:paraId="2125A38C" w14:textId="77777777" w:rsidR="00F4540E" w:rsidRDefault="00652329">
      <w:pPr>
        <w:pStyle w:val="Ttulo2"/>
        <w:numPr>
          <w:ilvl w:val="0"/>
          <w:numId w:val="57"/>
        </w:numPr>
        <w:tabs>
          <w:tab w:val="left" w:pos="1126"/>
        </w:tabs>
        <w:spacing w:before="52"/>
        <w:ind w:left="1126" w:hanging="358"/>
        <w:jc w:val="left"/>
      </w:pPr>
      <w:bookmarkStart w:id="7" w:name="_TOC_250006"/>
      <w:r>
        <w:rPr>
          <w:b w:val="0"/>
        </w:rPr>
        <w:br w:type="column"/>
      </w:r>
      <w:r>
        <w:t>Diseño curricular</w:t>
      </w:r>
      <w:bookmarkEnd w:id="7"/>
    </w:p>
    <w:p w14:paraId="2125A38D" w14:textId="77777777" w:rsidR="00F4540E" w:rsidRDefault="00F4540E">
      <w:pPr>
        <w:sectPr w:rsidR="00F4540E">
          <w:type w:val="continuous"/>
          <w:pgSz w:w="12240" w:h="15840"/>
          <w:pgMar w:top="1820" w:right="480" w:bottom="280" w:left="600" w:header="732" w:footer="519" w:gutter="0"/>
          <w:cols w:num="2" w:space="720" w:equalWidth="0">
            <w:col w:w="3683" w:space="40"/>
            <w:col w:w="7437"/>
          </w:cols>
        </w:sectPr>
      </w:pPr>
    </w:p>
    <w:p w14:paraId="2125A38E" w14:textId="77777777" w:rsidR="00F4540E" w:rsidRPr="00AF65D6" w:rsidRDefault="00652329">
      <w:pPr>
        <w:pStyle w:val="Textoindependiente"/>
        <w:spacing w:before="254"/>
        <w:ind w:left="700" w:right="841"/>
        <w:jc w:val="both"/>
        <w:rPr>
          <w:lang w:val="es-ES"/>
        </w:rPr>
      </w:pPr>
      <w:r w:rsidRPr="00AF65D6">
        <w:rPr>
          <w:lang w:val="es-ES"/>
        </w:rPr>
        <w:t>International Lauderdale University es una Universidad con visión internacional que busca formar ciudadanos de todo el mundo, preparados para ejercer una profesión con valores y habilidades superiores, con capacidad de aprendizaje en diferentes contextos y modalidades, y para dar respuesta a las necesidades de la sociedad global del conocimiento, la ciencia y la tecnología.</w:t>
      </w:r>
    </w:p>
    <w:p w14:paraId="2125A38F" w14:textId="77777777" w:rsidR="00F4540E" w:rsidRPr="00AF65D6" w:rsidRDefault="00652329">
      <w:pPr>
        <w:pStyle w:val="Textoindependiente"/>
        <w:spacing w:before="268"/>
        <w:ind w:left="700" w:right="836"/>
        <w:jc w:val="both"/>
        <w:rPr>
          <w:lang w:val="es-ES"/>
        </w:rPr>
      </w:pPr>
      <w:r w:rsidRPr="00AF65D6">
        <w:rPr>
          <w:lang w:val="es-ES"/>
        </w:rPr>
        <w:t>Esta visión de formar ciudadanos de todo el mundo pasa por la creación de espacios de estudio, análisis, reflexión, investigación y propuesta de alternativas viables para construir un mundo mejor, donde el respeto, la inclusión, el aprecio mutuo, el liderazgo proactivo, la creatividad, la innovación, el espíritu emprendedor y el compromiso con la calidad constituyan los cimientos de una formación profesional con capacidad e iniciativa cognitiva y de alto nivel valores de integridad.</w:t>
      </w:r>
    </w:p>
    <w:p w14:paraId="2125A390" w14:textId="77777777" w:rsidR="00F4540E" w:rsidRPr="00AF65D6" w:rsidRDefault="00652329">
      <w:pPr>
        <w:pStyle w:val="Textoindependiente"/>
        <w:spacing w:before="267"/>
        <w:ind w:left="700" w:right="839"/>
        <w:jc w:val="both"/>
        <w:rPr>
          <w:lang w:val="es-ES"/>
        </w:rPr>
      </w:pPr>
      <w:r w:rsidRPr="00AF65D6">
        <w:rPr>
          <w:lang w:val="es-ES"/>
        </w:rPr>
        <w:lastRenderedPageBreak/>
        <w:t xml:space="preserve">International Lauderdale University es una universidad que se inserta en el mundo del siglo XXI, desarrollando métodos innovadores de aprendizaje e investigación como parte de un modelo de </w:t>
      </w:r>
      <w:r w:rsidRPr="00AF65D6">
        <w:rPr>
          <w:i/>
          <w:lang w:val="es-ES"/>
        </w:rPr>
        <w:t xml:space="preserve">aprendizaje continuo, </w:t>
      </w:r>
      <w:r w:rsidRPr="00AF65D6">
        <w:rPr>
          <w:lang w:val="es-ES"/>
        </w:rPr>
        <w:t>que fortalece</w:t>
      </w:r>
    </w:p>
    <w:p w14:paraId="2125A391" w14:textId="77777777" w:rsidR="00F4540E" w:rsidRPr="00AF65D6" w:rsidRDefault="00F4540E">
      <w:pPr>
        <w:jc w:val="both"/>
        <w:rPr>
          <w:lang w:val="es-ES"/>
        </w:rPr>
        <w:sectPr w:rsidR="00F4540E" w:rsidRPr="00AF65D6">
          <w:type w:val="continuous"/>
          <w:pgSz w:w="12240" w:h="15840"/>
          <w:pgMar w:top="1820" w:right="480" w:bottom="280" w:left="600" w:header="732" w:footer="519" w:gutter="0"/>
          <w:cols w:space="720"/>
        </w:sectPr>
      </w:pPr>
    </w:p>
    <w:p w14:paraId="2125A392" w14:textId="77777777" w:rsidR="00F4540E" w:rsidRPr="00AF65D6" w:rsidRDefault="00652329">
      <w:pPr>
        <w:pStyle w:val="Textoindependiente"/>
        <w:spacing w:before="90"/>
        <w:ind w:left="700"/>
        <w:jc w:val="both"/>
        <w:rPr>
          <w:lang w:val="es-ES"/>
        </w:rPr>
      </w:pPr>
      <w:r w:rsidRPr="00AF65D6">
        <w:rPr>
          <w:lang w:val="es-ES"/>
        </w:rPr>
        <w:lastRenderedPageBreak/>
        <w:t xml:space="preserve">qué y cómo pensar para responder a los cambios de la era de la </w:t>
      </w:r>
      <w:proofErr w:type="spellStart"/>
      <w:r w:rsidRPr="00AF65D6">
        <w:rPr>
          <w:lang w:val="es-ES"/>
        </w:rPr>
        <w:t>postindustrialización</w:t>
      </w:r>
      <w:proofErr w:type="spellEnd"/>
      <w:r w:rsidRPr="00AF65D6">
        <w:rPr>
          <w:lang w:val="es-ES"/>
        </w:rPr>
        <w:t>.</w:t>
      </w:r>
    </w:p>
    <w:p w14:paraId="2125A393" w14:textId="77777777" w:rsidR="00F4540E" w:rsidRPr="00AF65D6" w:rsidRDefault="00652329">
      <w:pPr>
        <w:pStyle w:val="Textoindependiente"/>
        <w:spacing w:before="253"/>
        <w:ind w:left="700" w:right="836"/>
        <w:jc w:val="both"/>
        <w:rPr>
          <w:lang w:val="es-ES"/>
        </w:rPr>
      </w:pPr>
      <w:r w:rsidRPr="00AF65D6">
        <w:rPr>
          <w:lang w:val="es-ES"/>
        </w:rPr>
        <w:t>Se propone brindar oportunidades para que los estudiantes y egresados cuenten con espacios flexibles y continuos de especialización y realización que les permitan una constante reinvención, de acuerdo con el contexto mundial que camina hacia el cambio y la mejora continua.</w:t>
      </w:r>
    </w:p>
    <w:p w14:paraId="2125A394" w14:textId="77777777" w:rsidR="00F4540E" w:rsidRPr="00AF65D6" w:rsidRDefault="00F4540E">
      <w:pPr>
        <w:pStyle w:val="Textoindependiente"/>
        <w:spacing w:before="1"/>
        <w:rPr>
          <w:lang w:val="es-ES"/>
        </w:rPr>
      </w:pPr>
    </w:p>
    <w:p w14:paraId="2125A395" w14:textId="77777777" w:rsidR="00F4540E" w:rsidRPr="00AF65D6" w:rsidRDefault="00652329">
      <w:pPr>
        <w:pStyle w:val="Textoindependiente"/>
        <w:ind w:left="700" w:right="835"/>
        <w:jc w:val="both"/>
        <w:rPr>
          <w:lang w:val="es-ES"/>
        </w:rPr>
      </w:pPr>
      <w:r w:rsidRPr="00AF65D6">
        <w:rPr>
          <w:lang w:val="es-ES"/>
        </w:rPr>
        <w:t>Se fomentan las modalidades de educación abierta y a distancia en una oferta académica competitiva internacionalmente, diseñada para estimular el ingreso y egreso de los estudiantes y profesionales de la Universidad, como estrategia para fomentar la educación continua, y hacer de ella un espacio de formación para una comunidad permanente de aprendizaje y desarrollo de las capacidades para la empleabilidad, más que el ejercicio de una profesión; Dado que la tendencia durante este siglo es que la persona sea capaz de cumplir varios empleos a lo largo de su vida, o que en un mismo le correspondan diferentes funciones, o se necesite cambiar la forma en que se ejecutan. Esto debido a la tendencia al cambio, las innovaciones, la integración tecnológica, la vulnerabilidad y otros factores propios del período actual.</w:t>
      </w:r>
    </w:p>
    <w:p w14:paraId="2125A396" w14:textId="77777777" w:rsidR="00F4540E" w:rsidRDefault="00652329">
      <w:pPr>
        <w:pStyle w:val="Ttulo2"/>
        <w:numPr>
          <w:ilvl w:val="1"/>
          <w:numId w:val="95"/>
        </w:numPr>
        <w:tabs>
          <w:tab w:val="left" w:pos="1490"/>
        </w:tabs>
        <w:spacing w:before="252"/>
        <w:ind w:left="1490" w:hanging="429"/>
      </w:pPr>
      <w:proofErr w:type="spellStart"/>
      <w:r>
        <w:t>Enfoque</w:t>
      </w:r>
      <w:proofErr w:type="spellEnd"/>
      <w:r>
        <w:t xml:space="preserve"> curricular</w:t>
      </w:r>
    </w:p>
    <w:p w14:paraId="2125A397" w14:textId="77777777" w:rsidR="00F4540E" w:rsidRPr="00AF65D6" w:rsidRDefault="00652329">
      <w:pPr>
        <w:pStyle w:val="Textoindependiente"/>
        <w:spacing w:before="254"/>
        <w:ind w:left="700" w:right="838"/>
        <w:jc w:val="both"/>
        <w:rPr>
          <w:lang w:val="es-ES"/>
        </w:rPr>
      </w:pPr>
      <w:r w:rsidRPr="00AF65D6">
        <w:rPr>
          <w:lang w:val="es-ES"/>
        </w:rPr>
        <w:t>En el proyecto curricular de la International Lauderdale University, el enfoque curricular está alineado con el propósito institucional, los objetivos estratégicos del currículo y su diseño, en un enfoque curricular con una visión que contempla la formación integral, favoreciendo el proceso de aprendizaje y centrada en el estudiante, con una visión global y ética.</w:t>
      </w:r>
    </w:p>
    <w:p w14:paraId="2125A398" w14:textId="77777777" w:rsidR="00F4540E" w:rsidRPr="00AF65D6" w:rsidRDefault="00652329">
      <w:pPr>
        <w:pStyle w:val="Textoindependiente"/>
        <w:spacing w:before="268"/>
        <w:ind w:left="700" w:right="840"/>
        <w:jc w:val="both"/>
        <w:rPr>
          <w:lang w:val="es-ES"/>
        </w:rPr>
      </w:pPr>
      <w:r w:rsidRPr="00AF65D6">
        <w:rPr>
          <w:lang w:val="es-ES"/>
        </w:rPr>
        <w:t xml:space="preserve">La formación integral incluye el desarrollo de las competencias generales propias de la educación superior, que se reflejan en una idea central de formación general, y las competencias específicas o profesionales de los programas con sus certificaciones y </w:t>
      </w:r>
      <w:proofErr w:type="spellStart"/>
      <w:r w:rsidRPr="00AF65D6">
        <w:rPr>
          <w:lang w:val="es-ES"/>
        </w:rPr>
        <w:t>microcertificaciones</w:t>
      </w:r>
      <w:proofErr w:type="spellEnd"/>
      <w:r w:rsidRPr="00AF65D6">
        <w:rPr>
          <w:lang w:val="es-ES"/>
        </w:rPr>
        <w:t>.</w:t>
      </w:r>
    </w:p>
    <w:p w14:paraId="2125A399" w14:textId="77777777" w:rsidR="00F4540E" w:rsidRPr="00AF65D6" w:rsidRDefault="00F4540E">
      <w:pPr>
        <w:pStyle w:val="Textoindependiente"/>
        <w:spacing w:before="1"/>
        <w:rPr>
          <w:lang w:val="es-ES"/>
        </w:rPr>
      </w:pPr>
    </w:p>
    <w:p w14:paraId="2125A39A" w14:textId="77777777" w:rsidR="00F4540E" w:rsidRPr="00AF65D6" w:rsidRDefault="00652329">
      <w:pPr>
        <w:pStyle w:val="Textoindependiente"/>
        <w:ind w:left="700" w:right="841"/>
        <w:jc w:val="both"/>
        <w:rPr>
          <w:lang w:val="es-ES"/>
        </w:rPr>
      </w:pPr>
      <w:r w:rsidRPr="00AF65D6">
        <w:rPr>
          <w:lang w:val="es-ES"/>
        </w:rPr>
        <w:t xml:space="preserve">Definir como enfoque curricular el "enfoque integral", significa que bajo el concepto de la universalización de los conocimientos y la </w:t>
      </w:r>
      <w:proofErr w:type="spellStart"/>
      <w:r w:rsidRPr="00AF65D6">
        <w:rPr>
          <w:lang w:val="es-ES"/>
        </w:rPr>
        <w:t>multivariedad</w:t>
      </w:r>
      <w:proofErr w:type="spellEnd"/>
      <w:r w:rsidRPr="00AF65D6">
        <w:rPr>
          <w:lang w:val="es-ES"/>
        </w:rPr>
        <w:t xml:space="preserve"> de disciplinas que hoy en día se conjugan durante la formación de la educación superior, así como la diversidad de trayectorias profesionales y perfiles de profesiones que se están formando, se hace necesario implementar diferentes metodologías o estrategias educativas,  con el fin de dar respuesta a los diferentes estilos de aprendizaje y a las diferencias individuales.</w:t>
      </w:r>
    </w:p>
    <w:p w14:paraId="2125A39B" w14:textId="77777777" w:rsidR="00F4540E" w:rsidRPr="00AF65D6" w:rsidRDefault="00652329">
      <w:pPr>
        <w:pStyle w:val="Textoindependiente"/>
        <w:spacing w:before="268"/>
        <w:ind w:left="700" w:right="841"/>
        <w:jc w:val="both"/>
        <w:rPr>
          <w:lang w:val="es-ES"/>
        </w:rPr>
      </w:pPr>
      <w:r w:rsidRPr="00AF65D6">
        <w:rPr>
          <w:lang w:val="es-ES"/>
        </w:rPr>
        <w:t xml:space="preserve">El abordaje integral se lleva a cabo considerando diversas visualizaciones de la formación universitaria con sus diferentes criterios y principios; entre ellos aspectos psicológicos, académicos, </w:t>
      </w:r>
      <w:proofErr w:type="spellStart"/>
      <w:r w:rsidRPr="00AF65D6">
        <w:rPr>
          <w:lang w:val="es-ES"/>
        </w:rPr>
        <w:t>socioconstructivistas</w:t>
      </w:r>
      <w:proofErr w:type="spellEnd"/>
      <w:r w:rsidRPr="00AF65D6">
        <w:rPr>
          <w:lang w:val="es-ES"/>
        </w:rPr>
        <w:t>, tecnológicos y dialécticos, entre otros.</w:t>
      </w:r>
    </w:p>
    <w:p w14:paraId="2125A39C" w14:textId="77777777" w:rsidR="00F4540E" w:rsidRPr="00AF65D6" w:rsidRDefault="00F4540E">
      <w:pPr>
        <w:pStyle w:val="Textoindependiente"/>
        <w:spacing w:before="171"/>
        <w:rPr>
          <w:lang w:val="es-ES"/>
        </w:rPr>
      </w:pPr>
    </w:p>
    <w:p w14:paraId="2125A39D" w14:textId="77777777" w:rsidR="00F4540E" w:rsidRDefault="00652329">
      <w:pPr>
        <w:pStyle w:val="Ttulo2"/>
        <w:numPr>
          <w:ilvl w:val="1"/>
          <w:numId w:val="95"/>
        </w:numPr>
        <w:tabs>
          <w:tab w:val="left" w:pos="1490"/>
        </w:tabs>
        <w:ind w:left="1490" w:hanging="429"/>
      </w:pPr>
      <w:proofErr w:type="spellStart"/>
      <w:r>
        <w:t>Paradigmas</w:t>
      </w:r>
      <w:proofErr w:type="spellEnd"/>
      <w:r>
        <w:t xml:space="preserve"> del </w:t>
      </w:r>
      <w:proofErr w:type="spellStart"/>
      <w:r>
        <w:t>currículo</w:t>
      </w:r>
      <w:proofErr w:type="spellEnd"/>
    </w:p>
    <w:p w14:paraId="2125A39E" w14:textId="77777777" w:rsidR="00F4540E" w:rsidRPr="00AF65D6" w:rsidRDefault="00652329">
      <w:pPr>
        <w:pStyle w:val="Textoindependiente"/>
        <w:spacing w:before="254"/>
        <w:ind w:left="700"/>
        <w:jc w:val="both"/>
        <w:rPr>
          <w:lang w:val="es-ES"/>
        </w:rPr>
      </w:pPr>
      <w:r w:rsidRPr="00AF65D6">
        <w:rPr>
          <w:lang w:val="es-ES"/>
        </w:rPr>
        <w:t>International Lauderdale University basa su proyecto curricular en los siguientes modelos:</w:t>
      </w:r>
    </w:p>
    <w:p w14:paraId="2125A39F" w14:textId="77777777" w:rsidR="00F4540E" w:rsidRPr="00AF65D6" w:rsidRDefault="00652329">
      <w:pPr>
        <w:pStyle w:val="Prrafodelista"/>
        <w:numPr>
          <w:ilvl w:val="0"/>
          <w:numId w:val="94"/>
        </w:numPr>
        <w:tabs>
          <w:tab w:val="left" w:pos="1419"/>
          <w:tab w:val="left" w:pos="1421"/>
        </w:tabs>
        <w:spacing w:before="268"/>
        <w:ind w:right="838"/>
        <w:jc w:val="both"/>
        <w:rPr>
          <w:lang w:val="es-ES"/>
        </w:rPr>
      </w:pPr>
      <w:r w:rsidRPr="00AF65D6">
        <w:rPr>
          <w:lang w:val="es-ES"/>
        </w:rPr>
        <w:t>La educación es un proceso formativo integral que valora al ser como persona responsable de su conocimiento, de su hacer y de su convivencia.</w:t>
      </w:r>
    </w:p>
    <w:p w14:paraId="2125A3A0" w14:textId="77777777" w:rsidR="00F4540E" w:rsidRPr="00AF65D6" w:rsidRDefault="00652329">
      <w:pPr>
        <w:pStyle w:val="Prrafodelista"/>
        <w:numPr>
          <w:ilvl w:val="0"/>
          <w:numId w:val="94"/>
        </w:numPr>
        <w:tabs>
          <w:tab w:val="left" w:pos="1419"/>
        </w:tabs>
        <w:ind w:left="1419" w:hanging="358"/>
        <w:jc w:val="both"/>
        <w:rPr>
          <w:lang w:val="es-ES"/>
        </w:rPr>
      </w:pPr>
      <w:r w:rsidRPr="00AF65D6">
        <w:rPr>
          <w:lang w:val="es-ES"/>
        </w:rPr>
        <w:t>El alumno es el centro del proceso, sujeto activo de su propio aprendizaje.</w:t>
      </w:r>
    </w:p>
    <w:p w14:paraId="2125A3A1" w14:textId="77777777" w:rsidR="00F4540E" w:rsidRPr="00AF65D6" w:rsidRDefault="00652329">
      <w:pPr>
        <w:pStyle w:val="Prrafodelista"/>
        <w:numPr>
          <w:ilvl w:val="0"/>
          <w:numId w:val="94"/>
        </w:numPr>
        <w:tabs>
          <w:tab w:val="left" w:pos="1421"/>
        </w:tabs>
        <w:ind w:right="836"/>
        <w:jc w:val="both"/>
        <w:rPr>
          <w:lang w:val="es-ES"/>
        </w:rPr>
      </w:pPr>
      <w:r w:rsidRPr="00AF65D6">
        <w:rPr>
          <w:lang w:val="es-ES"/>
        </w:rPr>
        <w:t>El profesor es el facilitador y mediador entre el aprendizaje del alumno y el conocimiento; proceso que se fortalece por su liderazgo y el dominio sobre los conocimientos propios de su profesión, y la didáctica adecuada y conveniente, que permita en los estudiantes el desarrollo de las competencias esperadas.</w:t>
      </w:r>
    </w:p>
    <w:p w14:paraId="2125A3A2" w14:textId="77777777" w:rsidR="00F4540E" w:rsidRPr="00AF65D6" w:rsidRDefault="00652329">
      <w:pPr>
        <w:pStyle w:val="Prrafodelista"/>
        <w:numPr>
          <w:ilvl w:val="0"/>
          <w:numId w:val="94"/>
        </w:numPr>
        <w:tabs>
          <w:tab w:val="left" w:pos="1419"/>
        </w:tabs>
        <w:spacing w:before="1"/>
        <w:ind w:left="1419" w:hanging="358"/>
        <w:jc w:val="both"/>
        <w:rPr>
          <w:lang w:val="es-ES"/>
        </w:rPr>
      </w:pPr>
      <w:r w:rsidRPr="00AF65D6">
        <w:rPr>
          <w:lang w:val="es-ES"/>
        </w:rPr>
        <w:t>El proceso educativo es la interacción activa entre estudiantes y profesores de acuerdo con la</w:t>
      </w:r>
    </w:p>
    <w:p w14:paraId="2125A3A3" w14:textId="77777777" w:rsidR="00F4540E" w:rsidRDefault="00652329">
      <w:pPr>
        <w:pStyle w:val="Textoindependiente"/>
        <w:ind w:left="1421"/>
        <w:jc w:val="both"/>
      </w:pPr>
      <w:proofErr w:type="spellStart"/>
      <w:r>
        <w:t>Elementos</w:t>
      </w:r>
      <w:proofErr w:type="spellEnd"/>
      <w:r>
        <w:t xml:space="preserve"> del </w:t>
      </w:r>
      <w:proofErr w:type="spellStart"/>
      <w:r>
        <w:t>currículo</w:t>
      </w:r>
      <w:proofErr w:type="spellEnd"/>
      <w:r>
        <w:t>.</w:t>
      </w:r>
    </w:p>
    <w:p w14:paraId="2125A3A4" w14:textId="77777777" w:rsidR="00F4540E" w:rsidRDefault="00F4540E">
      <w:pPr>
        <w:jc w:val="both"/>
        <w:sectPr w:rsidR="00F4540E">
          <w:pgSz w:w="12240" w:h="15840"/>
          <w:pgMar w:top="1280" w:right="480" w:bottom="700" w:left="600" w:header="732" w:footer="519" w:gutter="0"/>
          <w:cols w:space="720"/>
        </w:sectPr>
      </w:pPr>
    </w:p>
    <w:p w14:paraId="2125A3A5" w14:textId="77777777" w:rsidR="00F4540E" w:rsidRPr="00AF65D6" w:rsidRDefault="00652329">
      <w:pPr>
        <w:pStyle w:val="Prrafodelista"/>
        <w:numPr>
          <w:ilvl w:val="0"/>
          <w:numId w:val="94"/>
        </w:numPr>
        <w:tabs>
          <w:tab w:val="left" w:pos="1419"/>
          <w:tab w:val="left" w:pos="1421"/>
        </w:tabs>
        <w:spacing w:before="90"/>
        <w:ind w:right="845"/>
        <w:jc w:val="both"/>
        <w:rPr>
          <w:rFonts w:ascii="Arial"/>
          <w:lang w:val="es-ES"/>
        </w:rPr>
      </w:pPr>
      <w:r w:rsidRPr="00AF65D6">
        <w:rPr>
          <w:lang w:val="es-ES"/>
        </w:rPr>
        <w:lastRenderedPageBreak/>
        <w:t>La gestión curricular es un proceso organizado y sistemático que define las acciones que se llevarán a cabo a nivel institucional</w:t>
      </w:r>
      <w:r w:rsidRPr="00AF65D6">
        <w:rPr>
          <w:rFonts w:ascii="Arial"/>
          <w:lang w:val="es-ES"/>
        </w:rPr>
        <w:t>.</w:t>
      </w:r>
    </w:p>
    <w:p w14:paraId="2125A3A6" w14:textId="77777777" w:rsidR="00F4540E" w:rsidRPr="00AF65D6" w:rsidRDefault="00652329">
      <w:pPr>
        <w:pStyle w:val="Prrafodelista"/>
        <w:numPr>
          <w:ilvl w:val="0"/>
          <w:numId w:val="94"/>
        </w:numPr>
        <w:tabs>
          <w:tab w:val="left" w:pos="1421"/>
        </w:tabs>
        <w:spacing w:before="1"/>
        <w:ind w:right="838"/>
        <w:jc w:val="both"/>
        <w:rPr>
          <w:lang w:val="es-ES"/>
        </w:rPr>
      </w:pPr>
      <w:r w:rsidRPr="00AF65D6">
        <w:rPr>
          <w:lang w:val="es-ES"/>
        </w:rPr>
        <w:t>Los criterios metodológicos se fundamentan en una metodología activa que estimula el pensamiento de alto nivel y el desarrollo de competencias blandas y duras, que se integran en un ejercicio profesional de calidad, así como la capacidad de aprender a aprender y la capacidad de adquirir nuevas habilidades.</w:t>
      </w:r>
    </w:p>
    <w:p w14:paraId="2125A3A7" w14:textId="77777777" w:rsidR="00F4540E" w:rsidRPr="00AF65D6" w:rsidRDefault="00652329">
      <w:pPr>
        <w:pStyle w:val="Prrafodelista"/>
        <w:numPr>
          <w:ilvl w:val="0"/>
          <w:numId w:val="94"/>
        </w:numPr>
        <w:tabs>
          <w:tab w:val="left" w:pos="1419"/>
          <w:tab w:val="left" w:pos="1421"/>
        </w:tabs>
        <w:ind w:right="840"/>
        <w:jc w:val="both"/>
        <w:rPr>
          <w:lang w:val="es-ES"/>
        </w:rPr>
      </w:pPr>
      <w:r w:rsidRPr="00AF65D6">
        <w:rPr>
          <w:lang w:val="es-ES"/>
        </w:rPr>
        <w:t>La calidad es un esfuerzo institucional organizado a través de la implementación de estrategias de planificación y apoyo, la conformación de equipos de especialistas, los procesos de evaluación del desempeño docente y la satisfacción y adquisición de soporte tecnológico que permita una mejor comunicación y automatización de los procesos.</w:t>
      </w:r>
    </w:p>
    <w:p w14:paraId="2125A3A8" w14:textId="77777777" w:rsidR="00F4540E" w:rsidRPr="00AF65D6" w:rsidRDefault="00F4540E">
      <w:pPr>
        <w:pStyle w:val="Textoindependiente"/>
        <w:rPr>
          <w:lang w:val="es-ES"/>
        </w:rPr>
      </w:pPr>
    </w:p>
    <w:p w14:paraId="2125A3A9" w14:textId="77777777" w:rsidR="00F4540E" w:rsidRDefault="00652329">
      <w:pPr>
        <w:pStyle w:val="Ttulo2"/>
        <w:numPr>
          <w:ilvl w:val="1"/>
          <w:numId w:val="95"/>
        </w:numPr>
        <w:tabs>
          <w:tab w:val="left" w:pos="1490"/>
        </w:tabs>
        <w:ind w:left="1490" w:hanging="429"/>
      </w:pPr>
      <w:proofErr w:type="spellStart"/>
      <w:r>
        <w:t>Objetivos</w:t>
      </w:r>
      <w:proofErr w:type="spellEnd"/>
      <w:r>
        <w:t xml:space="preserve"> </w:t>
      </w:r>
      <w:proofErr w:type="spellStart"/>
      <w:r>
        <w:t>estratégicos</w:t>
      </w:r>
      <w:proofErr w:type="spellEnd"/>
      <w:r>
        <w:t xml:space="preserve"> del </w:t>
      </w:r>
      <w:proofErr w:type="spellStart"/>
      <w:r>
        <w:t>currículo</w:t>
      </w:r>
      <w:proofErr w:type="spellEnd"/>
    </w:p>
    <w:p w14:paraId="2125A3AA" w14:textId="77777777" w:rsidR="00F4540E" w:rsidRPr="00AF65D6" w:rsidRDefault="00652329">
      <w:pPr>
        <w:pStyle w:val="Textoindependiente"/>
        <w:spacing w:before="252"/>
        <w:ind w:left="700" w:right="841"/>
        <w:jc w:val="both"/>
        <w:rPr>
          <w:lang w:val="es-ES"/>
        </w:rPr>
      </w:pPr>
      <w:r w:rsidRPr="00AF65D6">
        <w:rPr>
          <w:lang w:val="es-ES"/>
        </w:rPr>
        <w:t>El diseño y desarrollo curricular de International Lauderdale University se basan en metas estratégicas que permiten el logro de los objetivos propuestos como institución.</w:t>
      </w:r>
    </w:p>
    <w:p w14:paraId="2125A3AB" w14:textId="77777777" w:rsidR="00F4540E" w:rsidRPr="00AF65D6" w:rsidRDefault="00F4540E">
      <w:pPr>
        <w:pStyle w:val="Textoindependiente"/>
        <w:spacing w:before="1"/>
        <w:rPr>
          <w:lang w:val="es-ES"/>
        </w:rPr>
      </w:pPr>
    </w:p>
    <w:p w14:paraId="2125A3AC" w14:textId="77777777" w:rsidR="00F4540E" w:rsidRPr="00AF65D6" w:rsidRDefault="00652329">
      <w:pPr>
        <w:pStyle w:val="Prrafodelista"/>
        <w:numPr>
          <w:ilvl w:val="0"/>
          <w:numId w:val="93"/>
        </w:numPr>
        <w:tabs>
          <w:tab w:val="left" w:pos="1419"/>
        </w:tabs>
        <w:ind w:left="1419" w:hanging="358"/>
        <w:rPr>
          <w:lang w:val="es-ES"/>
        </w:rPr>
      </w:pPr>
      <w:r w:rsidRPr="00AF65D6">
        <w:rPr>
          <w:lang w:val="es-ES"/>
        </w:rPr>
        <w:t>Presentar a la población una oferta académica diversa, con calidad y pertinencia.</w:t>
      </w:r>
    </w:p>
    <w:p w14:paraId="2125A3AD" w14:textId="77777777" w:rsidR="00F4540E" w:rsidRPr="00AF65D6" w:rsidRDefault="00652329">
      <w:pPr>
        <w:pStyle w:val="Prrafodelista"/>
        <w:numPr>
          <w:ilvl w:val="0"/>
          <w:numId w:val="93"/>
        </w:numPr>
        <w:tabs>
          <w:tab w:val="left" w:pos="1419"/>
        </w:tabs>
        <w:ind w:left="1419" w:hanging="358"/>
        <w:rPr>
          <w:lang w:val="es-ES"/>
        </w:rPr>
      </w:pPr>
      <w:r w:rsidRPr="00AF65D6">
        <w:rPr>
          <w:lang w:val="es-ES"/>
        </w:rPr>
        <w:t>Ofrecer a los estudiantes una opción de educación virtual en español.</w:t>
      </w:r>
    </w:p>
    <w:p w14:paraId="2125A3AE" w14:textId="77777777" w:rsidR="00F4540E" w:rsidRPr="00AF65D6" w:rsidRDefault="00652329">
      <w:pPr>
        <w:pStyle w:val="Prrafodelista"/>
        <w:numPr>
          <w:ilvl w:val="0"/>
          <w:numId w:val="93"/>
        </w:numPr>
        <w:tabs>
          <w:tab w:val="left" w:pos="1421"/>
        </w:tabs>
        <w:spacing w:before="1"/>
        <w:ind w:right="845"/>
        <w:rPr>
          <w:lang w:val="es-ES"/>
        </w:rPr>
      </w:pPr>
      <w:r w:rsidRPr="00AF65D6">
        <w:rPr>
          <w:lang w:val="es-ES"/>
        </w:rPr>
        <w:t>Promover una formación integral que permita el desarrollo de las capacidades de un líder profesional, comprometido y de calidad.</w:t>
      </w:r>
    </w:p>
    <w:p w14:paraId="2125A3AF" w14:textId="77777777" w:rsidR="00F4540E" w:rsidRPr="00AF65D6" w:rsidRDefault="00652329">
      <w:pPr>
        <w:pStyle w:val="Prrafodelista"/>
        <w:numPr>
          <w:ilvl w:val="0"/>
          <w:numId w:val="93"/>
        </w:numPr>
        <w:tabs>
          <w:tab w:val="left" w:pos="1419"/>
          <w:tab w:val="left" w:pos="1421"/>
        </w:tabs>
        <w:spacing w:before="2" w:line="237" w:lineRule="auto"/>
        <w:ind w:right="844"/>
        <w:rPr>
          <w:lang w:val="es-ES"/>
        </w:rPr>
      </w:pPr>
      <w:r w:rsidRPr="00AF65D6">
        <w:rPr>
          <w:lang w:val="es-ES"/>
        </w:rPr>
        <w:t>Asegurar, a través de procesos automatizados de precisión curricular, el logro de los objetivos propuestos.</w:t>
      </w:r>
    </w:p>
    <w:p w14:paraId="2125A3B0" w14:textId="77777777" w:rsidR="00F4540E" w:rsidRPr="00AF65D6" w:rsidRDefault="00652329">
      <w:pPr>
        <w:pStyle w:val="Prrafodelista"/>
        <w:numPr>
          <w:ilvl w:val="0"/>
          <w:numId w:val="93"/>
        </w:numPr>
        <w:tabs>
          <w:tab w:val="left" w:pos="1419"/>
        </w:tabs>
        <w:spacing w:before="2"/>
        <w:ind w:left="1419" w:hanging="358"/>
        <w:rPr>
          <w:lang w:val="es-ES"/>
        </w:rPr>
      </w:pPr>
      <w:r w:rsidRPr="00AF65D6">
        <w:rPr>
          <w:lang w:val="es-ES"/>
        </w:rPr>
        <w:t>Fomentar en todos los programas referencias éticas de formación.</w:t>
      </w:r>
    </w:p>
    <w:p w14:paraId="2125A3B1" w14:textId="77777777" w:rsidR="00F4540E" w:rsidRPr="00AF65D6" w:rsidRDefault="00652329">
      <w:pPr>
        <w:pStyle w:val="Prrafodelista"/>
        <w:numPr>
          <w:ilvl w:val="0"/>
          <w:numId w:val="93"/>
        </w:numPr>
        <w:tabs>
          <w:tab w:val="left" w:pos="1421"/>
        </w:tabs>
        <w:ind w:right="839"/>
        <w:rPr>
          <w:lang w:val="es-ES"/>
        </w:rPr>
      </w:pPr>
      <w:r w:rsidRPr="00AF65D6">
        <w:rPr>
          <w:lang w:val="es-ES"/>
        </w:rPr>
        <w:t>Fomentar la aplicación de metodologías activas para el desarrollo de la formación profesional y la empleabilidad.</w:t>
      </w:r>
    </w:p>
    <w:p w14:paraId="2125A3B2" w14:textId="77777777" w:rsidR="00F4540E" w:rsidRPr="00AF65D6" w:rsidRDefault="00652329">
      <w:pPr>
        <w:pStyle w:val="Prrafodelista"/>
        <w:numPr>
          <w:ilvl w:val="0"/>
          <w:numId w:val="93"/>
        </w:numPr>
        <w:tabs>
          <w:tab w:val="left" w:pos="1419"/>
        </w:tabs>
        <w:ind w:left="1419" w:hanging="358"/>
        <w:rPr>
          <w:lang w:val="es-ES"/>
        </w:rPr>
      </w:pPr>
      <w:r w:rsidRPr="00AF65D6">
        <w:rPr>
          <w:lang w:val="es-ES"/>
        </w:rPr>
        <w:t>Integrar la tecnología en las actividades de aprendizaje, con proyección hacia el ejercicio profesional.</w:t>
      </w:r>
    </w:p>
    <w:p w14:paraId="2125A3B3" w14:textId="77777777" w:rsidR="00F4540E" w:rsidRPr="00AF65D6" w:rsidRDefault="00652329">
      <w:pPr>
        <w:pStyle w:val="Prrafodelista"/>
        <w:numPr>
          <w:ilvl w:val="0"/>
          <w:numId w:val="93"/>
        </w:numPr>
        <w:tabs>
          <w:tab w:val="left" w:pos="1419"/>
          <w:tab w:val="left" w:pos="1421"/>
        </w:tabs>
        <w:spacing w:before="1"/>
        <w:ind w:right="840"/>
        <w:jc w:val="both"/>
        <w:rPr>
          <w:lang w:val="es-ES"/>
        </w:rPr>
      </w:pPr>
      <w:r w:rsidRPr="00AF65D6">
        <w:rPr>
          <w:lang w:val="es-ES"/>
        </w:rPr>
        <w:t>Promover la autoevaluación y la valoración de los demás respecto de los programas con el fin de su actualización, readaptación u otros cambios curriculares; así como la elaboración de planes de mejora y aseguramiento de la calidad y pertinencia.</w:t>
      </w:r>
    </w:p>
    <w:p w14:paraId="2125A3B4" w14:textId="77777777" w:rsidR="00F4540E" w:rsidRDefault="00652329">
      <w:pPr>
        <w:pStyle w:val="Ttulo2"/>
        <w:numPr>
          <w:ilvl w:val="1"/>
          <w:numId w:val="95"/>
        </w:numPr>
        <w:tabs>
          <w:tab w:val="left" w:pos="1490"/>
        </w:tabs>
        <w:spacing w:before="253"/>
        <w:ind w:left="1490" w:hanging="429"/>
      </w:pPr>
      <w:r>
        <w:t>Modelo curricular</w:t>
      </w:r>
    </w:p>
    <w:p w14:paraId="2125A3B5" w14:textId="77777777" w:rsidR="00F4540E" w:rsidRPr="00AF65D6" w:rsidRDefault="00652329">
      <w:pPr>
        <w:pStyle w:val="Textoindependiente"/>
        <w:spacing w:before="254"/>
        <w:ind w:left="700" w:right="839"/>
        <w:jc w:val="both"/>
        <w:rPr>
          <w:lang w:val="es-ES"/>
        </w:rPr>
      </w:pPr>
      <w:r w:rsidRPr="00AF65D6">
        <w:rPr>
          <w:lang w:val="es-ES"/>
        </w:rPr>
        <w:t xml:space="preserve">De acuerdo con los fundamentos, enfoques y objetivos de International Lauderdale University, se establece un modelo curricular articulado y coherente dentro de los cursos, así como en la alineación de los diferentes niveles en un modelo de </w:t>
      </w:r>
      <w:r w:rsidRPr="00AF65D6">
        <w:rPr>
          <w:i/>
          <w:lang w:val="es-ES"/>
        </w:rPr>
        <w:t xml:space="preserve">formación </w:t>
      </w:r>
      <w:proofErr w:type="gramStart"/>
      <w:r w:rsidRPr="00AF65D6">
        <w:rPr>
          <w:i/>
          <w:lang w:val="es-ES"/>
        </w:rPr>
        <w:t xml:space="preserve">continua </w:t>
      </w:r>
      <w:r w:rsidRPr="00AF65D6">
        <w:rPr>
          <w:lang w:val="es-ES"/>
        </w:rPr>
        <w:t>.</w:t>
      </w:r>
      <w:proofErr w:type="gramEnd"/>
    </w:p>
    <w:p w14:paraId="2125A3B6" w14:textId="77777777" w:rsidR="00F4540E" w:rsidRPr="00AF65D6" w:rsidRDefault="00F4540E">
      <w:pPr>
        <w:pStyle w:val="Textoindependiente"/>
        <w:spacing w:before="237"/>
        <w:rPr>
          <w:lang w:val="es-ES"/>
        </w:rPr>
      </w:pPr>
    </w:p>
    <w:p w14:paraId="2125A3B7" w14:textId="77777777" w:rsidR="00F4540E" w:rsidRPr="00AF65D6" w:rsidRDefault="00652329">
      <w:pPr>
        <w:pStyle w:val="Ttulo3"/>
        <w:ind w:left="0" w:right="140"/>
        <w:jc w:val="center"/>
        <w:rPr>
          <w:rFonts w:ascii="Arial" w:hAnsi="Arial"/>
          <w:lang w:val="es-ES"/>
        </w:rPr>
      </w:pPr>
      <w:r w:rsidRPr="00AF65D6">
        <w:rPr>
          <w:rFonts w:ascii="Arial" w:hAnsi="Arial"/>
          <w:lang w:val="es-ES"/>
        </w:rPr>
        <w:t>Esquema general del modelo</w:t>
      </w:r>
    </w:p>
    <w:p w14:paraId="2125A3B8" w14:textId="77777777" w:rsidR="00F4540E" w:rsidRPr="00AF65D6" w:rsidRDefault="00652329">
      <w:pPr>
        <w:pStyle w:val="Textoindependiente"/>
        <w:spacing w:before="64"/>
        <w:rPr>
          <w:rFonts w:ascii="Arial"/>
          <w:b/>
          <w:sz w:val="20"/>
          <w:lang w:val="es-ES"/>
        </w:rPr>
      </w:pPr>
      <w:r>
        <w:rPr>
          <w:noProof/>
        </w:rPr>
        <mc:AlternateContent>
          <mc:Choice Requires="wpg">
            <w:drawing>
              <wp:anchor distT="0" distB="0" distL="0" distR="0" simplePos="0" relativeHeight="487588352" behindDoc="1" locked="0" layoutInCell="1" allowOverlap="1" wp14:anchorId="2125B199" wp14:editId="2125B19A">
                <wp:simplePos x="0" y="0"/>
                <wp:positionH relativeFrom="page">
                  <wp:posOffset>996950</wp:posOffset>
                </wp:positionH>
                <wp:positionV relativeFrom="paragraph">
                  <wp:posOffset>202532</wp:posOffset>
                </wp:positionV>
                <wp:extent cx="6019800" cy="10515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9800" cy="1051560"/>
                          <a:chOff x="0" y="0"/>
                          <a:chExt cx="6019800" cy="1051560"/>
                        </a:xfrm>
                      </wpg:grpSpPr>
                      <wps:wsp>
                        <wps:cNvPr id="9" name="Graphic 9"/>
                        <wps:cNvSpPr/>
                        <wps:spPr>
                          <a:xfrm>
                            <a:off x="6350" y="14985"/>
                            <a:ext cx="1203960" cy="1026160"/>
                          </a:xfrm>
                          <a:custGeom>
                            <a:avLst/>
                            <a:gdLst/>
                            <a:ahLst/>
                            <a:cxnLst/>
                            <a:rect l="l" t="t" r="r" b="b"/>
                            <a:pathLst>
                              <a:path w="1203960" h="1026160">
                                <a:moveTo>
                                  <a:pt x="1032510" y="0"/>
                                </a:moveTo>
                                <a:lnTo>
                                  <a:pt x="170941" y="0"/>
                                </a:lnTo>
                                <a:lnTo>
                                  <a:pt x="125497" y="6109"/>
                                </a:lnTo>
                                <a:lnTo>
                                  <a:pt x="84662" y="23349"/>
                                </a:lnTo>
                                <a:lnTo>
                                  <a:pt x="50066" y="50085"/>
                                </a:lnTo>
                                <a:lnTo>
                                  <a:pt x="23337" y="84685"/>
                                </a:lnTo>
                                <a:lnTo>
                                  <a:pt x="6105" y="125515"/>
                                </a:lnTo>
                                <a:lnTo>
                                  <a:pt x="0" y="170941"/>
                                </a:lnTo>
                                <a:lnTo>
                                  <a:pt x="0" y="854709"/>
                                </a:lnTo>
                                <a:lnTo>
                                  <a:pt x="6105" y="900136"/>
                                </a:lnTo>
                                <a:lnTo>
                                  <a:pt x="23337" y="940966"/>
                                </a:lnTo>
                                <a:lnTo>
                                  <a:pt x="50066" y="975566"/>
                                </a:lnTo>
                                <a:lnTo>
                                  <a:pt x="84662" y="1002302"/>
                                </a:lnTo>
                                <a:lnTo>
                                  <a:pt x="125497" y="1019542"/>
                                </a:lnTo>
                                <a:lnTo>
                                  <a:pt x="170941" y="1025651"/>
                                </a:lnTo>
                                <a:lnTo>
                                  <a:pt x="1032510" y="1025651"/>
                                </a:lnTo>
                                <a:lnTo>
                                  <a:pt x="1077936" y="1019542"/>
                                </a:lnTo>
                                <a:lnTo>
                                  <a:pt x="1118766" y="1002302"/>
                                </a:lnTo>
                                <a:lnTo>
                                  <a:pt x="1153366" y="975566"/>
                                </a:lnTo>
                                <a:lnTo>
                                  <a:pt x="1180102" y="940966"/>
                                </a:lnTo>
                                <a:lnTo>
                                  <a:pt x="1197342" y="900136"/>
                                </a:lnTo>
                                <a:lnTo>
                                  <a:pt x="1203452" y="854709"/>
                                </a:lnTo>
                                <a:lnTo>
                                  <a:pt x="1203452" y="170941"/>
                                </a:lnTo>
                                <a:lnTo>
                                  <a:pt x="1197342" y="125515"/>
                                </a:lnTo>
                                <a:lnTo>
                                  <a:pt x="1180102" y="84685"/>
                                </a:lnTo>
                                <a:lnTo>
                                  <a:pt x="1153366" y="50085"/>
                                </a:lnTo>
                                <a:lnTo>
                                  <a:pt x="1118766" y="23349"/>
                                </a:lnTo>
                                <a:lnTo>
                                  <a:pt x="1077936" y="6109"/>
                                </a:lnTo>
                                <a:lnTo>
                                  <a:pt x="1032510" y="0"/>
                                </a:lnTo>
                                <a:close/>
                              </a:path>
                            </a:pathLst>
                          </a:custGeom>
                          <a:solidFill>
                            <a:srgbClr val="D9D9D9"/>
                          </a:solidFill>
                        </wps:spPr>
                        <wps:bodyPr wrap="square" lIns="0" tIns="0" rIns="0" bIns="0" rtlCol="0">
                          <a:prstTxWarp prst="textNoShape">
                            <a:avLst/>
                          </a:prstTxWarp>
                          <a:noAutofit/>
                        </wps:bodyPr>
                      </wps:wsp>
                      <wps:wsp>
                        <wps:cNvPr id="10" name="Graphic 10"/>
                        <wps:cNvSpPr/>
                        <wps:spPr>
                          <a:xfrm>
                            <a:off x="6350" y="14985"/>
                            <a:ext cx="1203960" cy="1026160"/>
                          </a:xfrm>
                          <a:custGeom>
                            <a:avLst/>
                            <a:gdLst/>
                            <a:ahLst/>
                            <a:cxnLst/>
                            <a:rect l="l" t="t" r="r" b="b"/>
                            <a:pathLst>
                              <a:path w="1203960" h="1026160">
                                <a:moveTo>
                                  <a:pt x="0" y="170941"/>
                                </a:moveTo>
                                <a:lnTo>
                                  <a:pt x="6105" y="125515"/>
                                </a:lnTo>
                                <a:lnTo>
                                  <a:pt x="23337" y="84685"/>
                                </a:lnTo>
                                <a:lnTo>
                                  <a:pt x="50066" y="50085"/>
                                </a:lnTo>
                                <a:lnTo>
                                  <a:pt x="84662" y="23349"/>
                                </a:lnTo>
                                <a:lnTo>
                                  <a:pt x="125497" y="6109"/>
                                </a:lnTo>
                                <a:lnTo>
                                  <a:pt x="170941" y="0"/>
                                </a:lnTo>
                                <a:lnTo>
                                  <a:pt x="1032510" y="0"/>
                                </a:lnTo>
                                <a:lnTo>
                                  <a:pt x="1077936" y="6109"/>
                                </a:lnTo>
                                <a:lnTo>
                                  <a:pt x="1118766" y="23349"/>
                                </a:lnTo>
                                <a:lnTo>
                                  <a:pt x="1153366" y="50085"/>
                                </a:lnTo>
                                <a:lnTo>
                                  <a:pt x="1180102" y="84685"/>
                                </a:lnTo>
                                <a:lnTo>
                                  <a:pt x="1197342" y="125515"/>
                                </a:lnTo>
                                <a:lnTo>
                                  <a:pt x="1203452" y="170941"/>
                                </a:lnTo>
                                <a:lnTo>
                                  <a:pt x="1203452" y="854709"/>
                                </a:lnTo>
                                <a:lnTo>
                                  <a:pt x="1197342" y="900136"/>
                                </a:lnTo>
                                <a:lnTo>
                                  <a:pt x="1180102" y="940966"/>
                                </a:lnTo>
                                <a:lnTo>
                                  <a:pt x="1153366" y="975566"/>
                                </a:lnTo>
                                <a:lnTo>
                                  <a:pt x="1118766" y="1002302"/>
                                </a:lnTo>
                                <a:lnTo>
                                  <a:pt x="1077936" y="1019542"/>
                                </a:lnTo>
                                <a:lnTo>
                                  <a:pt x="1032510" y="1025651"/>
                                </a:lnTo>
                                <a:lnTo>
                                  <a:pt x="170941" y="1025651"/>
                                </a:lnTo>
                                <a:lnTo>
                                  <a:pt x="125497" y="1019542"/>
                                </a:lnTo>
                                <a:lnTo>
                                  <a:pt x="84662" y="1002302"/>
                                </a:lnTo>
                                <a:lnTo>
                                  <a:pt x="50066" y="975566"/>
                                </a:lnTo>
                                <a:lnTo>
                                  <a:pt x="23337" y="940966"/>
                                </a:lnTo>
                                <a:lnTo>
                                  <a:pt x="6105" y="900136"/>
                                </a:lnTo>
                                <a:lnTo>
                                  <a:pt x="0" y="854709"/>
                                </a:lnTo>
                                <a:lnTo>
                                  <a:pt x="0" y="170941"/>
                                </a:lnTo>
                                <a:close/>
                              </a:path>
                            </a:pathLst>
                          </a:custGeom>
                          <a:ln w="12700">
                            <a:solidFill>
                              <a:srgbClr val="000000"/>
                            </a:solidFill>
                            <a:prstDash val="solid"/>
                          </a:ln>
                        </wps:spPr>
                        <wps:bodyPr wrap="square" lIns="0" tIns="0" rIns="0" bIns="0" rtlCol="0">
                          <a:prstTxWarp prst="textNoShape">
                            <a:avLst/>
                          </a:prstTxWarp>
                          <a:noAutofit/>
                        </wps:bodyPr>
                      </wps:wsp>
                      <wps:wsp>
                        <wps:cNvPr id="11" name="Graphic 11"/>
                        <wps:cNvSpPr/>
                        <wps:spPr>
                          <a:xfrm>
                            <a:off x="1627504" y="14985"/>
                            <a:ext cx="1173480" cy="1029335"/>
                          </a:xfrm>
                          <a:custGeom>
                            <a:avLst/>
                            <a:gdLst/>
                            <a:ahLst/>
                            <a:cxnLst/>
                            <a:rect l="l" t="t" r="r" b="b"/>
                            <a:pathLst>
                              <a:path w="1173480" h="1029335">
                                <a:moveTo>
                                  <a:pt x="1002030" y="0"/>
                                </a:moveTo>
                                <a:lnTo>
                                  <a:pt x="171576" y="0"/>
                                </a:lnTo>
                                <a:lnTo>
                                  <a:pt x="125971" y="6130"/>
                                </a:lnTo>
                                <a:lnTo>
                                  <a:pt x="84986" y="23429"/>
                                </a:lnTo>
                                <a:lnTo>
                                  <a:pt x="50260" y="50260"/>
                                </a:lnTo>
                                <a:lnTo>
                                  <a:pt x="23429" y="84986"/>
                                </a:lnTo>
                                <a:lnTo>
                                  <a:pt x="6130" y="125971"/>
                                </a:lnTo>
                                <a:lnTo>
                                  <a:pt x="0" y="171576"/>
                                </a:lnTo>
                                <a:lnTo>
                                  <a:pt x="0" y="857757"/>
                                </a:lnTo>
                                <a:lnTo>
                                  <a:pt x="6130" y="903363"/>
                                </a:lnTo>
                                <a:lnTo>
                                  <a:pt x="23429" y="944348"/>
                                </a:lnTo>
                                <a:lnTo>
                                  <a:pt x="50260" y="979074"/>
                                </a:lnTo>
                                <a:lnTo>
                                  <a:pt x="84986" y="1005905"/>
                                </a:lnTo>
                                <a:lnTo>
                                  <a:pt x="125971" y="1023204"/>
                                </a:lnTo>
                                <a:lnTo>
                                  <a:pt x="171576" y="1029334"/>
                                </a:lnTo>
                                <a:lnTo>
                                  <a:pt x="1002030" y="1029334"/>
                                </a:lnTo>
                                <a:lnTo>
                                  <a:pt x="1047626" y="1023204"/>
                                </a:lnTo>
                                <a:lnTo>
                                  <a:pt x="1088587" y="1005905"/>
                                </a:lnTo>
                                <a:lnTo>
                                  <a:pt x="1123283" y="979074"/>
                                </a:lnTo>
                                <a:lnTo>
                                  <a:pt x="1150083" y="944348"/>
                                </a:lnTo>
                                <a:lnTo>
                                  <a:pt x="1167359" y="903363"/>
                                </a:lnTo>
                                <a:lnTo>
                                  <a:pt x="1173480" y="857757"/>
                                </a:lnTo>
                                <a:lnTo>
                                  <a:pt x="1173480" y="171576"/>
                                </a:lnTo>
                                <a:lnTo>
                                  <a:pt x="1167359" y="125971"/>
                                </a:lnTo>
                                <a:lnTo>
                                  <a:pt x="1150083" y="84986"/>
                                </a:lnTo>
                                <a:lnTo>
                                  <a:pt x="1123283" y="50260"/>
                                </a:lnTo>
                                <a:lnTo>
                                  <a:pt x="1088587" y="23429"/>
                                </a:lnTo>
                                <a:lnTo>
                                  <a:pt x="1047626" y="6130"/>
                                </a:lnTo>
                                <a:lnTo>
                                  <a:pt x="1002030" y="0"/>
                                </a:lnTo>
                                <a:close/>
                              </a:path>
                            </a:pathLst>
                          </a:custGeom>
                          <a:solidFill>
                            <a:srgbClr val="D9D9D9"/>
                          </a:solidFill>
                        </wps:spPr>
                        <wps:bodyPr wrap="square" lIns="0" tIns="0" rIns="0" bIns="0" rtlCol="0">
                          <a:prstTxWarp prst="textNoShape">
                            <a:avLst/>
                          </a:prstTxWarp>
                          <a:noAutofit/>
                        </wps:bodyPr>
                      </wps:wsp>
                      <wps:wsp>
                        <wps:cNvPr id="12" name="Graphic 12"/>
                        <wps:cNvSpPr/>
                        <wps:spPr>
                          <a:xfrm>
                            <a:off x="1627504" y="14985"/>
                            <a:ext cx="1173480" cy="1029335"/>
                          </a:xfrm>
                          <a:custGeom>
                            <a:avLst/>
                            <a:gdLst/>
                            <a:ahLst/>
                            <a:cxnLst/>
                            <a:rect l="l" t="t" r="r" b="b"/>
                            <a:pathLst>
                              <a:path w="1173480" h="1029335">
                                <a:moveTo>
                                  <a:pt x="0" y="171576"/>
                                </a:moveTo>
                                <a:lnTo>
                                  <a:pt x="6130" y="125971"/>
                                </a:lnTo>
                                <a:lnTo>
                                  <a:pt x="23429" y="84986"/>
                                </a:lnTo>
                                <a:lnTo>
                                  <a:pt x="50260" y="50260"/>
                                </a:lnTo>
                                <a:lnTo>
                                  <a:pt x="84986" y="23429"/>
                                </a:lnTo>
                                <a:lnTo>
                                  <a:pt x="125971" y="6130"/>
                                </a:lnTo>
                                <a:lnTo>
                                  <a:pt x="171576" y="0"/>
                                </a:lnTo>
                                <a:lnTo>
                                  <a:pt x="1002030" y="0"/>
                                </a:lnTo>
                                <a:lnTo>
                                  <a:pt x="1047626" y="6130"/>
                                </a:lnTo>
                                <a:lnTo>
                                  <a:pt x="1088587" y="23429"/>
                                </a:lnTo>
                                <a:lnTo>
                                  <a:pt x="1123283" y="50260"/>
                                </a:lnTo>
                                <a:lnTo>
                                  <a:pt x="1150083" y="84986"/>
                                </a:lnTo>
                                <a:lnTo>
                                  <a:pt x="1167359" y="125971"/>
                                </a:lnTo>
                                <a:lnTo>
                                  <a:pt x="1173480" y="171576"/>
                                </a:lnTo>
                                <a:lnTo>
                                  <a:pt x="1173480" y="857757"/>
                                </a:lnTo>
                                <a:lnTo>
                                  <a:pt x="1167359" y="903363"/>
                                </a:lnTo>
                                <a:lnTo>
                                  <a:pt x="1150083" y="944348"/>
                                </a:lnTo>
                                <a:lnTo>
                                  <a:pt x="1123283" y="979074"/>
                                </a:lnTo>
                                <a:lnTo>
                                  <a:pt x="1088587" y="1005905"/>
                                </a:lnTo>
                                <a:lnTo>
                                  <a:pt x="1047626" y="1023204"/>
                                </a:lnTo>
                                <a:lnTo>
                                  <a:pt x="1002030" y="1029334"/>
                                </a:lnTo>
                                <a:lnTo>
                                  <a:pt x="171576" y="1029334"/>
                                </a:lnTo>
                                <a:lnTo>
                                  <a:pt x="125971" y="1023204"/>
                                </a:lnTo>
                                <a:lnTo>
                                  <a:pt x="84986" y="1005905"/>
                                </a:lnTo>
                                <a:lnTo>
                                  <a:pt x="50260" y="979074"/>
                                </a:lnTo>
                                <a:lnTo>
                                  <a:pt x="23429" y="944348"/>
                                </a:lnTo>
                                <a:lnTo>
                                  <a:pt x="6130" y="903363"/>
                                </a:lnTo>
                                <a:lnTo>
                                  <a:pt x="0" y="857757"/>
                                </a:lnTo>
                                <a:lnTo>
                                  <a:pt x="0" y="171576"/>
                                </a:lnTo>
                                <a:close/>
                              </a:path>
                            </a:pathLst>
                          </a:custGeom>
                          <a:ln w="12700">
                            <a:solidFill>
                              <a:srgbClr val="000000"/>
                            </a:solidFill>
                            <a:prstDash val="solid"/>
                          </a:ln>
                        </wps:spPr>
                        <wps:bodyPr wrap="square" lIns="0" tIns="0" rIns="0" bIns="0" rtlCol="0">
                          <a:prstTxWarp prst="textNoShape">
                            <a:avLst/>
                          </a:prstTxWarp>
                          <a:noAutofit/>
                        </wps:bodyPr>
                      </wps:wsp>
                      <wps:wsp>
                        <wps:cNvPr id="13" name="Graphic 13"/>
                        <wps:cNvSpPr/>
                        <wps:spPr>
                          <a:xfrm>
                            <a:off x="3198876" y="6350"/>
                            <a:ext cx="1233805" cy="1033780"/>
                          </a:xfrm>
                          <a:custGeom>
                            <a:avLst/>
                            <a:gdLst/>
                            <a:ahLst/>
                            <a:cxnLst/>
                            <a:rect l="l" t="t" r="r" b="b"/>
                            <a:pathLst>
                              <a:path w="1233805" h="1033780">
                                <a:moveTo>
                                  <a:pt x="1060958" y="0"/>
                                </a:moveTo>
                                <a:lnTo>
                                  <a:pt x="172212" y="0"/>
                                </a:lnTo>
                                <a:lnTo>
                                  <a:pt x="126426" y="6160"/>
                                </a:lnTo>
                                <a:lnTo>
                                  <a:pt x="85287" y="23542"/>
                                </a:lnTo>
                                <a:lnTo>
                                  <a:pt x="50434" y="50498"/>
                                </a:lnTo>
                                <a:lnTo>
                                  <a:pt x="23509" y="85381"/>
                                </a:lnTo>
                                <a:lnTo>
                                  <a:pt x="6150" y="126544"/>
                                </a:lnTo>
                                <a:lnTo>
                                  <a:pt x="0" y="172339"/>
                                </a:lnTo>
                                <a:lnTo>
                                  <a:pt x="0" y="861187"/>
                                </a:lnTo>
                                <a:lnTo>
                                  <a:pt x="6150" y="906972"/>
                                </a:lnTo>
                                <a:lnTo>
                                  <a:pt x="23509" y="948111"/>
                                </a:lnTo>
                                <a:lnTo>
                                  <a:pt x="50434" y="982964"/>
                                </a:lnTo>
                                <a:lnTo>
                                  <a:pt x="85287" y="1009889"/>
                                </a:lnTo>
                                <a:lnTo>
                                  <a:pt x="126426" y="1027248"/>
                                </a:lnTo>
                                <a:lnTo>
                                  <a:pt x="172212" y="1033399"/>
                                </a:lnTo>
                                <a:lnTo>
                                  <a:pt x="1060958" y="1033399"/>
                                </a:lnTo>
                                <a:lnTo>
                                  <a:pt x="1106752" y="1027248"/>
                                </a:lnTo>
                                <a:lnTo>
                                  <a:pt x="1147915" y="1009889"/>
                                </a:lnTo>
                                <a:lnTo>
                                  <a:pt x="1182798" y="982964"/>
                                </a:lnTo>
                                <a:lnTo>
                                  <a:pt x="1209754" y="948111"/>
                                </a:lnTo>
                                <a:lnTo>
                                  <a:pt x="1227136" y="906972"/>
                                </a:lnTo>
                                <a:lnTo>
                                  <a:pt x="1233297" y="861187"/>
                                </a:lnTo>
                                <a:lnTo>
                                  <a:pt x="1233297" y="172339"/>
                                </a:lnTo>
                                <a:lnTo>
                                  <a:pt x="1227136" y="126544"/>
                                </a:lnTo>
                                <a:lnTo>
                                  <a:pt x="1209754" y="85381"/>
                                </a:lnTo>
                                <a:lnTo>
                                  <a:pt x="1182798" y="50498"/>
                                </a:lnTo>
                                <a:lnTo>
                                  <a:pt x="1147915" y="23542"/>
                                </a:lnTo>
                                <a:lnTo>
                                  <a:pt x="1106752" y="6160"/>
                                </a:lnTo>
                                <a:lnTo>
                                  <a:pt x="1060958" y="0"/>
                                </a:lnTo>
                                <a:close/>
                              </a:path>
                            </a:pathLst>
                          </a:custGeom>
                          <a:solidFill>
                            <a:srgbClr val="D9D9D9"/>
                          </a:solidFill>
                        </wps:spPr>
                        <wps:bodyPr wrap="square" lIns="0" tIns="0" rIns="0" bIns="0" rtlCol="0">
                          <a:prstTxWarp prst="textNoShape">
                            <a:avLst/>
                          </a:prstTxWarp>
                          <a:noAutofit/>
                        </wps:bodyPr>
                      </wps:wsp>
                      <wps:wsp>
                        <wps:cNvPr id="14" name="Graphic 14"/>
                        <wps:cNvSpPr/>
                        <wps:spPr>
                          <a:xfrm>
                            <a:off x="3198876" y="6350"/>
                            <a:ext cx="1233805" cy="1033780"/>
                          </a:xfrm>
                          <a:custGeom>
                            <a:avLst/>
                            <a:gdLst/>
                            <a:ahLst/>
                            <a:cxnLst/>
                            <a:rect l="l" t="t" r="r" b="b"/>
                            <a:pathLst>
                              <a:path w="1233805" h="1033780">
                                <a:moveTo>
                                  <a:pt x="0" y="172339"/>
                                </a:moveTo>
                                <a:lnTo>
                                  <a:pt x="6150" y="126544"/>
                                </a:lnTo>
                                <a:lnTo>
                                  <a:pt x="23509" y="85381"/>
                                </a:lnTo>
                                <a:lnTo>
                                  <a:pt x="50434" y="50498"/>
                                </a:lnTo>
                                <a:lnTo>
                                  <a:pt x="85287" y="23542"/>
                                </a:lnTo>
                                <a:lnTo>
                                  <a:pt x="126426" y="6160"/>
                                </a:lnTo>
                                <a:lnTo>
                                  <a:pt x="172212" y="0"/>
                                </a:lnTo>
                                <a:lnTo>
                                  <a:pt x="1060958" y="0"/>
                                </a:lnTo>
                                <a:lnTo>
                                  <a:pt x="1106752" y="6160"/>
                                </a:lnTo>
                                <a:lnTo>
                                  <a:pt x="1147915" y="23542"/>
                                </a:lnTo>
                                <a:lnTo>
                                  <a:pt x="1182798" y="50498"/>
                                </a:lnTo>
                                <a:lnTo>
                                  <a:pt x="1209754" y="85381"/>
                                </a:lnTo>
                                <a:lnTo>
                                  <a:pt x="1227136" y="126544"/>
                                </a:lnTo>
                                <a:lnTo>
                                  <a:pt x="1233297" y="172339"/>
                                </a:lnTo>
                                <a:lnTo>
                                  <a:pt x="1233297" y="861187"/>
                                </a:lnTo>
                                <a:lnTo>
                                  <a:pt x="1227136" y="906972"/>
                                </a:lnTo>
                                <a:lnTo>
                                  <a:pt x="1209754" y="948111"/>
                                </a:lnTo>
                                <a:lnTo>
                                  <a:pt x="1182798" y="982964"/>
                                </a:lnTo>
                                <a:lnTo>
                                  <a:pt x="1147915" y="1009889"/>
                                </a:lnTo>
                                <a:lnTo>
                                  <a:pt x="1106752" y="1027248"/>
                                </a:lnTo>
                                <a:lnTo>
                                  <a:pt x="1060958" y="1033399"/>
                                </a:lnTo>
                                <a:lnTo>
                                  <a:pt x="172212" y="1033399"/>
                                </a:lnTo>
                                <a:lnTo>
                                  <a:pt x="126426" y="1027248"/>
                                </a:lnTo>
                                <a:lnTo>
                                  <a:pt x="85287" y="1009889"/>
                                </a:lnTo>
                                <a:lnTo>
                                  <a:pt x="50434" y="982964"/>
                                </a:lnTo>
                                <a:lnTo>
                                  <a:pt x="23509" y="948111"/>
                                </a:lnTo>
                                <a:lnTo>
                                  <a:pt x="6150" y="906972"/>
                                </a:lnTo>
                                <a:lnTo>
                                  <a:pt x="0" y="861187"/>
                                </a:lnTo>
                                <a:lnTo>
                                  <a:pt x="0" y="172339"/>
                                </a:lnTo>
                                <a:close/>
                              </a:path>
                            </a:pathLst>
                          </a:custGeom>
                          <a:ln w="12700">
                            <a:solidFill>
                              <a:srgbClr val="000000"/>
                            </a:solidFill>
                            <a:prstDash val="solid"/>
                          </a:ln>
                        </wps:spPr>
                        <wps:bodyPr wrap="square" lIns="0" tIns="0" rIns="0" bIns="0" rtlCol="0">
                          <a:prstTxWarp prst="textNoShape">
                            <a:avLst/>
                          </a:prstTxWarp>
                          <a:noAutofit/>
                        </wps:bodyPr>
                      </wps:wsp>
                      <wps:wsp>
                        <wps:cNvPr id="15" name="Graphic 15"/>
                        <wps:cNvSpPr/>
                        <wps:spPr>
                          <a:xfrm>
                            <a:off x="4849876" y="6350"/>
                            <a:ext cx="1163955" cy="1038860"/>
                          </a:xfrm>
                          <a:custGeom>
                            <a:avLst/>
                            <a:gdLst/>
                            <a:ahLst/>
                            <a:cxnLst/>
                            <a:rect l="l" t="t" r="r" b="b"/>
                            <a:pathLst>
                              <a:path w="1163955" h="1038860">
                                <a:moveTo>
                                  <a:pt x="990473" y="0"/>
                                </a:moveTo>
                                <a:lnTo>
                                  <a:pt x="173100" y="0"/>
                                </a:lnTo>
                                <a:lnTo>
                                  <a:pt x="127073" y="6190"/>
                                </a:lnTo>
                                <a:lnTo>
                                  <a:pt x="85720" y="23654"/>
                                </a:lnTo>
                                <a:lnTo>
                                  <a:pt x="50688" y="50736"/>
                                </a:lnTo>
                                <a:lnTo>
                                  <a:pt x="23626" y="85776"/>
                                </a:lnTo>
                                <a:lnTo>
                                  <a:pt x="6181" y="127117"/>
                                </a:lnTo>
                                <a:lnTo>
                                  <a:pt x="0" y="173101"/>
                                </a:lnTo>
                                <a:lnTo>
                                  <a:pt x="0" y="865505"/>
                                </a:lnTo>
                                <a:lnTo>
                                  <a:pt x="6181" y="911532"/>
                                </a:lnTo>
                                <a:lnTo>
                                  <a:pt x="23626" y="952885"/>
                                </a:lnTo>
                                <a:lnTo>
                                  <a:pt x="50688" y="987917"/>
                                </a:lnTo>
                                <a:lnTo>
                                  <a:pt x="85720" y="1014979"/>
                                </a:lnTo>
                                <a:lnTo>
                                  <a:pt x="127073" y="1032424"/>
                                </a:lnTo>
                                <a:lnTo>
                                  <a:pt x="173100" y="1038606"/>
                                </a:lnTo>
                                <a:lnTo>
                                  <a:pt x="990473" y="1038606"/>
                                </a:lnTo>
                                <a:lnTo>
                                  <a:pt x="1036500" y="1032424"/>
                                </a:lnTo>
                                <a:lnTo>
                                  <a:pt x="1077853" y="1014979"/>
                                </a:lnTo>
                                <a:lnTo>
                                  <a:pt x="1112885" y="987917"/>
                                </a:lnTo>
                                <a:lnTo>
                                  <a:pt x="1139947" y="952885"/>
                                </a:lnTo>
                                <a:lnTo>
                                  <a:pt x="1157392" y="911532"/>
                                </a:lnTo>
                                <a:lnTo>
                                  <a:pt x="1163574" y="865505"/>
                                </a:lnTo>
                                <a:lnTo>
                                  <a:pt x="1163574" y="173101"/>
                                </a:lnTo>
                                <a:lnTo>
                                  <a:pt x="1157392" y="127117"/>
                                </a:lnTo>
                                <a:lnTo>
                                  <a:pt x="1139947" y="85776"/>
                                </a:lnTo>
                                <a:lnTo>
                                  <a:pt x="1112885" y="50736"/>
                                </a:lnTo>
                                <a:lnTo>
                                  <a:pt x="1077853" y="23654"/>
                                </a:lnTo>
                                <a:lnTo>
                                  <a:pt x="1036500" y="6190"/>
                                </a:lnTo>
                                <a:lnTo>
                                  <a:pt x="990473" y="0"/>
                                </a:lnTo>
                                <a:close/>
                              </a:path>
                            </a:pathLst>
                          </a:custGeom>
                          <a:solidFill>
                            <a:srgbClr val="D9D9D9"/>
                          </a:solidFill>
                        </wps:spPr>
                        <wps:bodyPr wrap="square" lIns="0" tIns="0" rIns="0" bIns="0" rtlCol="0">
                          <a:prstTxWarp prst="textNoShape">
                            <a:avLst/>
                          </a:prstTxWarp>
                          <a:noAutofit/>
                        </wps:bodyPr>
                      </wps:wsp>
                      <wps:wsp>
                        <wps:cNvPr id="16" name="Graphic 16"/>
                        <wps:cNvSpPr/>
                        <wps:spPr>
                          <a:xfrm>
                            <a:off x="4849876" y="6350"/>
                            <a:ext cx="1163955" cy="1038860"/>
                          </a:xfrm>
                          <a:custGeom>
                            <a:avLst/>
                            <a:gdLst/>
                            <a:ahLst/>
                            <a:cxnLst/>
                            <a:rect l="l" t="t" r="r" b="b"/>
                            <a:pathLst>
                              <a:path w="1163955" h="1038860">
                                <a:moveTo>
                                  <a:pt x="0" y="173101"/>
                                </a:moveTo>
                                <a:lnTo>
                                  <a:pt x="6181" y="127117"/>
                                </a:lnTo>
                                <a:lnTo>
                                  <a:pt x="23626" y="85776"/>
                                </a:lnTo>
                                <a:lnTo>
                                  <a:pt x="50688" y="50736"/>
                                </a:lnTo>
                                <a:lnTo>
                                  <a:pt x="85720" y="23654"/>
                                </a:lnTo>
                                <a:lnTo>
                                  <a:pt x="127073" y="6190"/>
                                </a:lnTo>
                                <a:lnTo>
                                  <a:pt x="173100" y="0"/>
                                </a:lnTo>
                                <a:lnTo>
                                  <a:pt x="990473" y="0"/>
                                </a:lnTo>
                                <a:lnTo>
                                  <a:pt x="1036500" y="6190"/>
                                </a:lnTo>
                                <a:lnTo>
                                  <a:pt x="1077853" y="23654"/>
                                </a:lnTo>
                                <a:lnTo>
                                  <a:pt x="1112885" y="50736"/>
                                </a:lnTo>
                                <a:lnTo>
                                  <a:pt x="1139947" y="85776"/>
                                </a:lnTo>
                                <a:lnTo>
                                  <a:pt x="1157392" y="127117"/>
                                </a:lnTo>
                                <a:lnTo>
                                  <a:pt x="1163574" y="173101"/>
                                </a:lnTo>
                                <a:lnTo>
                                  <a:pt x="1163574" y="865505"/>
                                </a:lnTo>
                                <a:lnTo>
                                  <a:pt x="1157392" y="911532"/>
                                </a:lnTo>
                                <a:lnTo>
                                  <a:pt x="1139947" y="952885"/>
                                </a:lnTo>
                                <a:lnTo>
                                  <a:pt x="1112885" y="987917"/>
                                </a:lnTo>
                                <a:lnTo>
                                  <a:pt x="1077853" y="1014979"/>
                                </a:lnTo>
                                <a:lnTo>
                                  <a:pt x="1036500" y="1032424"/>
                                </a:lnTo>
                                <a:lnTo>
                                  <a:pt x="990473" y="1038606"/>
                                </a:lnTo>
                                <a:lnTo>
                                  <a:pt x="173100" y="1038606"/>
                                </a:lnTo>
                                <a:lnTo>
                                  <a:pt x="127073" y="1032424"/>
                                </a:lnTo>
                                <a:lnTo>
                                  <a:pt x="85720" y="1014979"/>
                                </a:lnTo>
                                <a:lnTo>
                                  <a:pt x="50688" y="987917"/>
                                </a:lnTo>
                                <a:lnTo>
                                  <a:pt x="23626" y="952885"/>
                                </a:lnTo>
                                <a:lnTo>
                                  <a:pt x="6181" y="911532"/>
                                </a:lnTo>
                                <a:lnTo>
                                  <a:pt x="0" y="865505"/>
                                </a:lnTo>
                                <a:lnTo>
                                  <a:pt x="0" y="173101"/>
                                </a:lnTo>
                                <a:close/>
                              </a:path>
                            </a:pathLst>
                          </a:custGeom>
                          <a:ln w="12700">
                            <a:solidFill>
                              <a:srgbClr val="000000"/>
                            </a:solidFill>
                            <a:prstDash val="solid"/>
                          </a:ln>
                        </wps:spPr>
                        <wps:bodyPr wrap="square" lIns="0" tIns="0" rIns="0" bIns="0" rtlCol="0">
                          <a:prstTxWarp prst="textNoShape">
                            <a:avLst/>
                          </a:prstTxWarp>
                          <a:noAutofit/>
                        </wps:bodyPr>
                      </wps:wsp>
                      <wps:wsp>
                        <wps:cNvPr id="17" name="Graphic 17"/>
                        <wps:cNvSpPr/>
                        <wps:spPr>
                          <a:xfrm>
                            <a:off x="1259458" y="341122"/>
                            <a:ext cx="318770" cy="369570"/>
                          </a:xfrm>
                          <a:custGeom>
                            <a:avLst/>
                            <a:gdLst/>
                            <a:ahLst/>
                            <a:cxnLst/>
                            <a:rect l="l" t="t" r="r" b="b"/>
                            <a:pathLst>
                              <a:path w="318770" h="369570">
                                <a:moveTo>
                                  <a:pt x="159131" y="0"/>
                                </a:moveTo>
                                <a:lnTo>
                                  <a:pt x="159131" y="92329"/>
                                </a:lnTo>
                                <a:lnTo>
                                  <a:pt x="0" y="92329"/>
                                </a:lnTo>
                                <a:lnTo>
                                  <a:pt x="0" y="276860"/>
                                </a:lnTo>
                                <a:lnTo>
                                  <a:pt x="159131" y="276860"/>
                                </a:lnTo>
                                <a:lnTo>
                                  <a:pt x="159131" y="369062"/>
                                </a:lnTo>
                                <a:lnTo>
                                  <a:pt x="318262" y="184531"/>
                                </a:lnTo>
                                <a:lnTo>
                                  <a:pt x="159131" y="0"/>
                                </a:lnTo>
                                <a:close/>
                              </a:path>
                            </a:pathLst>
                          </a:custGeom>
                          <a:solidFill>
                            <a:srgbClr val="D9D9D9"/>
                          </a:solidFill>
                        </wps:spPr>
                        <wps:bodyPr wrap="square" lIns="0" tIns="0" rIns="0" bIns="0" rtlCol="0">
                          <a:prstTxWarp prst="textNoShape">
                            <a:avLst/>
                          </a:prstTxWarp>
                          <a:noAutofit/>
                        </wps:bodyPr>
                      </wps:wsp>
                      <wps:wsp>
                        <wps:cNvPr id="18" name="Graphic 18"/>
                        <wps:cNvSpPr/>
                        <wps:spPr>
                          <a:xfrm>
                            <a:off x="1259458" y="341122"/>
                            <a:ext cx="318770" cy="369570"/>
                          </a:xfrm>
                          <a:custGeom>
                            <a:avLst/>
                            <a:gdLst/>
                            <a:ahLst/>
                            <a:cxnLst/>
                            <a:rect l="l" t="t" r="r" b="b"/>
                            <a:pathLst>
                              <a:path w="318770" h="369570">
                                <a:moveTo>
                                  <a:pt x="0" y="92329"/>
                                </a:moveTo>
                                <a:lnTo>
                                  <a:pt x="159131" y="92329"/>
                                </a:lnTo>
                                <a:lnTo>
                                  <a:pt x="159131" y="0"/>
                                </a:lnTo>
                                <a:lnTo>
                                  <a:pt x="318262" y="184531"/>
                                </a:lnTo>
                                <a:lnTo>
                                  <a:pt x="159131" y="369062"/>
                                </a:lnTo>
                                <a:lnTo>
                                  <a:pt x="159131" y="276860"/>
                                </a:lnTo>
                                <a:lnTo>
                                  <a:pt x="0" y="276860"/>
                                </a:lnTo>
                                <a:lnTo>
                                  <a:pt x="0" y="92329"/>
                                </a:lnTo>
                                <a:close/>
                              </a:path>
                            </a:pathLst>
                          </a:custGeom>
                          <a:ln w="12700">
                            <a:solidFill>
                              <a:srgbClr val="000000"/>
                            </a:solidFill>
                            <a:prstDash val="solid"/>
                          </a:ln>
                        </wps:spPr>
                        <wps:bodyPr wrap="square" lIns="0" tIns="0" rIns="0" bIns="0" rtlCol="0">
                          <a:prstTxWarp prst="textNoShape">
                            <a:avLst/>
                          </a:prstTxWarp>
                          <a:noAutofit/>
                        </wps:bodyPr>
                      </wps:wsp>
                      <wps:wsp>
                        <wps:cNvPr id="19" name="Graphic 19"/>
                        <wps:cNvSpPr/>
                        <wps:spPr>
                          <a:xfrm>
                            <a:off x="4481829" y="341122"/>
                            <a:ext cx="318770" cy="369570"/>
                          </a:xfrm>
                          <a:custGeom>
                            <a:avLst/>
                            <a:gdLst/>
                            <a:ahLst/>
                            <a:cxnLst/>
                            <a:rect l="l" t="t" r="r" b="b"/>
                            <a:pathLst>
                              <a:path w="318770" h="369570">
                                <a:moveTo>
                                  <a:pt x="159131" y="0"/>
                                </a:moveTo>
                                <a:lnTo>
                                  <a:pt x="159131" y="92329"/>
                                </a:lnTo>
                                <a:lnTo>
                                  <a:pt x="0" y="92329"/>
                                </a:lnTo>
                                <a:lnTo>
                                  <a:pt x="0" y="276860"/>
                                </a:lnTo>
                                <a:lnTo>
                                  <a:pt x="159131" y="276860"/>
                                </a:lnTo>
                                <a:lnTo>
                                  <a:pt x="159131" y="369062"/>
                                </a:lnTo>
                                <a:lnTo>
                                  <a:pt x="318262" y="184531"/>
                                </a:lnTo>
                                <a:lnTo>
                                  <a:pt x="159131" y="0"/>
                                </a:lnTo>
                                <a:close/>
                              </a:path>
                            </a:pathLst>
                          </a:custGeom>
                          <a:solidFill>
                            <a:srgbClr val="D9D9D9"/>
                          </a:solidFill>
                        </wps:spPr>
                        <wps:bodyPr wrap="square" lIns="0" tIns="0" rIns="0" bIns="0" rtlCol="0">
                          <a:prstTxWarp prst="textNoShape">
                            <a:avLst/>
                          </a:prstTxWarp>
                          <a:noAutofit/>
                        </wps:bodyPr>
                      </wps:wsp>
                      <wps:wsp>
                        <wps:cNvPr id="20" name="Graphic 20"/>
                        <wps:cNvSpPr/>
                        <wps:spPr>
                          <a:xfrm>
                            <a:off x="4481829" y="341122"/>
                            <a:ext cx="318770" cy="369570"/>
                          </a:xfrm>
                          <a:custGeom>
                            <a:avLst/>
                            <a:gdLst/>
                            <a:ahLst/>
                            <a:cxnLst/>
                            <a:rect l="l" t="t" r="r" b="b"/>
                            <a:pathLst>
                              <a:path w="318770" h="369570">
                                <a:moveTo>
                                  <a:pt x="0" y="92329"/>
                                </a:moveTo>
                                <a:lnTo>
                                  <a:pt x="159131" y="92329"/>
                                </a:lnTo>
                                <a:lnTo>
                                  <a:pt x="159131" y="0"/>
                                </a:lnTo>
                                <a:lnTo>
                                  <a:pt x="318262" y="184531"/>
                                </a:lnTo>
                                <a:lnTo>
                                  <a:pt x="159131" y="369062"/>
                                </a:lnTo>
                                <a:lnTo>
                                  <a:pt x="159131" y="276860"/>
                                </a:lnTo>
                                <a:lnTo>
                                  <a:pt x="0" y="276860"/>
                                </a:lnTo>
                                <a:lnTo>
                                  <a:pt x="0" y="92329"/>
                                </a:lnTo>
                                <a:close/>
                              </a:path>
                            </a:pathLst>
                          </a:custGeom>
                          <a:ln w="12700">
                            <a:solidFill>
                              <a:srgbClr val="000000"/>
                            </a:solidFill>
                            <a:prstDash val="solid"/>
                          </a:ln>
                        </wps:spPr>
                        <wps:bodyPr wrap="square" lIns="0" tIns="0" rIns="0" bIns="0" rtlCol="0">
                          <a:prstTxWarp prst="textNoShape">
                            <a:avLst/>
                          </a:prstTxWarp>
                          <a:noAutofit/>
                        </wps:bodyPr>
                      </wps:wsp>
                      <wps:wsp>
                        <wps:cNvPr id="21" name="Graphic 21"/>
                        <wps:cNvSpPr/>
                        <wps:spPr>
                          <a:xfrm>
                            <a:off x="2840863" y="341122"/>
                            <a:ext cx="318770" cy="369570"/>
                          </a:xfrm>
                          <a:custGeom>
                            <a:avLst/>
                            <a:gdLst/>
                            <a:ahLst/>
                            <a:cxnLst/>
                            <a:rect l="l" t="t" r="r" b="b"/>
                            <a:pathLst>
                              <a:path w="318770" h="369570">
                                <a:moveTo>
                                  <a:pt x="159131" y="0"/>
                                </a:moveTo>
                                <a:lnTo>
                                  <a:pt x="159131" y="92329"/>
                                </a:lnTo>
                                <a:lnTo>
                                  <a:pt x="0" y="92329"/>
                                </a:lnTo>
                                <a:lnTo>
                                  <a:pt x="0" y="276860"/>
                                </a:lnTo>
                                <a:lnTo>
                                  <a:pt x="159131" y="276860"/>
                                </a:lnTo>
                                <a:lnTo>
                                  <a:pt x="159131" y="369062"/>
                                </a:lnTo>
                                <a:lnTo>
                                  <a:pt x="318262" y="184531"/>
                                </a:lnTo>
                                <a:lnTo>
                                  <a:pt x="159131" y="0"/>
                                </a:lnTo>
                                <a:close/>
                              </a:path>
                            </a:pathLst>
                          </a:custGeom>
                          <a:solidFill>
                            <a:srgbClr val="D9D9D9"/>
                          </a:solidFill>
                        </wps:spPr>
                        <wps:bodyPr wrap="square" lIns="0" tIns="0" rIns="0" bIns="0" rtlCol="0">
                          <a:prstTxWarp prst="textNoShape">
                            <a:avLst/>
                          </a:prstTxWarp>
                          <a:noAutofit/>
                        </wps:bodyPr>
                      </wps:wsp>
                      <wps:wsp>
                        <wps:cNvPr id="22" name="Graphic 22"/>
                        <wps:cNvSpPr/>
                        <wps:spPr>
                          <a:xfrm>
                            <a:off x="2840863" y="341122"/>
                            <a:ext cx="318770" cy="369570"/>
                          </a:xfrm>
                          <a:custGeom>
                            <a:avLst/>
                            <a:gdLst/>
                            <a:ahLst/>
                            <a:cxnLst/>
                            <a:rect l="l" t="t" r="r" b="b"/>
                            <a:pathLst>
                              <a:path w="318770" h="369570">
                                <a:moveTo>
                                  <a:pt x="0" y="92329"/>
                                </a:moveTo>
                                <a:lnTo>
                                  <a:pt x="159131" y="92329"/>
                                </a:lnTo>
                                <a:lnTo>
                                  <a:pt x="159131" y="0"/>
                                </a:lnTo>
                                <a:lnTo>
                                  <a:pt x="318262" y="184531"/>
                                </a:lnTo>
                                <a:lnTo>
                                  <a:pt x="159131" y="369062"/>
                                </a:lnTo>
                                <a:lnTo>
                                  <a:pt x="159131" y="276860"/>
                                </a:lnTo>
                                <a:lnTo>
                                  <a:pt x="0" y="276860"/>
                                </a:lnTo>
                                <a:lnTo>
                                  <a:pt x="0" y="92329"/>
                                </a:lnTo>
                                <a:close/>
                              </a:path>
                            </a:pathLst>
                          </a:custGeom>
                          <a:ln w="12700">
                            <a:solidFill>
                              <a:srgbClr val="000000"/>
                            </a:solidFill>
                            <a:prstDash val="solid"/>
                          </a:ln>
                        </wps:spPr>
                        <wps:bodyPr wrap="square" lIns="0" tIns="0" rIns="0" bIns="0" rtlCol="0">
                          <a:prstTxWarp prst="textNoShape">
                            <a:avLst/>
                          </a:prstTxWarp>
                          <a:noAutofit/>
                        </wps:bodyPr>
                      </wps:wsp>
                      <wps:wsp>
                        <wps:cNvPr id="23" name="Textbox 23"/>
                        <wps:cNvSpPr txBox="1"/>
                        <wps:spPr>
                          <a:xfrm>
                            <a:off x="187502" y="137319"/>
                            <a:ext cx="851535" cy="784860"/>
                          </a:xfrm>
                          <a:prstGeom prst="rect">
                            <a:avLst/>
                          </a:prstGeom>
                        </wps:spPr>
                        <wps:txbx>
                          <w:txbxContent>
                            <w:p w14:paraId="2125B1C1" w14:textId="77777777" w:rsidR="00F4540E" w:rsidRPr="00AF65D6" w:rsidRDefault="00652329">
                              <w:pPr>
                                <w:ind w:right="18" w:firstLine="1"/>
                                <w:jc w:val="center"/>
                                <w:rPr>
                                  <w:rFonts w:ascii="Arial"/>
                                  <w:sz w:val="18"/>
                                  <w:lang w:val="es-ES"/>
                                </w:rPr>
                              </w:pPr>
                              <w:r w:rsidRPr="00AF65D6">
                                <w:rPr>
                                  <w:rFonts w:ascii="Arial"/>
                                  <w:color w:val="FFFFFF"/>
                                  <w:spacing w:val="-2"/>
                                  <w:sz w:val="18"/>
                                  <w:lang w:val="es-ES"/>
                                </w:rPr>
                                <w:t>Micro-Certificaciones: para aprobar las 3 asignaturas seg</w:t>
                              </w:r>
                              <w:r w:rsidRPr="00AF65D6">
                                <w:rPr>
                                  <w:rFonts w:ascii="Arial"/>
                                  <w:color w:val="FFFFFF"/>
                                  <w:spacing w:val="-2"/>
                                  <w:sz w:val="18"/>
                                  <w:lang w:val="es-ES"/>
                                </w:rPr>
                                <w:t>ú</w:t>
                              </w:r>
                              <w:r w:rsidRPr="00AF65D6">
                                <w:rPr>
                                  <w:rFonts w:ascii="Arial"/>
                                  <w:color w:val="FFFFFF"/>
                                  <w:spacing w:val="-2"/>
                                  <w:sz w:val="18"/>
                                  <w:lang w:val="es-ES"/>
                                </w:rPr>
                                <w:t>n el dise</w:t>
                              </w:r>
                              <w:r w:rsidRPr="00AF65D6">
                                <w:rPr>
                                  <w:rFonts w:ascii="Arial"/>
                                  <w:color w:val="FFFFFF"/>
                                  <w:spacing w:val="-2"/>
                                  <w:sz w:val="18"/>
                                  <w:lang w:val="es-ES"/>
                                </w:rPr>
                                <w:t>ñ</w:t>
                              </w:r>
                              <w:r w:rsidRPr="00AF65D6">
                                <w:rPr>
                                  <w:rFonts w:ascii="Arial"/>
                                  <w:color w:val="FFFFFF"/>
                                  <w:spacing w:val="-2"/>
                                  <w:sz w:val="18"/>
                                  <w:lang w:val="es-ES"/>
                                </w:rPr>
                                <w:t>o curricular</w:t>
                              </w:r>
                            </w:p>
                          </w:txbxContent>
                        </wps:txbx>
                        <wps:bodyPr wrap="square" lIns="0" tIns="0" rIns="0" bIns="0" rtlCol="0">
                          <a:noAutofit/>
                        </wps:bodyPr>
                      </wps:wsp>
                      <wps:wsp>
                        <wps:cNvPr id="24" name="Textbox 24"/>
                        <wps:cNvSpPr txBox="1"/>
                        <wps:spPr>
                          <a:xfrm>
                            <a:off x="1797176" y="271431"/>
                            <a:ext cx="845185" cy="521334"/>
                          </a:xfrm>
                          <a:prstGeom prst="rect">
                            <a:avLst/>
                          </a:prstGeom>
                        </wps:spPr>
                        <wps:txbx>
                          <w:txbxContent>
                            <w:p w14:paraId="2125B1C2" w14:textId="77777777" w:rsidR="00F4540E" w:rsidRPr="00AF65D6" w:rsidRDefault="00652329">
                              <w:pPr>
                                <w:ind w:right="18" w:firstLine="1"/>
                                <w:jc w:val="center"/>
                                <w:rPr>
                                  <w:rFonts w:ascii="Arial"/>
                                  <w:sz w:val="18"/>
                                  <w:lang w:val="es-ES"/>
                                </w:rPr>
                              </w:pPr>
                              <w:r w:rsidRPr="00AF65D6">
                                <w:rPr>
                                  <w:rFonts w:ascii="Arial"/>
                                  <w:color w:val="FFFFFF"/>
                                  <w:sz w:val="18"/>
                                  <w:lang w:val="es-ES"/>
                                </w:rPr>
                                <w:t xml:space="preserve">Certificaciones: aprobar 10 asignaturas dentro del </w:t>
                              </w:r>
                              <w:r w:rsidRPr="00AF65D6">
                                <w:rPr>
                                  <w:rFonts w:ascii="Arial"/>
                                  <w:color w:val="FFFFFF"/>
                                  <w:sz w:val="18"/>
                                  <w:lang w:val="es-ES"/>
                                </w:rPr>
                                <w:t>á</w:t>
                              </w:r>
                              <w:r w:rsidRPr="00AF65D6">
                                <w:rPr>
                                  <w:rFonts w:ascii="Arial"/>
                                  <w:color w:val="FFFFFF"/>
                                  <w:sz w:val="18"/>
                                  <w:lang w:val="es-ES"/>
                                </w:rPr>
                                <w:t>rea curricular</w:t>
                              </w:r>
                            </w:p>
                          </w:txbxContent>
                        </wps:txbx>
                        <wps:bodyPr wrap="square" lIns="0" tIns="0" rIns="0" bIns="0" rtlCol="0">
                          <a:noAutofit/>
                        </wps:bodyPr>
                      </wps:wsp>
                      <wps:wsp>
                        <wps:cNvPr id="25" name="Textbox 25"/>
                        <wps:cNvSpPr txBox="1"/>
                        <wps:spPr>
                          <a:xfrm>
                            <a:off x="3364103" y="132747"/>
                            <a:ext cx="915669" cy="786130"/>
                          </a:xfrm>
                          <a:prstGeom prst="rect">
                            <a:avLst/>
                          </a:prstGeom>
                        </wps:spPr>
                        <wps:txbx>
                          <w:txbxContent>
                            <w:p w14:paraId="2125B1C3" w14:textId="77777777" w:rsidR="00F4540E" w:rsidRPr="00AF65D6" w:rsidRDefault="00652329">
                              <w:pPr>
                                <w:ind w:right="18"/>
                                <w:jc w:val="center"/>
                                <w:rPr>
                                  <w:rFonts w:ascii="Arial" w:hAnsi="Arial"/>
                                  <w:sz w:val="18"/>
                                  <w:lang w:val="es-ES"/>
                                </w:rPr>
                              </w:pPr>
                              <w:r w:rsidRPr="00AF65D6">
                                <w:rPr>
                                  <w:rFonts w:ascii="Arial" w:hAnsi="Arial"/>
                                  <w:color w:val="FFFFFF"/>
                                  <w:spacing w:val="-2"/>
                                  <w:sz w:val="18"/>
                                  <w:lang w:val="es-ES"/>
                                </w:rPr>
                                <w:t>Licenciatura: superar 126 créditos de formación general y específica, más el trabajo final</w:t>
                              </w:r>
                            </w:p>
                          </w:txbxContent>
                        </wps:txbx>
                        <wps:bodyPr wrap="square" lIns="0" tIns="0" rIns="0" bIns="0" rtlCol="0">
                          <a:noAutofit/>
                        </wps:bodyPr>
                      </wps:wsp>
                      <wps:wsp>
                        <wps:cNvPr id="26" name="Textbox 26"/>
                        <wps:cNvSpPr txBox="1"/>
                        <wps:spPr>
                          <a:xfrm>
                            <a:off x="5114035" y="135795"/>
                            <a:ext cx="650240" cy="784860"/>
                          </a:xfrm>
                          <a:prstGeom prst="rect">
                            <a:avLst/>
                          </a:prstGeom>
                        </wps:spPr>
                        <wps:txbx>
                          <w:txbxContent>
                            <w:p w14:paraId="2125B1C4" w14:textId="77777777" w:rsidR="00F4540E" w:rsidRPr="00AF65D6" w:rsidRDefault="00652329">
                              <w:pPr>
                                <w:ind w:right="18" w:hanging="2"/>
                                <w:jc w:val="center"/>
                                <w:rPr>
                                  <w:rFonts w:ascii="Arial" w:hAnsi="Arial"/>
                                  <w:sz w:val="18"/>
                                  <w:lang w:val="es-ES"/>
                                </w:rPr>
                              </w:pPr>
                              <w:r w:rsidRPr="00AF65D6">
                                <w:rPr>
                                  <w:rFonts w:ascii="Arial" w:hAnsi="Arial"/>
                                  <w:color w:val="FFFFFF"/>
                                  <w:spacing w:val="-2"/>
                                  <w:sz w:val="18"/>
                                  <w:lang w:val="es-ES"/>
                                </w:rPr>
                                <w:t>Maestría: Cursos de posgrado con microcertificaciones</w:t>
                              </w:r>
                            </w:p>
                          </w:txbxContent>
                        </wps:txbx>
                        <wps:bodyPr wrap="square" lIns="0" tIns="0" rIns="0" bIns="0" rtlCol="0">
                          <a:noAutofit/>
                        </wps:bodyPr>
                      </wps:wsp>
                    </wpg:wgp>
                  </a:graphicData>
                </a:graphic>
              </wp:anchor>
            </w:drawing>
          </mc:Choice>
          <mc:Fallback>
            <w:pict>
              <v:group w14:anchorId="2125B199" id="Group 8" o:spid="_x0000_s1026" style="position:absolute;margin-left:78.5pt;margin-top:15.95pt;width:474pt;height:82.8pt;z-index:-15728128;mso-wrap-distance-left:0;mso-wrap-distance-right:0;mso-position-horizontal-relative:page" coordsize="60198,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">
                <v:shape id="Graphic 9" o:spid="_x0000_s1027" style="position:absolute;left:63;top:149;width:12040;height:10262;visibility:visible;mso-wrap-style:square;v-text-anchor:top" coordsize="1203960,102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" path="m1032510,l170941,,125497,6109,84662,23349,50066,50085,23337,84685,6105,125515,,170941,,854709r6105,45427l23337,940966r26729,34600l84662,1002302r40835,17240l170941,1025651r861569,l1077936,1019542r40830,-17240l1153366,975566r26736,-34600l1197342,900136r6110,-45427l1203452,170941r-6110,-45426l1180102,84685,1153366,50085,1118766,23349,1077936,6109,1032510,xe" fillcolor="#d9d9d9" stroked="f">
                  <v:path arrowok="t"/>
                </v:shape>
                <v:shape id="Graphic 10" o:spid="_x0000_s1028" style="position:absolute;left:63;top:149;width:12040;height:10262;visibility:visible;mso-wrap-style:square;v-text-anchor:top" coordsize="1203960,102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" path="m,170941l6105,125515,23337,84685,50066,50085,84662,23349,125497,6109,170941,r861569,l1077936,6109r40830,17240l1153366,50085r26736,34600l1197342,125515r6110,45426l1203452,854709r-6110,45427l1180102,940966r-26736,34600l1118766,1002302r-40830,17240l1032510,1025651r-861569,l125497,1019542,84662,1002302,50066,975566,23337,940966,6105,900136,,854709,,170941xe" filled="f" strokeweight="1pt">
                  <v:path arrowok="t"/>
                </v:shape>
                <v:shape id="Graphic 11" o:spid="_x0000_s1029" style="position:absolute;left:16275;top:149;width:11734;height:10294;visibility:visible;mso-wrap-style:square;v-text-anchor:top" coordsize="1173480,1029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" path="m1002030,l171576,,125971,6130,84986,23429,50260,50260,23429,84986,6130,125971,,171576,,857757r6130,45606l23429,944348r26831,34726l84986,1005905r40985,17299l171576,1029334r830454,l1047626,1023204r40961,-17299l1123283,979074r26800,-34726l1167359,903363r6121,-45606l1173480,171576r-6121,-45605l1150083,84986,1123283,50260,1088587,23429,1047626,6130,1002030,xe" fillcolor="#d9d9d9" stroked="f">
                  <v:path arrowok="t"/>
                </v:shape>
                <v:shape id="Graphic 12" o:spid="_x0000_s1030" style="position:absolute;left:16275;top:149;width:11734;height:10294;visibility:visible;mso-wrap-style:square;v-text-anchor:top" coordsize="1173480,1029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" path="m,171576l6130,125971,23429,84986,50260,50260,84986,23429,125971,6130,171576,r830454,l1047626,6130r40961,17299l1123283,50260r26800,34726l1167359,125971r6121,45605l1173480,857757r-6121,45606l1150083,944348r-26800,34726l1088587,1005905r-40961,17299l1002030,1029334r-830454,l125971,1023204,84986,1005905,50260,979074,23429,944348,6130,903363,,857757,,171576xe" filled="f" strokeweight="1pt">
                  <v:path arrowok="t"/>
                </v:shape>
                <v:shape id="Graphic 13" o:spid="_x0000_s1031" style="position:absolute;left:31988;top:63;width:12338;height:10338;visibility:visible;mso-wrap-style:square;v-text-anchor:top" coordsize="1233805,103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" path="m1060958,l172212,,126426,6160,85287,23542,50434,50498,23509,85381,6150,126544,,172339,,861187r6150,45785l23509,948111r26925,34853l85287,1009889r41139,17359l172212,1033399r888746,l1106752,1027248r41163,-17359l1182798,982964r26956,-34853l1227136,906972r6161,-45785l1233297,172339r-6161,-45795l1209754,85381,1182798,50498,1147915,23542,1106752,6160,1060958,xe" fillcolor="#d9d9d9" stroked="f">
                  <v:path arrowok="t"/>
                </v:shape>
                <v:shape id="Graphic 14" o:spid="_x0000_s1032" style="position:absolute;left:31988;top:63;width:12338;height:10338;visibility:visible;mso-wrap-style:square;v-text-anchor:top" coordsize="1233805,103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" path="m,172339l6150,126544,23509,85381,50434,50498,85287,23542,126426,6160,172212,r888746,l1106752,6160r41163,17382l1182798,50498r26956,34883l1227136,126544r6161,45795l1233297,861187r-6161,45785l1209754,948111r-26956,34853l1147915,1009889r-41163,17359l1060958,1033399r-888746,l126426,1027248,85287,1009889,50434,982964,23509,948111,6150,906972,,861187,,172339xe" filled="f" strokeweight="1pt">
                  <v:path arrowok="t"/>
                </v:shape>
                <v:shape id="Graphic 15" o:spid="_x0000_s1033" style="position:absolute;left:48498;top:63;width:11640;height:10389;visibility:visible;mso-wrap-style:square;v-text-anchor:top" coordsize="1163955,103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" path="m990473,l173100,,127073,6190,85720,23654,50688,50736,23626,85776,6181,127117,,173101,,865505r6181,46027l23626,952885r27062,35032l85720,1014979r41353,17445l173100,1038606r817373,l1036500,1032424r41353,-17445l1112885,987917r27062,-35032l1157392,911532r6182,-46027l1163574,173101r-6182,-45984l1139947,85776,1112885,50736,1077853,23654,1036500,6190,990473,xe" fillcolor="#d9d9d9" stroked="f">
                  <v:path arrowok="t"/>
                </v:shape>
                <v:shape id="Graphic 16" o:spid="_x0000_s1034" style="position:absolute;left:48498;top:63;width:11640;height:10389;visibility:visible;mso-wrap-style:square;v-text-anchor:top" coordsize="1163955,103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" path="m,173101l6181,127117,23626,85776,50688,50736,85720,23654,127073,6190,173100,,990473,r46027,6190l1077853,23654r35032,27082l1139947,85776r17445,41341l1163574,173101r,692404l1157392,911532r-17445,41353l1112885,987917r-35032,27062l1036500,1032424r-46027,6182l173100,1038606r-46027,-6182l85720,1014979,50688,987917,23626,952885,6181,911532,,865505,,173101xe" filled="f" strokeweight="1pt">
                  <v:path arrowok="t"/>
                </v:shape>
                <v:shape id="Graphic 17" o:spid="_x0000_s1035" style="position:absolute;left:12594;top:3411;width:3188;height:3695;visibility:visible;mso-wrap-style:square;v-text-anchor:top" coordsize="318770,36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" path="m159131,r,92329l,92329,,276860r159131,l159131,369062,318262,184531,159131,xe" fillcolor="#d9d9d9" stroked="f">
                  <v:path arrowok="t"/>
                </v:shape>
                <v:shape id="Graphic 18" o:spid="_x0000_s1036" style="position:absolute;left:12594;top:3411;width:3188;height:3695;visibility:visible;mso-wrap-style:square;v-text-anchor:top" coordsize="318770,36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" path="m,92329r159131,l159131,,318262,184531,159131,369062r,-92202l,276860,,92329xe" filled="f" strokeweight="1pt">
                  <v:path arrowok="t"/>
                </v:shape>
                <v:shape id="Graphic 19" o:spid="_x0000_s1037" style="position:absolute;left:44818;top:3411;width:3187;height:3695;visibility:visible;mso-wrap-style:square;v-text-anchor:top" coordsize="318770,36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" path="m159131,r,92329l,92329,,276860r159131,l159131,369062,318262,184531,159131,xe" fillcolor="#d9d9d9" stroked="f">
                  <v:path arrowok="t"/>
                </v:shape>
                <v:shape id="Graphic 20" o:spid="_x0000_s1038" style="position:absolute;left:44818;top:3411;width:3187;height:3695;visibility:visible;mso-wrap-style:square;v-text-anchor:top" coordsize="318770,36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" path="m,92329r159131,l159131,,318262,184531,159131,369062r,-92202l,276860,,92329xe" filled="f" strokeweight="1pt">
                  <v:path arrowok="t"/>
                </v:shape>
                <v:shape id="Graphic 21" o:spid="_x0000_s1039" style="position:absolute;left:28408;top:3411;width:3188;height:3695;visibility:visible;mso-wrap-style:square;v-text-anchor:top" coordsize="318770,36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" path="m159131,r,92329l,92329,,276860r159131,l159131,369062,318262,184531,159131,xe" fillcolor="#d9d9d9" stroked="f">
                  <v:path arrowok="t"/>
                </v:shape>
                <v:shape id="Graphic 22" o:spid="_x0000_s1040" style="position:absolute;left:28408;top:3411;width:3188;height:3695;visibility:visible;mso-wrap-style:square;v-text-anchor:top" coordsize="318770,36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" path="m,92329r159131,l159131,,318262,184531,159131,369062r,-92202l,276860,,92329xe" filled="f" strokeweight="1pt">
                  <v:path arrowok="t"/>
                </v:shape>
                <v:shapetype id="_x0000_t202" coordsize="21600,21600" o:spt="202" path="m,l,21600r21600,l21600,xe">
                  <v:stroke joinstyle="miter"/>
                  <v:path gradientshapeok="t" o:connecttype="rect"/>
                </v:shapetype>
                <v:shape id="Textbox 23" o:spid="_x0000_s1041" type="#_x0000_t202" style="position:absolute;left:1875;top:1373;width:8515;height:7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125B1C1" w14:textId="77777777" w:rsidR="00F4540E" w:rsidRPr="00AF65D6" w:rsidRDefault="00652329">
                        <w:pPr>
                          <w:ind w:right="18" w:firstLine="1"/>
                          <w:jc w:val="center"/>
                          <w:rPr>
                            <w:rFonts w:ascii="Arial"/>
                            <w:sz w:val="18"/>
                            <w:lang w:val="es-ES"/>
                          </w:rPr>
                        </w:pPr>
                        <w:r w:rsidRPr="00AF65D6">
                          <w:rPr>
                            <w:rFonts w:ascii="Arial"/>
                            <w:color w:val="FFFFFF"/>
                            <w:spacing w:val="-2"/>
                            <w:sz w:val="18"/>
                            <w:lang w:val="es-ES"/>
                          </w:rPr>
                          <w:t>Micro-Certificaciones: para aprobar las 3 asignaturas seg</w:t>
                        </w:r>
                        <w:r w:rsidRPr="00AF65D6">
                          <w:rPr>
                            <w:rFonts w:ascii="Arial"/>
                            <w:color w:val="FFFFFF"/>
                            <w:spacing w:val="-2"/>
                            <w:sz w:val="18"/>
                            <w:lang w:val="es-ES"/>
                          </w:rPr>
                          <w:t>ú</w:t>
                        </w:r>
                        <w:r w:rsidRPr="00AF65D6">
                          <w:rPr>
                            <w:rFonts w:ascii="Arial"/>
                            <w:color w:val="FFFFFF"/>
                            <w:spacing w:val="-2"/>
                            <w:sz w:val="18"/>
                            <w:lang w:val="es-ES"/>
                          </w:rPr>
                          <w:t>n el dise</w:t>
                        </w:r>
                        <w:r w:rsidRPr="00AF65D6">
                          <w:rPr>
                            <w:rFonts w:ascii="Arial"/>
                            <w:color w:val="FFFFFF"/>
                            <w:spacing w:val="-2"/>
                            <w:sz w:val="18"/>
                            <w:lang w:val="es-ES"/>
                          </w:rPr>
                          <w:t>ñ</w:t>
                        </w:r>
                        <w:r w:rsidRPr="00AF65D6">
                          <w:rPr>
                            <w:rFonts w:ascii="Arial"/>
                            <w:color w:val="FFFFFF"/>
                            <w:spacing w:val="-2"/>
                            <w:sz w:val="18"/>
                            <w:lang w:val="es-ES"/>
                          </w:rPr>
                          <w:t>o curricular</w:t>
                        </w:r>
                      </w:p>
                    </w:txbxContent>
                  </v:textbox>
                </v:shape>
                <v:shape id="Textbox 24" o:spid="_x0000_s1042" type="#_x0000_t202" style="position:absolute;left:17971;top:2714;width:8452;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125B1C2" w14:textId="77777777" w:rsidR="00F4540E" w:rsidRPr="00AF65D6" w:rsidRDefault="00652329">
                        <w:pPr>
                          <w:ind w:right="18" w:firstLine="1"/>
                          <w:jc w:val="center"/>
                          <w:rPr>
                            <w:rFonts w:ascii="Arial"/>
                            <w:sz w:val="18"/>
                            <w:lang w:val="es-ES"/>
                          </w:rPr>
                        </w:pPr>
                        <w:r w:rsidRPr="00AF65D6">
                          <w:rPr>
                            <w:rFonts w:ascii="Arial"/>
                            <w:color w:val="FFFFFF"/>
                            <w:sz w:val="18"/>
                            <w:lang w:val="es-ES"/>
                          </w:rPr>
                          <w:t xml:space="preserve">Certificaciones: aprobar 10 asignaturas dentro del </w:t>
                        </w:r>
                        <w:r w:rsidRPr="00AF65D6">
                          <w:rPr>
                            <w:rFonts w:ascii="Arial"/>
                            <w:color w:val="FFFFFF"/>
                            <w:sz w:val="18"/>
                            <w:lang w:val="es-ES"/>
                          </w:rPr>
                          <w:t>á</w:t>
                        </w:r>
                        <w:r w:rsidRPr="00AF65D6">
                          <w:rPr>
                            <w:rFonts w:ascii="Arial"/>
                            <w:color w:val="FFFFFF"/>
                            <w:sz w:val="18"/>
                            <w:lang w:val="es-ES"/>
                          </w:rPr>
                          <w:t>rea curricular</w:t>
                        </w:r>
                      </w:p>
                    </w:txbxContent>
                  </v:textbox>
                </v:shape>
                <v:shape id="Textbox 25" o:spid="_x0000_s1043" type="#_x0000_t202" style="position:absolute;left:33641;top:1327;width:9156;height:7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125B1C3" w14:textId="77777777" w:rsidR="00F4540E" w:rsidRPr="00AF65D6" w:rsidRDefault="00652329">
                        <w:pPr>
                          <w:ind w:right="18"/>
                          <w:jc w:val="center"/>
                          <w:rPr>
                            <w:rFonts w:ascii="Arial" w:hAnsi="Arial"/>
                            <w:sz w:val="18"/>
                            <w:lang w:val="es-ES"/>
                          </w:rPr>
                        </w:pPr>
                        <w:r w:rsidRPr="00AF65D6">
                          <w:rPr>
                            <w:rFonts w:ascii="Arial" w:hAnsi="Arial"/>
                            <w:color w:val="FFFFFF"/>
                            <w:spacing w:val="-2"/>
                            <w:sz w:val="18"/>
                            <w:lang w:val="es-ES"/>
                          </w:rPr>
                          <w:t>Licenciatura: superar 126 créditos de formación general y específica, más el trabajo final</w:t>
                        </w:r>
                      </w:p>
                    </w:txbxContent>
                  </v:textbox>
                </v:shape>
                <v:shape id="Textbox 26" o:spid="_x0000_s1044" type="#_x0000_t202" style="position:absolute;left:51140;top:1357;width:6502;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125B1C4" w14:textId="77777777" w:rsidR="00F4540E" w:rsidRPr="00AF65D6" w:rsidRDefault="00652329">
                        <w:pPr>
                          <w:ind w:right="18" w:hanging="2"/>
                          <w:jc w:val="center"/>
                          <w:rPr>
                            <w:rFonts w:ascii="Arial" w:hAnsi="Arial"/>
                            <w:sz w:val="18"/>
                            <w:lang w:val="es-ES"/>
                          </w:rPr>
                        </w:pPr>
                        <w:r w:rsidRPr="00AF65D6">
                          <w:rPr>
                            <w:rFonts w:ascii="Arial" w:hAnsi="Arial"/>
                            <w:color w:val="FFFFFF"/>
                            <w:spacing w:val="-2"/>
                            <w:sz w:val="18"/>
                            <w:lang w:val="es-ES"/>
                          </w:rPr>
                          <w:t>Maestría: Cursos de posgrado con microcertificaciones</w:t>
                        </w:r>
                      </w:p>
                    </w:txbxContent>
                  </v:textbox>
                </v:shape>
                <w10:wrap type="topAndBottom" anchorx="page"/>
              </v:group>
            </w:pict>
          </mc:Fallback>
        </mc:AlternateContent>
      </w:r>
      <w:r>
        <w:rPr>
          <w:noProof/>
        </w:rPr>
        <mc:AlternateContent>
          <mc:Choice Requires="wpg">
            <w:drawing>
              <wp:anchor distT="0" distB="0" distL="0" distR="0" simplePos="0" relativeHeight="487588864" behindDoc="1" locked="0" layoutInCell="1" allowOverlap="1" wp14:anchorId="2125B19B" wp14:editId="2125B19C">
                <wp:simplePos x="0" y="0"/>
                <wp:positionH relativeFrom="page">
                  <wp:posOffset>1345057</wp:posOffset>
                </wp:positionH>
                <wp:positionV relativeFrom="paragraph">
                  <wp:posOffset>1317969</wp:posOffset>
                </wp:positionV>
                <wp:extent cx="5473065" cy="459105"/>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3065" cy="459105"/>
                          <a:chOff x="0" y="0"/>
                          <a:chExt cx="5473065" cy="459105"/>
                        </a:xfrm>
                      </wpg:grpSpPr>
                      <wps:wsp>
                        <wps:cNvPr id="28" name="Graphic 28"/>
                        <wps:cNvSpPr/>
                        <wps:spPr>
                          <a:xfrm>
                            <a:off x="6350" y="6350"/>
                            <a:ext cx="5460365" cy="446405"/>
                          </a:xfrm>
                          <a:custGeom>
                            <a:avLst/>
                            <a:gdLst/>
                            <a:ahLst/>
                            <a:cxnLst/>
                            <a:rect l="l" t="t" r="r" b="b"/>
                            <a:pathLst>
                              <a:path w="5460365" h="446405">
                                <a:moveTo>
                                  <a:pt x="5236972" y="0"/>
                                </a:moveTo>
                                <a:lnTo>
                                  <a:pt x="5236972" y="111633"/>
                                </a:lnTo>
                                <a:lnTo>
                                  <a:pt x="0" y="111633"/>
                                </a:lnTo>
                                <a:lnTo>
                                  <a:pt x="0" y="334746"/>
                                </a:lnTo>
                                <a:lnTo>
                                  <a:pt x="5236972" y="334746"/>
                                </a:lnTo>
                                <a:lnTo>
                                  <a:pt x="5236972" y="446316"/>
                                </a:lnTo>
                                <a:lnTo>
                                  <a:pt x="5460111" y="223164"/>
                                </a:lnTo>
                                <a:lnTo>
                                  <a:pt x="5236972" y="0"/>
                                </a:lnTo>
                                <a:close/>
                              </a:path>
                            </a:pathLst>
                          </a:custGeom>
                          <a:solidFill>
                            <a:srgbClr val="D9D9D9"/>
                          </a:solidFill>
                        </wps:spPr>
                        <wps:bodyPr wrap="square" lIns="0" tIns="0" rIns="0" bIns="0" rtlCol="0">
                          <a:prstTxWarp prst="textNoShape">
                            <a:avLst/>
                          </a:prstTxWarp>
                          <a:noAutofit/>
                        </wps:bodyPr>
                      </wps:wsp>
                      <wps:wsp>
                        <wps:cNvPr id="29" name="Graphic 29"/>
                        <wps:cNvSpPr/>
                        <wps:spPr>
                          <a:xfrm>
                            <a:off x="6350" y="6350"/>
                            <a:ext cx="5460365" cy="446405"/>
                          </a:xfrm>
                          <a:custGeom>
                            <a:avLst/>
                            <a:gdLst/>
                            <a:ahLst/>
                            <a:cxnLst/>
                            <a:rect l="l" t="t" r="r" b="b"/>
                            <a:pathLst>
                              <a:path w="5460365" h="446405">
                                <a:moveTo>
                                  <a:pt x="0" y="111633"/>
                                </a:moveTo>
                                <a:lnTo>
                                  <a:pt x="5236972" y="111633"/>
                                </a:lnTo>
                                <a:lnTo>
                                  <a:pt x="5236972" y="0"/>
                                </a:lnTo>
                                <a:lnTo>
                                  <a:pt x="5460111" y="223164"/>
                                </a:lnTo>
                                <a:lnTo>
                                  <a:pt x="5236972" y="446316"/>
                                </a:lnTo>
                                <a:lnTo>
                                  <a:pt x="5236972" y="334746"/>
                                </a:lnTo>
                                <a:lnTo>
                                  <a:pt x="0" y="334746"/>
                                </a:lnTo>
                                <a:lnTo>
                                  <a:pt x="0" y="111633"/>
                                </a:lnTo>
                                <a:close/>
                              </a:path>
                            </a:pathLst>
                          </a:custGeom>
                          <a:ln w="12699">
                            <a:solidFill>
                              <a:srgbClr val="000000"/>
                            </a:solidFill>
                            <a:prstDash val="solid"/>
                          </a:ln>
                        </wps:spPr>
                        <wps:bodyPr wrap="square" lIns="0" tIns="0" rIns="0" bIns="0" rtlCol="0">
                          <a:prstTxWarp prst="textNoShape">
                            <a:avLst/>
                          </a:prstTxWarp>
                          <a:noAutofit/>
                        </wps:bodyPr>
                      </wps:wsp>
                      <wps:wsp>
                        <wps:cNvPr id="30" name="Textbox 30"/>
                        <wps:cNvSpPr txBox="1"/>
                        <wps:spPr>
                          <a:xfrm>
                            <a:off x="0" y="0"/>
                            <a:ext cx="5473065" cy="459105"/>
                          </a:xfrm>
                          <a:prstGeom prst="rect">
                            <a:avLst/>
                          </a:prstGeom>
                        </wps:spPr>
                        <wps:txbx>
                          <w:txbxContent>
                            <w:p w14:paraId="2125B1C5" w14:textId="77777777" w:rsidR="00F4540E" w:rsidRDefault="00F4540E">
                              <w:pPr>
                                <w:spacing w:before="37"/>
                                <w:rPr>
                                  <w:rFonts w:ascii="Arial"/>
                                  <w:b/>
                                  <w:sz w:val="20"/>
                                </w:rPr>
                              </w:pPr>
                            </w:p>
                            <w:p w14:paraId="2125B1C6" w14:textId="77777777" w:rsidR="00F4540E" w:rsidRPr="00AF65D6" w:rsidRDefault="00652329">
                              <w:pPr>
                                <w:spacing w:before="1"/>
                                <w:ind w:right="180"/>
                                <w:jc w:val="center"/>
                                <w:rPr>
                                  <w:rFonts w:ascii="Arial"/>
                                  <w:sz w:val="20"/>
                                  <w:lang w:val="es-ES"/>
                                </w:rPr>
                              </w:pPr>
                              <w:r w:rsidRPr="00AF65D6">
                                <w:rPr>
                                  <w:rFonts w:ascii="Arial"/>
                                  <w:color w:val="FFFFFF"/>
                                  <w:sz w:val="20"/>
                                  <w:lang w:val="es-ES"/>
                                </w:rPr>
                                <w:t xml:space="preserve">Programa de aprendizaje continuo asociado a </w:t>
                              </w:r>
                              <w:r w:rsidRPr="00AF65D6">
                                <w:rPr>
                                  <w:rFonts w:ascii="Arial"/>
                                  <w:color w:val="FFFFFF"/>
                                  <w:sz w:val="20"/>
                                  <w:lang w:val="es-ES"/>
                                </w:rPr>
                                <w:t>á</w:t>
                              </w:r>
                              <w:r w:rsidRPr="00AF65D6">
                                <w:rPr>
                                  <w:rFonts w:ascii="Arial"/>
                                  <w:color w:val="FFFFFF"/>
                                  <w:sz w:val="20"/>
                                  <w:lang w:val="es-ES"/>
                                </w:rPr>
                                <w:t>reas de conocimiento</w:t>
                              </w:r>
                            </w:p>
                          </w:txbxContent>
                        </wps:txbx>
                        <wps:bodyPr wrap="square" lIns="0" tIns="0" rIns="0" bIns="0" rtlCol="0">
                          <a:noAutofit/>
                        </wps:bodyPr>
                      </wps:wsp>
                    </wpg:wgp>
                  </a:graphicData>
                </a:graphic>
              </wp:anchor>
            </w:drawing>
          </mc:Choice>
          <mc:Fallback>
            <w:pict>
              <v:group w14:anchorId="2125B19B" id="Group 27" o:spid="_x0000_s1045" style="position:absolute;margin-left:105.9pt;margin-top:103.8pt;width:430.95pt;height:36.15pt;z-index:-15727616;mso-wrap-distance-left:0;mso-wrap-distance-right:0;mso-position-horizontal-relative:page" coordsize="54730,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">
                <v:shape id="Graphic 28" o:spid="_x0000_s1046" style="position:absolute;left:63;top:63;width:54604;height:4464;visibility:visible;mso-wrap-style:square;v-text-anchor:top" coordsize="5460365,4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" path="m5236972,r,111633l,111633,,334746r5236972,l5236972,446316,5460111,223164,5236972,xe" fillcolor="#d9d9d9" stroked="f">
                  <v:path arrowok="t"/>
                </v:shape>
                <v:shape id="Graphic 29" o:spid="_x0000_s1047" style="position:absolute;left:63;top:63;width:54604;height:4464;visibility:visible;mso-wrap-style:square;v-text-anchor:top" coordsize="5460365,4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" path="m,111633r5236972,l5236972,r223139,223164l5236972,446316r,-111570l,334746,,111633xe" filled="f" strokeweight=".35275mm">
                  <v:path arrowok="t"/>
                </v:shape>
                <v:shape id="Textbox 30" o:spid="_x0000_s1048" type="#_x0000_t202" style="position:absolute;width:54730;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125B1C5" w14:textId="77777777" w:rsidR="00F4540E" w:rsidRDefault="00F4540E">
                        <w:pPr>
                          <w:spacing w:before="37"/>
                          <w:rPr>
                            <w:rFonts w:ascii="Arial"/>
                            <w:b/>
                            <w:sz w:val="20"/>
                          </w:rPr>
                        </w:pPr>
                      </w:p>
                      <w:p w14:paraId="2125B1C6" w14:textId="77777777" w:rsidR="00F4540E" w:rsidRPr="00AF65D6" w:rsidRDefault="00652329">
                        <w:pPr>
                          <w:spacing w:before="1"/>
                          <w:ind w:right="180"/>
                          <w:jc w:val="center"/>
                          <w:rPr>
                            <w:rFonts w:ascii="Arial"/>
                            <w:sz w:val="20"/>
                            <w:lang w:val="es-ES"/>
                          </w:rPr>
                        </w:pPr>
                        <w:r w:rsidRPr="00AF65D6">
                          <w:rPr>
                            <w:rFonts w:ascii="Arial"/>
                            <w:color w:val="FFFFFF"/>
                            <w:sz w:val="20"/>
                            <w:lang w:val="es-ES"/>
                          </w:rPr>
                          <w:t xml:space="preserve">Programa de aprendizaje continuo asociado a </w:t>
                        </w:r>
                        <w:r w:rsidRPr="00AF65D6">
                          <w:rPr>
                            <w:rFonts w:ascii="Arial"/>
                            <w:color w:val="FFFFFF"/>
                            <w:sz w:val="20"/>
                            <w:lang w:val="es-ES"/>
                          </w:rPr>
                          <w:t>á</w:t>
                        </w:r>
                        <w:r w:rsidRPr="00AF65D6">
                          <w:rPr>
                            <w:rFonts w:ascii="Arial"/>
                            <w:color w:val="FFFFFF"/>
                            <w:sz w:val="20"/>
                            <w:lang w:val="es-ES"/>
                          </w:rPr>
                          <w:t>reas de conocimiento</w:t>
                        </w:r>
                      </w:p>
                    </w:txbxContent>
                  </v:textbox>
                </v:shape>
                <w10:wrap type="topAndBottom" anchorx="page"/>
              </v:group>
            </w:pict>
          </mc:Fallback>
        </mc:AlternateContent>
      </w:r>
    </w:p>
    <w:p w14:paraId="2125A3B9" w14:textId="77777777" w:rsidR="00F4540E" w:rsidRPr="00AF65D6" w:rsidRDefault="00F4540E">
      <w:pPr>
        <w:pStyle w:val="Textoindependiente"/>
        <w:spacing w:before="8"/>
        <w:rPr>
          <w:rFonts w:ascii="Arial"/>
          <w:b/>
          <w:sz w:val="6"/>
          <w:lang w:val="es-ES"/>
        </w:rPr>
      </w:pPr>
    </w:p>
    <w:p w14:paraId="2125A3BA" w14:textId="77777777" w:rsidR="00F4540E" w:rsidRPr="00AF65D6" w:rsidRDefault="00F4540E">
      <w:pPr>
        <w:rPr>
          <w:rFonts w:ascii="Arial"/>
          <w:sz w:val="6"/>
          <w:lang w:val="es-ES"/>
        </w:rPr>
        <w:sectPr w:rsidR="00F4540E" w:rsidRPr="00AF65D6">
          <w:pgSz w:w="12240" w:h="15840"/>
          <w:pgMar w:top="1280" w:right="480" w:bottom="700" w:left="600" w:header="732" w:footer="519" w:gutter="0"/>
          <w:cols w:space="720"/>
        </w:sectPr>
      </w:pPr>
    </w:p>
    <w:p w14:paraId="2125A3BB" w14:textId="77777777" w:rsidR="00F4540E" w:rsidRPr="00AF65D6" w:rsidRDefault="00F4540E">
      <w:pPr>
        <w:pStyle w:val="Textoindependiente"/>
        <w:rPr>
          <w:rFonts w:ascii="Arial"/>
          <w:b/>
          <w:lang w:val="es-ES"/>
        </w:rPr>
      </w:pPr>
    </w:p>
    <w:p w14:paraId="2125A3BC" w14:textId="77777777" w:rsidR="00F4540E" w:rsidRPr="00AF65D6" w:rsidRDefault="00F4540E">
      <w:pPr>
        <w:pStyle w:val="Textoindependiente"/>
        <w:rPr>
          <w:rFonts w:ascii="Arial"/>
          <w:b/>
          <w:lang w:val="es-ES"/>
        </w:rPr>
      </w:pPr>
    </w:p>
    <w:p w14:paraId="2125A3BD" w14:textId="77777777" w:rsidR="00F4540E" w:rsidRPr="00AF65D6" w:rsidRDefault="00F4540E">
      <w:pPr>
        <w:pStyle w:val="Textoindependiente"/>
        <w:spacing w:before="138"/>
        <w:rPr>
          <w:rFonts w:ascii="Arial"/>
          <w:b/>
          <w:lang w:val="es-ES"/>
        </w:rPr>
      </w:pPr>
    </w:p>
    <w:p w14:paraId="2125A3BE" w14:textId="77777777" w:rsidR="00F4540E" w:rsidRPr="00AF65D6" w:rsidRDefault="00652329">
      <w:pPr>
        <w:pStyle w:val="Textoindependiente"/>
        <w:ind w:left="700" w:right="835"/>
        <w:jc w:val="both"/>
        <w:rPr>
          <w:lang w:val="es-ES"/>
        </w:rPr>
      </w:pPr>
      <w:r w:rsidRPr="00AF65D6">
        <w:rPr>
          <w:lang w:val="es-ES"/>
        </w:rPr>
        <w:t xml:space="preserve">El modelo de Aprendizaje Continuo a la oferta profesional tiene una ruta de aprendizaje basada en tres principios: a) el diseño de los programas por bloques de aprendizaje, lo que conducirá al logro de horas/créditos para </w:t>
      </w:r>
      <w:proofErr w:type="spellStart"/>
      <w:r w:rsidRPr="00AF65D6">
        <w:rPr>
          <w:lang w:val="es-ES"/>
        </w:rPr>
        <w:t>microcertificaciones</w:t>
      </w:r>
      <w:proofErr w:type="spellEnd"/>
      <w:r w:rsidRPr="00AF65D6">
        <w:rPr>
          <w:lang w:val="es-ES"/>
        </w:rPr>
        <w:t>, certificaciones y consecución de títulos, b) coherencia de la formación entre programas de pregrado y posgrado, c) alineación de los programas con procedimientos de formación continua</w:t>
      </w:r>
    </w:p>
    <w:p w14:paraId="2125A3BF" w14:textId="77777777" w:rsidR="00F4540E" w:rsidRPr="00AF65D6" w:rsidRDefault="00652329">
      <w:pPr>
        <w:pStyle w:val="Prrafodelista"/>
        <w:numPr>
          <w:ilvl w:val="0"/>
          <w:numId w:val="92"/>
        </w:numPr>
        <w:tabs>
          <w:tab w:val="left" w:pos="1419"/>
          <w:tab w:val="left" w:pos="1421"/>
        </w:tabs>
        <w:spacing w:before="253"/>
        <w:ind w:right="836"/>
        <w:jc w:val="both"/>
        <w:rPr>
          <w:lang w:val="es-ES"/>
        </w:rPr>
      </w:pPr>
      <w:r w:rsidRPr="00AF65D6">
        <w:rPr>
          <w:lang w:val="es-ES"/>
        </w:rPr>
        <w:t xml:space="preserve">Diseño de los programas por bloques de aprendizaje: estos poseen un diseño curricular que permite a los estudiantes desarrollar su aprendizaje con criterios de flexibilidad, pertinencia y secuencialidad; obteniendo durante dicho proceso la validación académica de las certificaciones y </w:t>
      </w:r>
      <w:proofErr w:type="spellStart"/>
      <w:r w:rsidRPr="00AF65D6">
        <w:rPr>
          <w:lang w:val="es-ES"/>
        </w:rPr>
        <w:t>microcertificaciones</w:t>
      </w:r>
      <w:proofErr w:type="spellEnd"/>
      <w:r w:rsidRPr="00AF65D6">
        <w:rPr>
          <w:lang w:val="es-ES"/>
        </w:rPr>
        <w:t xml:space="preserve">, </w:t>
      </w:r>
      <w:proofErr w:type="gramStart"/>
      <w:r w:rsidRPr="00AF65D6">
        <w:rPr>
          <w:lang w:val="es-ES"/>
        </w:rPr>
        <w:t>de acuerdo a</w:t>
      </w:r>
      <w:proofErr w:type="gramEnd"/>
      <w:r w:rsidRPr="00AF65D6">
        <w:rPr>
          <w:lang w:val="es-ES"/>
        </w:rPr>
        <w:t xml:space="preserve"> su avance.</w:t>
      </w:r>
    </w:p>
    <w:p w14:paraId="2125A3C0" w14:textId="77777777" w:rsidR="00F4540E" w:rsidRPr="00AF65D6" w:rsidRDefault="00652329">
      <w:pPr>
        <w:pStyle w:val="Prrafodelista"/>
        <w:numPr>
          <w:ilvl w:val="1"/>
          <w:numId w:val="92"/>
        </w:numPr>
        <w:tabs>
          <w:tab w:val="left" w:pos="1769"/>
        </w:tabs>
        <w:ind w:right="835"/>
        <w:jc w:val="both"/>
        <w:rPr>
          <w:lang w:val="es-ES"/>
        </w:rPr>
      </w:pPr>
      <w:r w:rsidRPr="00AF65D6">
        <w:rPr>
          <w:lang w:val="es-ES"/>
        </w:rPr>
        <w:t xml:space="preserve">La flexibilidad permite a los estudiantes matricularse en los programas de pregrado, siguiendo los periodos bimestrales en el orden establecido, lo que les permitirá recibir el título correspondiente con las certificaciones y </w:t>
      </w:r>
      <w:proofErr w:type="spellStart"/>
      <w:r w:rsidRPr="00AF65D6">
        <w:rPr>
          <w:lang w:val="es-ES"/>
        </w:rPr>
        <w:t>microcertificaciones</w:t>
      </w:r>
      <w:proofErr w:type="spellEnd"/>
      <w:r w:rsidRPr="00AF65D6">
        <w:rPr>
          <w:lang w:val="es-ES"/>
        </w:rPr>
        <w:t xml:space="preserve"> diseñadas para el programa. Al mismo tiempo, la flexibilidad da la oportunidad a los estudiantes de matricularse solo en las certificaciones y </w:t>
      </w:r>
      <w:proofErr w:type="spellStart"/>
      <w:r w:rsidRPr="00AF65D6">
        <w:rPr>
          <w:lang w:val="es-ES"/>
        </w:rPr>
        <w:t>microcertificaciones</w:t>
      </w:r>
      <w:proofErr w:type="spellEnd"/>
      <w:r w:rsidRPr="00AF65D6">
        <w:rPr>
          <w:lang w:val="es-ES"/>
        </w:rPr>
        <w:t xml:space="preserve"> ofrecidas y de su preferencia. A pesar de que el estudiante no podrá aprobar las certificaciones y </w:t>
      </w:r>
      <w:proofErr w:type="spellStart"/>
      <w:r w:rsidRPr="00AF65D6">
        <w:rPr>
          <w:lang w:val="es-ES"/>
        </w:rPr>
        <w:t>microcertificaciones</w:t>
      </w:r>
      <w:proofErr w:type="spellEnd"/>
      <w:r w:rsidRPr="00AF65D6">
        <w:rPr>
          <w:lang w:val="es-ES"/>
        </w:rPr>
        <w:t xml:space="preserve"> en el orden indicado por el diseño del curso, una vez finalizadas las mencionadas, el estudiante tiene derecho a recibir el título respectivo, luego de la presentación del "proyecto final".</w:t>
      </w:r>
    </w:p>
    <w:p w14:paraId="2125A3C1" w14:textId="77777777" w:rsidR="00F4540E" w:rsidRPr="00AF65D6" w:rsidRDefault="00652329">
      <w:pPr>
        <w:pStyle w:val="Prrafodelista"/>
        <w:numPr>
          <w:ilvl w:val="1"/>
          <w:numId w:val="92"/>
        </w:numPr>
        <w:tabs>
          <w:tab w:val="left" w:pos="1769"/>
        </w:tabs>
        <w:ind w:right="838"/>
        <w:jc w:val="both"/>
        <w:rPr>
          <w:lang w:val="es-ES"/>
        </w:rPr>
      </w:pPr>
      <w:r w:rsidRPr="00AF65D6">
        <w:rPr>
          <w:lang w:val="es-ES"/>
        </w:rPr>
        <w:t xml:space="preserve">La pertinencia en el diseño del programa, con sus certificaciones y </w:t>
      </w:r>
      <w:proofErr w:type="spellStart"/>
      <w:r w:rsidRPr="00AF65D6">
        <w:rPr>
          <w:lang w:val="es-ES"/>
        </w:rPr>
        <w:t>microcertificaciones</w:t>
      </w:r>
      <w:proofErr w:type="spellEnd"/>
      <w:r w:rsidRPr="00AF65D6">
        <w:rPr>
          <w:lang w:val="es-ES"/>
        </w:rPr>
        <w:t>, es el criterio que permite a los estudiantes construir su historia académica en International Lauderdale University de acuerdo con sus intereses y motivaciones; Especialmente enfocado al ámbito laboral.</w:t>
      </w:r>
    </w:p>
    <w:p w14:paraId="2125A3C2" w14:textId="77777777" w:rsidR="00F4540E" w:rsidRPr="00AF65D6" w:rsidRDefault="00652329">
      <w:pPr>
        <w:pStyle w:val="Prrafodelista"/>
        <w:numPr>
          <w:ilvl w:val="1"/>
          <w:numId w:val="92"/>
        </w:numPr>
        <w:tabs>
          <w:tab w:val="left" w:pos="1769"/>
        </w:tabs>
        <w:spacing w:before="1"/>
        <w:ind w:right="840"/>
        <w:jc w:val="both"/>
        <w:rPr>
          <w:lang w:val="es-ES"/>
        </w:rPr>
      </w:pPr>
      <w:r w:rsidRPr="00AF65D6">
        <w:rPr>
          <w:lang w:val="es-ES"/>
        </w:rPr>
        <w:t>La secuencialidad como principio en el diseño de los programas de la International Lauderdale University garantiza el desarrollo coherente e integral de los aprendizajes de acuerdo con el área de formación de los programas.</w:t>
      </w:r>
    </w:p>
    <w:p w14:paraId="2125A3C3" w14:textId="77777777" w:rsidR="00F4540E" w:rsidRPr="00AF65D6" w:rsidRDefault="00652329">
      <w:pPr>
        <w:pStyle w:val="Prrafodelista"/>
        <w:numPr>
          <w:ilvl w:val="0"/>
          <w:numId w:val="92"/>
        </w:numPr>
        <w:tabs>
          <w:tab w:val="left" w:pos="1419"/>
          <w:tab w:val="left" w:pos="1421"/>
        </w:tabs>
        <w:ind w:right="840"/>
        <w:jc w:val="both"/>
        <w:rPr>
          <w:lang w:val="es-ES"/>
        </w:rPr>
      </w:pPr>
      <w:r w:rsidRPr="00AF65D6">
        <w:rPr>
          <w:lang w:val="es-ES"/>
        </w:rPr>
        <w:t>Coherencia de la formación entre los programas de pregrado y posgrado: los programas de pregrado se articulan naturalmente con los programas de posgrado; dando a los estudiantes la oportunidad de encontrar, en International Lauderdale University, el camino académico de su formación, especialización y actualización profesional.</w:t>
      </w:r>
    </w:p>
    <w:p w14:paraId="2125A3C4" w14:textId="77777777" w:rsidR="00F4540E" w:rsidRPr="00AF65D6" w:rsidRDefault="00652329">
      <w:pPr>
        <w:pStyle w:val="Prrafodelista"/>
        <w:numPr>
          <w:ilvl w:val="0"/>
          <w:numId w:val="92"/>
        </w:numPr>
        <w:tabs>
          <w:tab w:val="left" w:pos="1421"/>
        </w:tabs>
        <w:ind w:right="838"/>
        <w:jc w:val="both"/>
        <w:rPr>
          <w:lang w:val="es-ES"/>
        </w:rPr>
      </w:pPr>
      <w:r w:rsidRPr="00AF65D6">
        <w:rPr>
          <w:lang w:val="es-ES"/>
        </w:rPr>
        <w:t>Alineamiento entre actividades curriculares y extracurriculares: el pensum de los diferentes programas está alineado dentro de cursos, seminarios, talleres, conferencias y otras actividades de formación continua que mantengan la línea formativa y sumen créditos en los procesos formativos en ambos niveles; pregrado y posgrado.</w:t>
      </w:r>
    </w:p>
    <w:p w14:paraId="2125A3C5" w14:textId="77777777" w:rsidR="00F4540E" w:rsidRPr="00AF65D6" w:rsidRDefault="00652329">
      <w:pPr>
        <w:pStyle w:val="Textoindependiente"/>
        <w:spacing w:before="267"/>
        <w:ind w:left="700" w:right="842"/>
        <w:jc w:val="both"/>
        <w:rPr>
          <w:lang w:val="es-ES"/>
        </w:rPr>
      </w:pPr>
      <w:r w:rsidRPr="00AF65D6">
        <w:rPr>
          <w:lang w:val="es-ES"/>
        </w:rPr>
        <w:t xml:space="preserve">Es parte de la filosofía de International Lauderdale University brindar oportunidades constantes de especialización y actualización a sus estudiantes y graduados. El tema anterior, como parte de un modelo de aprendizaje continuo, con certificaciones y </w:t>
      </w:r>
      <w:proofErr w:type="spellStart"/>
      <w:r w:rsidRPr="00AF65D6">
        <w:rPr>
          <w:lang w:val="es-ES"/>
        </w:rPr>
        <w:t>microcertificaciones</w:t>
      </w:r>
      <w:proofErr w:type="spellEnd"/>
      <w:r w:rsidRPr="00AF65D6">
        <w:rPr>
          <w:lang w:val="es-ES"/>
        </w:rPr>
        <w:t>, enriquecido por alianzas estratégicas con el sector empresarial, el sector industrial, el gobierno y otras áreas consideradas como entornos abiertos de aprendizaje.</w:t>
      </w:r>
    </w:p>
    <w:p w14:paraId="2125A3C6" w14:textId="77777777" w:rsidR="00F4540E" w:rsidRPr="00AF65D6" w:rsidRDefault="00F4540E">
      <w:pPr>
        <w:jc w:val="both"/>
        <w:rPr>
          <w:lang w:val="es-ES"/>
        </w:rPr>
        <w:sectPr w:rsidR="00F4540E" w:rsidRPr="00AF65D6">
          <w:pgSz w:w="12240" w:h="15840"/>
          <w:pgMar w:top="1280" w:right="480" w:bottom="700" w:left="600" w:header="732" w:footer="519" w:gutter="0"/>
          <w:cols w:space="720"/>
        </w:sectPr>
      </w:pPr>
    </w:p>
    <w:p w14:paraId="2125A3C7" w14:textId="77777777" w:rsidR="00F4540E" w:rsidRPr="00AF65D6" w:rsidRDefault="00652329">
      <w:pPr>
        <w:pStyle w:val="Ttulo2"/>
        <w:spacing w:before="90" w:line="360" w:lineRule="auto"/>
        <w:ind w:left="700" w:right="4843" w:firstLine="0"/>
        <w:rPr>
          <w:lang w:val="es-ES"/>
        </w:rPr>
      </w:pPr>
      <w:r w:rsidRPr="00AF65D6">
        <w:rPr>
          <w:lang w:val="es-ES"/>
        </w:rPr>
        <w:lastRenderedPageBreak/>
        <w:t xml:space="preserve">Modelo de esquema de diseño curricular de los programas </w:t>
      </w:r>
      <w:proofErr w:type="spellStart"/>
      <w:r w:rsidRPr="00AF65D6">
        <w:rPr>
          <w:lang w:val="es-ES"/>
        </w:rPr>
        <w:t>Programas</w:t>
      </w:r>
      <w:proofErr w:type="spellEnd"/>
      <w:r w:rsidRPr="00AF65D6">
        <w:rPr>
          <w:lang w:val="es-ES"/>
        </w:rPr>
        <w:t xml:space="preserve"> de pregrado</w:t>
      </w:r>
    </w:p>
    <w:p w14:paraId="2125A3C8" w14:textId="77777777" w:rsidR="00F4540E" w:rsidRDefault="00652329">
      <w:pPr>
        <w:pStyle w:val="Textoindependiente"/>
        <w:ind w:left="3225"/>
        <w:rPr>
          <w:sz w:val="20"/>
        </w:rPr>
      </w:pPr>
      <w:r>
        <w:rPr>
          <w:noProof/>
          <w:sz w:val="20"/>
        </w:rPr>
        <mc:AlternateContent>
          <mc:Choice Requires="wpg">
            <w:drawing>
              <wp:inline distT="0" distB="0" distL="0" distR="0" wp14:anchorId="2125B19D" wp14:editId="2125B19E">
                <wp:extent cx="2498090" cy="2979420"/>
                <wp:effectExtent l="0" t="0" r="0" b="1143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8090" cy="2979420"/>
                          <a:chOff x="0" y="0"/>
                          <a:chExt cx="2498090" cy="2979420"/>
                        </a:xfrm>
                      </wpg:grpSpPr>
                      <wps:wsp>
                        <wps:cNvPr id="32" name="Graphic 32"/>
                        <wps:cNvSpPr/>
                        <wps:spPr>
                          <a:xfrm>
                            <a:off x="0" y="1325752"/>
                            <a:ext cx="655955" cy="328295"/>
                          </a:xfrm>
                          <a:custGeom>
                            <a:avLst/>
                            <a:gdLst/>
                            <a:ahLst/>
                            <a:cxnLst/>
                            <a:rect l="l" t="t" r="r" b="b"/>
                            <a:pathLst>
                              <a:path w="655955" h="328295">
                                <a:moveTo>
                                  <a:pt x="622808" y="0"/>
                                </a:moveTo>
                                <a:lnTo>
                                  <a:pt x="32766" y="0"/>
                                </a:lnTo>
                                <a:lnTo>
                                  <a:pt x="19984" y="2585"/>
                                </a:lnTo>
                                <a:lnTo>
                                  <a:pt x="9572" y="9636"/>
                                </a:lnTo>
                                <a:lnTo>
                                  <a:pt x="2565" y="20091"/>
                                </a:lnTo>
                                <a:lnTo>
                                  <a:pt x="0" y="32893"/>
                                </a:lnTo>
                                <a:lnTo>
                                  <a:pt x="0" y="295148"/>
                                </a:lnTo>
                                <a:lnTo>
                                  <a:pt x="2565" y="307875"/>
                                </a:lnTo>
                                <a:lnTo>
                                  <a:pt x="9572" y="318293"/>
                                </a:lnTo>
                                <a:lnTo>
                                  <a:pt x="19984" y="325330"/>
                                </a:lnTo>
                                <a:lnTo>
                                  <a:pt x="32766" y="327913"/>
                                </a:lnTo>
                                <a:lnTo>
                                  <a:pt x="622808" y="327913"/>
                                </a:lnTo>
                                <a:lnTo>
                                  <a:pt x="635589" y="325330"/>
                                </a:lnTo>
                                <a:lnTo>
                                  <a:pt x="646001" y="318293"/>
                                </a:lnTo>
                                <a:lnTo>
                                  <a:pt x="653008" y="307875"/>
                                </a:lnTo>
                                <a:lnTo>
                                  <a:pt x="655574" y="295148"/>
                                </a:lnTo>
                                <a:lnTo>
                                  <a:pt x="655574" y="32893"/>
                                </a:lnTo>
                                <a:lnTo>
                                  <a:pt x="653008" y="20091"/>
                                </a:lnTo>
                                <a:lnTo>
                                  <a:pt x="646001" y="9636"/>
                                </a:lnTo>
                                <a:lnTo>
                                  <a:pt x="635589" y="2585"/>
                                </a:lnTo>
                                <a:lnTo>
                                  <a:pt x="622808" y="0"/>
                                </a:lnTo>
                                <a:close/>
                              </a:path>
                            </a:pathLst>
                          </a:custGeom>
                          <a:solidFill>
                            <a:srgbClr val="A4A4A4"/>
                          </a:solidFill>
                        </wps:spPr>
                        <wps:bodyPr wrap="square" lIns="0" tIns="0" rIns="0" bIns="0" rtlCol="0">
                          <a:prstTxWarp prst="textNoShape">
                            <a:avLst/>
                          </a:prstTxWarp>
                          <a:noAutofit/>
                        </wps:bodyPr>
                      </wps:wsp>
                      <wps:wsp>
                        <wps:cNvPr id="33" name="Graphic 33"/>
                        <wps:cNvSpPr/>
                        <wps:spPr>
                          <a:xfrm>
                            <a:off x="655573" y="358647"/>
                            <a:ext cx="262255" cy="1131570"/>
                          </a:xfrm>
                          <a:custGeom>
                            <a:avLst/>
                            <a:gdLst/>
                            <a:ahLst/>
                            <a:cxnLst/>
                            <a:rect l="l" t="t" r="r" b="b"/>
                            <a:pathLst>
                              <a:path w="262255" h="1131570">
                                <a:moveTo>
                                  <a:pt x="0" y="1131061"/>
                                </a:moveTo>
                                <a:lnTo>
                                  <a:pt x="262255" y="0"/>
                                </a:lnTo>
                              </a:path>
                            </a:pathLst>
                          </a:custGeom>
                          <a:ln w="12700">
                            <a:solidFill>
                              <a:srgbClr val="838383"/>
                            </a:solidFill>
                            <a:prstDash val="solid"/>
                          </a:ln>
                        </wps:spPr>
                        <wps:bodyPr wrap="square" lIns="0" tIns="0" rIns="0" bIns="0" rtlCol="0">
                          <a:prstTxWarp prst="textNoShape">
                            <a:avLst/>
                          </a:prstTxWarp>
                          <a:noAutofit/>
                        </wps:bodyPr>
                      </wps:wsp>
                      <wps:wsp>
                        <wps:cNvPr id="34" name="Graphic 34"/>
                        <wps:cNvSpPr/>
                        <wps:spPr>
                          <a:xfrm>
                            <a:off x="917828" y="194818"/>
                            <a:ext cx="655955" cy="328295"/>
                          </a:xfrm>
                          <a:custGeom>
                            <a:avLst/>
                            <a:gdLst/>
                            <a:ahLst/>
                            <a:cxnLst/>
                            <a:rect l="l" t="t" r="r" b="b"/>
                            <a:pathLst>
                              <a:path w="655955" h="328295">
                                <a:moveTo>
                                  <a:pt x="622935" y="0"/>
                                </a:moveTo>
                                <a:lnTo>
                                  <a:pt x="32765" y="0"/>
                                </a:lnTo>
                                <a:lnTo>
                                  <a:pt x="20038" y="2583"/>
                                </a:lnTo>
                                <a:lnTo>
                                  <a:pt x="9620" y="9620"/>
                                </a:lnTo>
                                <a:lnTo>
                                  <a:pt x="2583" y="20038"/>
                                </a:lnTo>
                                <a:lnTo>
                                  <a:pt x="0" y="32766"/>
                                </a:lnTo>
                                <a:lnTo>
                                  <a:pt x="0" y="295021"/>
                                </a:lnTo>
                                <a:lnTo>
                                  <a:pt x="2583" y="307802"/>
                                </a:lnTo>
                                <a:lnTo>
                                  <a:pt x="9620" y="318214"/>
                                </a:lnTo>
                                <a:lnTo>
                                  <a:pt x="20038" y="325221"/>
                                </a:lnTo>
                                <a:lnTo>
                                  <a:pt x="32765" y="327787"/>
                                </a:lnTo>
                                <a:lnTo>
                                  <a:pt x="622935" y="327787"/>
                                </a:lnTo>
                                <a:lnTo>
                                  <a:pt x="635662" y="325221"/>
                                </a:lnTo>
                                <a:lnTo>
                                  <a:pt x="646080" y="318214"/>
                                </a:lnTo>
                                <a:lnTo>
                                  <a:pt x="653117" y="307802"/>
                                </a:lnTo>
                                <a:lnTo>
                                  <a:pt x="655701" y="295021"/>
                                </a:lnTo>
                                <a:lnTo>
                                  <a:pt x="655701" y="32766"/>
                                </a:lnTo>
                                <a:lnTo>
                                  <a:pt x="653117" y="20038"/>
                                </a:lnTo>
                                <a:lnTo>
                                  <a:pt x="646080" y="9620"/>
                                </a:lnTo>
                                <a:lnTo>
                                  <a:pt x="635662" y="2583"/>
                                </a:lnTo>
                                <a:lnTo>
                                  <a:pt x="622935" y="0"/>
                                </a:lnTo>
                                <a:close/>
                              </a:path>
                            </a:pathLst>
                          </a:custGeom>
                          <a:solidFill>
                            <a:srgbClr val="A4A4A4"/>
                          </a:solidFill>
                        </wps:spPr>
                        <wps:bodyPr wrap="square" lIns="0" tIns="0" rIns="0" bIns="0" rtlCol="0">
                          <a:prstTxWarp prst="textNoShape">
                            <a:avLst/>
                          </a:prstTxWarp>
                          <a:noAutofit/>
                        </wps:bodyPr>
                      </wps:wsp>
                      <wps:wsp>
                        <wps:cNvPr id="35" name="Graphic 35"/>
                        <wps:cNvSpPr/>
                        <wps:spPr>
                          <a:xfrm>
                            <a:off x="917828" y="194818"/>
                            <a:ext cx="655955" cy="328295"/>
                          </a:xfrm>
                          <a:custGeom>
                            <a:avLst/>
                            <a:gdLst/>
                            <a:ahLst/>
                            <a:cxnLst/>
                            <a:rect l="l" t="t" r="r" b="b"/>
                            <a:pathLst>
                              <a:path w="655955" h="328295">
                                <a:moveTo>
                                  <a:pt x="0" y="32766"/>
                                </a:moveTo>
                                <a:lnTo>
                                  <a:pt x="2583" y="20038"/>
                                </a:lnTo>
                                <a:lnTo>
                                  <a:pt x="9620" y="9620"/>
                                </a:lnTo>
                                <a:lnTo>
                                  <a:pt x="20038" y="2583"/>
                                </a:lnTo>
                                <a:lnTo>
                                  <a:pt x="32765" y="0"/>
                                </a:lnTo>
                                <a:lnTo>
                                  <a:pt x="622935" y="0"/>
                                </a:lnTo>
                                <a:lnTo>
                                  <a:pt x="635662" y="2583"/>
                                </a:lnTo>
                                <a:lnTo>
                                  <a:pt x="646080" y="9620"/>
                                </a:lnTo>
                                <a:lnTo>
                                  <a:pt x="653117" y="20038"/>
                                </a:lnTo>
                                <a:lnTo>
                                  <a:pt x="655701" y="32766"/>
                                </a:lnTo>
                                <a:lnTo>
                                  <a:pt x="655701" y="295021"/>
                                </a:lnTo>
                                <a:lnTo>
                                  <a:pt x="653117" y="307802"/>
                                </a:lnTo>
                                <a:lnTo>
                                  <a:pt x="646080" y="318214"/>
                                </a:lnTo>
                                <a:lnTo>
                                  <a:pt x="635662" y="325221"/>
                                </a:lnTo>
                                <a:lnTo>
                                  <a:pt x="622935" y="327787"/>
                                </a:lnTo>
                                <a:lnTo>
                                  <a:pt x="32765" y="327787"/>
                                </a:lnTo>
                                <a:lnTo>
                                  <a:pt x="20038" y="325221"/>
                                </a:lnTo>
                                <a:lnTo>
                                  <a:pt x="9620" y="318214"/>
                                </a:lnTo>
                                <a:lnTo>
                                  <a:pt x="2583" y="307802"/>
                                </a:lnTo>
                                <a:lnTo>
                                  <a:pt x="0" y="295021"/>
                                </a:lnTo>
                                <a:lnTo>
                                  <a:pt x="0" y="32766"/>
                                </a:lnTo>
                                <a:close/>
                              </a:path>
                            </a:pathLst>
                          </a:custGeom>
                          <a:ln w="12699">
                            <a:solidFill>
                              <a:srgbClr val="FFFFFF"/>
                            </a:solidFill>
                            <a:prstDash val="solid"/>
                          </a:ln>
                        </wps:spPr>
                        <wps:bodyPr wrap="square" lIns="0" tIns="0" rIns="0" bIns="0" rtlCol="0">
                          <a:prstTxWarp prst="textNoShape">
                            <a:avLst/>
                          </a:prstTxWarp>
                          <a:noAutofit/>
                        </wps:bodyPr>
                      </wps:wsp>
                      <wps:wsp>
                        <wps:cNvPr id="36" name="Graphic 36"/>
                        <wps:cNvSpPr/>
                        <wps:spPr>
                          <a:xfrm>
                            <a:off x="1573530" y="170306"/>
                            <a:ext cx="262255" cy="188595"/>
                          </a:xfrm>
                          <a:custGeom>
                            <a:avLst/>
                            <a:gdLst/>
                            <a:ahLst/>
                            <a:cxnLst/>
                            <a:rect l="l" t="t" r="r" b="b"/>
                            <a:pathLst>
                              <a:path w="262255" h="188595">
                                <a:moveTo>
                                  <a:pt x="0" y="188468"/>
                                </a:moveTo>
                                <a:lnTo>
                                  <a:pt x="262254" y="0"/>
                                </a:lnTo>
                              </a:path>
                            </a:pathLst>
                          </a:custGeom>
                          <a:ln w="12700">
                            <a:solidFill>
                              <a:srgbClr val="949494"/>
                            </a:solidFill>
                            <a:prstDash val="solid"/>
                          </a:ln>
                        </wps:spPr>
                        <wps:bodyPr wrap="square" lIns="0" tIns="0" rIns="0" bIns="0" rtlCol="0">
                          <a:prstTxWarp prst="textNoShape">
                            <a:avLst/>
                          </a:prstTxWarp>
                          <a:noAutofit/>
                        </wps:bodyPr>
                      </wps:wsp>
                      <wps:wsp>
                        <wps:cNvPr id="37" name="Graphic 37"/>
                        <wps:cNvSpPr/>
                        <wps:spPr>
                          <a:xfrm>
                            <a:off x="1835785" y="6350"/>
                            <a:ext cx="655955" cy="328295"/>
                          </a:xfrm>
                          <a:custGeom>
                            <a:avLst/>
                            <a:gdLst/>
                            <a:ahLst/>
                            <a:cxnLst/>
                            <a:rect l="l" t="t" r="r" b="b"/>
                            <a:pathLst>
                              <a:path w="655955" h="328295">
                                <a:moveTo>
                                  <a:pt x="622808" y="0"/>
                                </a:moveTo>
                                <a:lnTo>
                                  <a:pt x="32766" y="0"/>
                                </a:lnTo>
                                <a:lnTo>
                                  <a:pt x="19984" y="2583"/>
                                </a:lnTo>
                                <a:lnTo>
                                  <a:pt x="9572" y="9620"/>
                                </a:lnTo>
                                <a:lnTo>
                                  <a:pt x="2565" y="20038"/>
                                </a:lnTo>
                                <a:lnTo>
                                  <a:pt x="0" y="32765"/>
                                </a:lnTo>
                                <a:lnTo>
                                  <a:pt x="0" y="295021"/>
                                </a:lnTo>
                                <a:lnTo>
                                  <a:pt x="2565" y="307802"/>
                                </a:lnTo>
                                <a:lnTo>
                                  <a:pt x="9572" y="318214"/>
                                </a:lnTo>
                                <a:lnTo>
                                  <a:pt x="19984" y="325221"/>
                                </a:lnTo>
                                <a:lnTo>
                                  <a:pt x="32766" y="327786"/>
                                </a:lnTo>
                                <a:lnTo>
                                  <a:pt x="622808" y="327786"/>
                                </a:lnTo>
                                <a:lnTo>
                                  <a:pt x="635589" y="325221"/>
                                </a:lnTo>
                                <a:lnTo>
                                  <a:pt x="646001" y="318214"/>
                                </a:lnTo>
                                <a:lnTo>
                                  <a:pt x="653008" y="307802"/>
                                </a:lnTo>
                                <a:lnTo>
                                  <a:pt x="655574" y="295021"/>
                                </a:lnTo>
                                <a:lnTo>
                                  <a:pt x="655574" y="32765"/>
                                </a:lnTo>
                                <a:lnTo>
                                  <a:pt x="653008" y="20038"/>
                                </a:lnTo>
                                <a:lnTo>
                                  <a:pt x="646001" y="9620"/>
                                </a:lnTo>
                                <a:lnTo>
                                  <a:pt x="635589" y="2583"/>
                                </a:lnTo>
                                <a:lnTo>
                                  <a:pt x="622808" y="0"/>
                                </a:lnTo>
                                <a:close/>
                              </a:path>
                            </a:pathLst>
                          </a:custGeom>
                          <a:solidFill>
                            <a:srgbClr val="A4A4A4"/>
                          </a:solidFill>
                        </wps:spPr>
                        <wps:bodyPr wrap="square" lIns="0" tIns="0" rIns="0" bIns="0" rtlCol="0">
                          <a:prstTxWarp prst="textNoShape">
                            <a:avLst/>
                          </a:prstTxWarp>
                          <a:noAutofit/>
                        </wps:bodyPr>
                      </wps:wsp>
                      <wps:wsp>
                        <wps:cNvPr id="38" name="Graphic 38"/>
                        <wps:cNvSpPr/>
                        <wps:spPr>
                          <a:xfrm>
                            <a:off x="1835785" y="6350"/>
                            <a:ext cx="655955" cy="328295"/>
                          </a:xfrm>
                          <a:custGeom>
                            <a:avLst/>
                            <a:gdLst/>
                            <a:ahLst/>
                            <a:cxnLst/>
                            <a:rect l="l" t="t" r="r" b="b"/>
                            <a:pathLst>
                              <a:path w="655955" h="328295">
                                <a:moveTo>
                                  <a:pt x="0" y="32765"/>
                                </a:moveTo>
                                <a:lnTo>
                                  <a:pt x="2565" y="20038"/>
                                </a:lnTo>
                                <a:lnTo>
                                  <a:pt x="9572" y="9620"/>
                                </a:lnTo>
                                <a:lnTo>
                                  <a:pt x="19984" y="2583"/>
                                </a:lnTo>
                                <a:lnTo>
                                  <a:pt x="32766" y="0"/>
                                </a:lnTo>
                                <a:lnTo>
                                  <a:pt x="622808" y="0"/>
                                </a:lnTo>
                                <a:lnTo>
                                  <a:pt x="635589" y="2583"/>
                                </a:lnTo>
                                <a:lnTo>
                                  <a:pt x="646001" y="9620"/>
                                </a:lnTo>
                                <a:lnTo>
                                  <a:pt x="653008" y="20038"/>
                                </a:lnTo>
                                <a:lnTo>
                                  <a:pt x="655574" y="32765"/>
                                </a:lnTo>
                                <a:lnTo>
                                  <a:pt x="655574" y="295021"/>
                                </a:lnTo>
                                <a:lnTo>
                                  <a:pt x="653008" y="307802"/>
                                </a:lnTo>
                                <a:lnTo>
                                  <a:pt x="646001" y="318214"/>
                                </a:lnTo>
                                <a:lnTo>
                                  <a:pt x="635589" y="325221"/>
                                </a:lnTo>
                                <a:lnTo>
                                  <a:pt x="622808" y="327786"/>
                                </a:lnTo>
                                <a:lnTo>
                                  <a:pt x="32766" y="327786"/>
                                </a:lnTo>
                                <a:lnTo>
                                  <a:pt x="19984" y="325221"/>
                                </a:lnTo>
                                <a:lnTo>
                                  <a:pt x="9572" y="318214"/>
                                </a:lnTo>
                                <a:lnTo>
                                  <a:pt x="2565" y="307802"/>
                                </a:lnTo>
                                <a:lnTo>
                                  <a:pt x="0" y="295021"/>
                                </a:lnTo>
                                <a:lnTo>
                                  <a:pt x="0" y="32765"/>
                                </a:lnTo>
                                <a:close/>
                              </a:path>
                            </a:pathLst>
                          </a:custGeom>
                          <a:ln w="12700">
                            <a:solidFill>
                              <a:srgbClr val="FFFFFF"/>
                            </a:solidFill>
                            <a:prstDash val="solid"/>
                          </a:ln>
                        </wps:spPr>
                        <wps:bodyPr wrap="square" lIns="0" tIns="0" rIns="0" bIns="0" rtlCol="0">
                          <a:prstTxWarp prst="textNoShape">
                            <a:avLst/>
                          </a:prstTxWarp>
                          <a:noAutofit/>
                        </wps:bodyPr>
                      </wps:wsp>
                      <wps:wsp>
                        <wps:cNvPr id="39" name="Graphic 39"/>
                        <wps:cNvSpPr/>
                        <wps:spPr>
                          <a:xfrm>
                            <a:off x="1573530" y="358775"/>
                            <a:ext cx="262255" cy="188595"/>
                          </a:xfrm>
                          <a:custGeom>
                            <a:avLst/>
                            <a:gdLst/>
                            <a:ahLst/>
                            <a:cxnLst/>
                            <a:rect l="l" t="t" r="r" b="b"/>
                            <a:pathLst>
                              <a:path w="262255" h="188595">
                                <a:moveTo>
                                  <a:pt x="0" y="0"/>
                                </a:moveTo>
                                <a:lnTo>
                                  <a:pt x="262254" y="188467"/>
                                </a:lnTo>
                              </a:path>
                            </a:pathLst>
                          </a:custGeom>
                          <a:ln w="12700">
                            <a:solidFill>
                              <a:srgbClr val="949494"/>
                            </a:solidFill>
                            <a:prstDash val="solid"/>
                          </a:ln>
                        </wps:spPr>
                        <wps:bodyPr wrap="square" lIns="0" tIns="0" rIns="0" bIns="0" rtlCol="0">
                          <a:prstTxWarp prst="textNoShape">
                            <a:avLst/>
                          </a:prstTxWarp>
                          <a:noAutofit/>
                        </wps:bodyPr>
                      </wps:wsp>
                      <wps:wsp>
                        <wps:cNvPr id="40" name="Graphic 40"/>
                        <wps:cNvSpPr/>
                        <wps:spPr>
                          <a:xfrm>
                            <a:off x="1835785" y="383286"/>
                            <a:ext cx="655955" cy="328295"/>
                          </a:xfrm>
                          <a:custGeom>
                            <a:avLst/>
                            <a:gdLst/>
                            <a:ahLst/>
                            <a:cxnLst/>
                            <a:rect l="l" t="t" r="r" b="b"/>
                            <a:pathLst>
                              <a:path w="655955" h="328295">
                                <a:moveTo>
                                  <a:pt x="622808" y="0"/>
                                </a:moveTo>
                                <a:lnTo>
                                  <a:pt x="32766" y="0"/>
                                </a:lnTo>
                                <a:lnTo>
                                  <a:pt x="19984" y="2585"/>
                                </a:lnTo>
                                <a:lnTo>
                                  <a:pt x="9572" y="9636"/>
                                </a:lnTo>
                                <a:lnTo>
                                  <a:pt x="2565" y="20091"/>
                                </a:lnTo>
                                <a:lnTo>
                                  <a:pt x="0" y="32893"/>
                                </a:lnTo>
                                <a:lnTo>
                                  <a:pt x="0" y="295148"/>
                                </a:lnTo>
                                <a:lnTo>
                                  <a:pt x="2565" y="307875"/>
                                </a:lnTo>
                                <a:lnTo>
                                  <a:pt x="9572" y="318293"/>
                                </a:lnTo>
                                <a:lnTo>
                                  <a:pt x="19984" y="325330"/>
                                </a:lnTo>
                                <a:lnTo>
                                  <a:pt x="32766" y="327914"/>
                                </a:lnTo>
                                <a:lnTo>
                                  <a:pt x="622808" y="327914"/>
                                </a:lnTo>
                                <a:lnTo>
                                  <a:pt x="635589" y="325330"/>
                                </a:lnTo>
                                <a:lnTo>
                                  <a:pt x="646001" y="318293"/>
                                </a:lnTo>
                                <a:lnTo>
                                  <a:pt x="653008" y="307875"/>
                                </a:lnTo>
                                <a:lnTo>
                                  <a:pt x="655574" y="295148"/>
                                </a:lnTo>
                                <a:lnTo>
                                  <a:pt x="655574" y="32893"/>
                                </a:lnTo>
                                <a:lnTo>
                                  <a:pt x="653008" y="20091"/>
                                </a:lnTo>
                                <a:lnTo>
                                  <a:pt x="646001" y="9636"/>
                                </a:lnTo>
                                <a:lnTo>
                                  <a:pt x="635589" y="2585"/>
                                </a:lnTo>
                                <a:lnTo>
                                  <a:pt x="622808" y="0"/>
                                </a:lnTo>
                                <a:close/>
                              </a:path>
                            </a:pathLst>
                          </a:custGeom>
                          <a:solidFill>
                            <a:srgbClr val="A4A4A4"/>
                          </a:solidFill>
                        </wps:spPr>
                        <wps:bodyPr wrap="square" lIns="0" tIns="0" rIns="0" bIns="0" rtlCol="0">
                          <a:prstTxWarp prst="textNoShape">
                            <a:avLst/>
                          </a:prstTxWarp>
                          <a:noAutofit/>
                        </wps:bodyPr>
                      </wps:wsp>
                      <wps:wsp>
                        <wps:cNvPr id="41" name="Graphic 41"/>
                        <wps:cNvSpPr/>
                        <wps:spPr>
                          <a:xfrm>
                            <a:off x="1835785" y="383286"/>
                            <a:ext cx="655955" cy="328295"/>
                          </a:xfrm>
                          <a:custGeom>
                            <a:avLst/>
                            <a:gdLst/>
                            <a:ahLst/>
                            <a:cxnLst/>
                            <a:rect l="l" t="t" r="r" b="b"/>
                            <a:pathLst>
                              <a:path w="655955" h="328295">
                                <a:moveTo>
                                  <a:pt x="0" y="32893"/>
                                </a:moveTo>
                                <a:lnTo>
                                  <a:pt x="2565" y="20091"/>
                                </a:lnTo>
                                <a:lnTo>
                                  <a:pt x="9572" y="9636"/>
                                </a:lnTo>
                                <a:lnTo>
                                  <a:pt x="19984" y="2585"/>
                                </a:lnTo>
                                <a:lnTo>
                                  <a:pt x="32766" y="0"/>
                                </a:lnTo>
                                <a:lnTo>
                                  <a:pt x="622808" y="0"/>
                                </a:lnTo>
                                <a:lnTo>
                                  <a:pt x="635589" y="2585"/>
                                </a:lnTo>
                                <a:lnTo>
                                  <a:pt x="646001" y="9636"/>
                                </a:lnTo>
                                <a:lnTo>
                                  <a:pt x="653008" y="20091"/>
                                </a:lnTo>
                                <a:lnTo>
                                  <a:pt x="655574" y="32893"/>
                                </a:lnTo>
                                <a:lnTo>
                                  <a:pt x="655574" y="295148"/>
                                </a:lnTo>
                                <a:lnTo>
                                  <a:pt x="653008" y="307875"/>
                                </a:lnTo>
                                <a:lnTo>
                                  <a:pt x="646001" y="318293"/>
                                </a:lnTo>
                                <a:lnTo>
                                  <a:pt x="635589" y="325330"/>
                                </a:lnTo>
                                <a:lnTo>
                                  <a:pt x="622808" y="327914"/>
                                </a:lnTo>
                                <a:lnTo>
                                  <a:pt x="32766" y="327914"/>
                                </a:lnTo>
                                <a:lnTo>
                                  <a:pt x="19984" y="325330"/>
                                </a:lnTo>
                                <a:lnTo>
                                  <a:pt x="9572" y="318293"/>
                                </a:lnTo>
                                <a:lnTo>
                                  <a:pt x="2565" y="307875"/>
                                </a:lnTo>
                                <a:lnTo>
                                  <a:pt x="0" y="295148"/>
                                </a:lnTo>
                                <a:lnTo>
                                  <a:pt x="0" y="32893"/>
                                </a:lnTo>
                                <a:close/>
                              </a:path>
                            </a:pathLst>
                          </a:custGeom>
                          <a:ln w="12700">
                            <a:solidFill>
                              <a:srgbClr val="FFFFFF"/>
                            </a:solidFill>
                            <a:prstDash val="solid"/>
                          </a:ln>
                        </wps:spPr>
                        <wps:bodyPr wrap="square" lIns="0" tIns="0" rIns="0" bIns="0" rtlCol="0">
                          <a:prstTxWarp prst="textNoShape">
                            <a:avLst/>
                          </a:prstTxWarp>
                          <a:noAutofit/>
                        </wps:bodyPr>
                      </wps:wsp>
                      <wps:wsp>
                        <wps:cNvPr id="42" name="Graphic 42"/>
                        <wps:cNvSpPr/>
                        <wps:spPr>
                          <a:xfrm>
                            <a:off x="655573" y="1112647"/>
                            <a:ext cx="262255" cy="377190"/>
                          </a:xfrm>
                          <a:custGeom>
                            <a:avLst/>
                            <a:gdLst/>
                            <a:ahLst/>
                            <a:cxnLst/>
                            <a:rect l="l" t="t" r="r" b="b"/>
                            <a:pathLst>
                              <a:path w="262255" h="377190">
                                <a:moveTo>
                                  <a:pt x="0" y="377062"/>
                                </a:moveTo>
                                <a:lnTo>
                                  <a:pt x="262255" y="0"/>
                                </a:lnTo>
                              </a:path>
                            </a:pathLst>
                          </a:custGeom>
                          <a:ln w="12700">
                            <a:solidFill>
                              <a:srgbClr val="838383"/>
                            </a:solidFill>
                            <a:prstDash val="solid"/>
                          </a:ln>
                        </wps:spPr>
                        <wps:bodyPr wrap="square" lIns="0" tIns="0" rIns="0" bIns="0" rtlCol="0">
                          <a:prstTxWarp prst="textNoShape">
                            <a:avLst/>
                          </a:prstTxWarp>
                          <a:noAutofit/>
                        </wps:bodyPr>
                      </wps:wsp>
                      <wps:wsp>
                        <wps:cNvPr id="43" name="Graphic 43"/>
                        <wps:cNvSpPr/>
                        <wps:spPr>
                          <a:xfrm>
                            <a:off x="917828" y="948816"/>
                            <a:ext cx="655955" cy="328295"/>
                          </a:xfrm>
                          <a:custGeom>
                            <a:avLst/>
                            <a:gdLst/>
                            <a:ahLst/>
                            <a:cxnLst/>
                            <a:rect l="l" t="t" r="r" b="b"/>
                            <a:pathLst>
                              <a:path w="655955" h="328295">
                                <a:moveTo>
                                  <a:pt x="622935" y="0"/>
                                </a:moveTo>
                                <a:lnTo>
                                  <a:pt x="32765" y="0"/>
                                </a:lnTo>
                                <a:lnTo>
                                  <a:pt x="20038" y="2583"/>
                                </a:lnTo>
                                <a:lnTo>
                                  <a:pt x="9620" y="9620"/>
                                </a:lnTo>
                                <a:lnTo>
                                  <a:pt x="2583" y="20038"/>
                                </a:lnTo>
                                <a:lnTo>
                                  <a:pt x="0" y="32766"/>
                                </a:lnTo>
                                <a:lnTo>
                                  <a:pt x="0" y="295021"/>
                                </a:lnTo>
                                <a:lnTo>
                                  <a:pt x="2583" y="307802"/>
                                </a:lnTo>
                                <a:lnTo>
                                  <a:pt x="9620" y="318214"/>
                                </a:lnTo>
                                <a:lnTo>
                                  <a:pt x="20038" y="325221"/>
                                </a:lnTo>
                                <a:lnTo>
                                  <a:pt x="32765" y="327787"/>
                                </a:lnTo>
                                <a:lnTo>
                                  <a:pt x="622935" y="327787"/>
                                </a:lnTo>
                                <a:lnTo>
                                  <a:pt x="635662" y="325221"/>
                                </a:lnTo>
                                <a:lnTo>
                                  <a:pt x="646080" y="318214"/>
                                </a:lnTo>
                                <a:lnTo>
                                  <a:pt x="653117" y="307802"/>
                                </a:lnTo>
                                <a:lnTo>
                                  <a:pt x="655701" y="295021"/>
                                </a:lnTo>
                                <a:lnTo>
                                  <a:pt x="655701" y="32766"/>
                                </a:lnTo>
                                <a:lnTo>
                                  <a:pt x="653117" y="20038"/>
                                </a:lnTo>
                                <a:lnTo>
                                  <a:pt x="646080" y="9620"/>
                                </a:lnTo>
                                <a:lnTo>
                                  <a:pt x="635662" y="2583"/>
                                </a:lnTo>
                                <a:lnTo>
                                  <a:pt x="622935" y="0"/>
                                </a:lnTo>
                                <a:close/>
                              </a:path>
                            </a:pathLst>
                          </a:custGeom>
                          <a:solidFill>
                            <a:srgbClr val="A4A4A4"/>
                          </a:solidFill>
                        </wps:spPr>
                        <wps:bodyPr wrap="square" lIns="0" tIns="0" rIns="0" bIns="0" rtlCol="0">
                          <a:prstTxWarp prst="textNoShape">
                            <a:avLst/>
                          </a:prstTxWarp>
                          <a:noAutofit/>
                        </wps:bodyPr>
                      </wps:wsp>
                      <wps:wsp>
                        <wps:cNvPr id="44" name="Graphic 44"/>
                        <wps:cNvSpPr/>
                        <wps:spPr>
                          <a:xfrm>
                            <a:off x="917828" y="948816"/>
                            <a:ext cx="655955" cy="328295"/>
                          </a:xfrm>
                          <a:custGeom>
                            <a:avLst/>
                            <a:gdLst/>
                            <a:ahLst/>
                            <a:cxnLst/>
                            <a:rect l="l" t="t" r="r" b="b"/>
                            <a:pathLst>
                              <a:path w="655955" h="328295">
                                <a:moveTo>
                                  <a:pt x="0" y="32766"/>
                                </a:moveTo>
                                <a:lnTo>
                                  <a:pt x="2583" y="20038"/>
                                </a:lnTo>
                                <a:lnTo>
                                  <a:pt x="9620" y="9620"/>
                                </a:lnTo>
                                <a:lnTo>
                                  <a:pt x="20038" y="2583"/>
                                </a:lnTo>
                                <a:lnTo>
                                  <a:pt x="32765" y="0"/>
                                </a:lnTo>
                                <a:lnTo>
                                  <a:pt x="622935" y="0"/>
                                </a:lnTo>
                                <a:lnTo>
                                  <a:pt x="635662" y="2583"/>
                                </a:lnTo>
                                <a:lnTo>
                                  <a:pt x="646080" y="9620"/>
                                </a:lnTo>
                                <a:lnTo>
                                  <a:pt x="653117" y="20038"/>
                                </a:lnTo>
                                <a:lnTo>
                                  <a:pt x="655701" y="32766"/>
                                </a:lnTo>
                                <a:lnTo>
                                  <a:pt x="655701" y="295021"/>
                                </a:lnTo>
                                <a:lnTo>
                                  <a:pt x="653117" y="307802"/>
                                </a:lnTo>
                                <a:lnTo>
                                  <a:pt x="646080" y="318214"/>
                                </a:lnTo>
                                <a:lnTo>
                                  <a:pt x="635662" y="325221"/>
                                </a:lnTo>
                                <a:lnTo>
                                  <a:pt x="622935" y="327787"/>
                                </a:lnTo>
                                <a:lnTo>
                                  <a:pt x="32765" y="327787"/>
                                </a:lnTo>
                                <a:lnTo>
                                  <a:pt x="20038" y="325221"/>
                                </a:lnTo>
                                <a:lnTo>
                                  <a:pt x="9620" y="318214"/>
                                </a:lnTo>
                                <a:lnTo>
                                  <a:pt x="2583" y="307802"/>
                                </a:lnTo>
                                <a:lnTo>
                                  <a:pt x="0" y="295021"/>
                                </a:lnTo>
                                <a:lnTo>
                                  <a:pt x="0" y="32766"/>
                                </a:lnTo>
                                <a:close/>
                              </a:path>
                            </a:pathLst>
                          </a:custGeom>
                          <a:ln w="12699">
                            <a:solidFill>
                              <a:srgbClr val="FFFFFF"/>
                            </a:solidFill>
                            <a:prstDash val="solid"/>
                          </a:ln>
                        </wps:spPr>
                        <wps:bodyPr wrap="square" lIns="0" tIns="0" rIns="0" bIns="0" rtlCol="0">
                          <a:prstTxWarp prst="textNoShape">
                            <a:avLst/>
                          </a:prstTxWarp>
                          <a:noAutofit/>
                        </wps:bodyPr>
                      </wps:wsp>
                      <wps:wsp>
                        <wps:cNvPr id="45" name="Graphic 45"/>
                        <wps:cNvSpPr/>
                        <wps:spPr>
                          <a:xfrm>
                            <a:off x="1573530" y="924178"/>
                            <a:ext cx="262255" cy="188595"/>
                          </a:xfrm>
                          <a:custGeom>
                            <a:avLst/>
                            <a:gdLst/>
                            <a:ahLst/>
                            <a:cxnLst/>
                            <a:rect l="l" t="t" r="r" b="b"/>
                            <a:pathLst>
                              <a:path w="262255" h="188595">
                                <a:moveTo>
                                  <a:pt x="0" y="188595"/>
                                </a:moveTo>
                                <a:lnTo>
                                  <a:pt x="262254" y="0"/>
                                </a:lnTo>
                              </a:path>
                            </a:pathLst>
                          </a:custGeom>
                          <a:ln w="12700">
                            <a:solidFill>
                              <a:srgbClr val="949494"/>
                            </a:solidFill>
                            <a:prstDash val="solid"/>
                          </a:ln>
                        </wps:spPr>
                        <wps:bodyPr wrap="square" lIns="0" tIns="0" rIns="0" bIns="0" rtlCol="0">
                          <a:prstTxWarp prst="textNoShape">
                            <a:avLst/>
                          </a:prstTxWarp>
                          <a:noAutofit/>
                        </wps:bodyPr>
                      </wps:wsp>
                      <wps:wsp>
                        <wps:cNvPr id="46" name="Graphic 46"/>
                        <wps:cNvSpPr/>
                        <wps:spPr>
                          <a:xfrm>
                            <a:off x="1835785" y="760348"/>
                            <a:ext cx="655955" cy="328295"/>
                          </a:xfrm>
                          <a:custGeom>
                            <a:avLst/>
                            <a:gdLst/>
                            <a:ahLst/>
                            <a:cxnLst/>
                            <a:rect l="l" t="t" r="r" b="b"/>
                            <a:pathLst>
                              <a:path w="655955" h="328295">
                                <a:moveTo>
                                  <a:pt x="622808" y="0"/>
                                </a:moveTo>
                                <a:lnTo>
                                  <a:pt x="32766" y="0"/>
                                </a:lnTo>
                                <a:lnTo>
                                  <a:pt x="19984" y="2565"/>
                                </a:lnTo>
                                <a:lnTo>
                                  <a:pt x="9572" y="9572"/>
                                </a:lnTo>
                                <a:lnTo>
                                  <a:pt x="2565" y="19984"/>
                                </a:lnTo>
                                <a:lnTo>
                                  <a:pt x="0" y="32765"/>
                                </a:lnTo>
                                <a:lnTo>
                                  <a:pt x="0" y="295021"/>
                                </a:lnTo>
                                <a:lnTo>
                                  <a:pt x="2565" y="307748"/>
                                </a:lnTo>
                                <a:lnTo>
                                  <a:pt x="9572" y="318166"/>
                                </a:lnTo>
                                <a:lnTo>
                                  <a:pt x="19984" y="325203"/>
                                </a:lnTo>
                                <a:lnTo>
                                  <a:pt x="32766" y="327786"/>
                                </a:lnTo>
                                <a:lnTo>
                                  <a:pt x="622808" y="327786"/>
                                </a:lnTo>
                                <a:lnTo>
                                  <a:pt x="635589" y="325203"/>
                                </a:lnTo>
                                <a:lnTo>
                                  <a:pt x="646001" y="318166"/>
                                </a:lnTo>
                                <a:lnTo>
                                  <a:pt x="653008" y="307748"/>
                                </a:lnTo>
                                <a:lnTo>
                                  <a:pt x="655574" y="295021"/>
                                </a:lnTo>
                                <a:lnTo>
                                  <a:pt x="655574" y="32765"/>
                                </a:lnTo>
                                <a:lnTo>
                                  <a:pt x="653008" y="19984"/>
                                </a:lnTo>
                                <a:lnTo>
                                  <a:pt x="646001" y="9572"/>
                                </a:lnTo>
                                <a:lnTo>
                                  <a:pt x="635589" y="2565"/>
                                </a:lnTo>
                                <a:lnTo>
                                  <a:pt x="622808" y="0"/>
                                </a:lnTo>
                                <a:close/>
                              </a:path>
                            </a:pathLst>
                          </a:custGeom>
                          <a:solidFill>
                            <a:srgbClr val="A4A4A4"/>
                          </a:solidFill>
                        </wps:spPr>
                        <wps:bodyPr wrap="square" lIns="0" tIns="0" rIns="0" bIns="0" rtlCol="0">
                          <a:prstTxWarp prst="textNoShape">
                            <a:avLst/>
                          </a:prstTxWarp>
                          <a:noAutofit/>
                        </wps:bodyPr>
                      </wps:wsp>
                      <wps:wsp>
                        <wps:cNvPr id="47" name="Graphic 47"/>
                        <wps:cNvSpPr/>
                        <wps:spPr>
                          <a:xfrm>
                            <a:off x="1835785" y="760348"/>
                            <a:ext cx="655955" cy="328295"/>
                          </a:xfrm>
                          <a:custGeom>
                            <a:avLst/>
                            <a:gdLst/>
                            <a:ahLst/>
                            <a:cxnLst/>
                            <a:rect l="l" t="t" r="r" b="b"/>
                            <a:pathLst>
                              <a:path w="655955" h="328295">
                                <a:moveTo>
                                  <a:pt x="0" y="32765"/>
                                </a:moveTo>
                                <a:lnTo>
                                  <a:pt x="2565" y="19984"/>
                                </a:lnTo>
                                <a:lnTo>
                                  <a:pt x="9572" y="9572"/>
                                </a:lnTo>
                                <a:lnTo>
                                  <a:pt x="19984" y="2565"/>
                                </a:lnTo>
                                <a:lnTo>
                                  <a:pt x="32766" y="0"/>
                                </a:lnTo>
                                <a:lnTo>
                                  <a:pt x="622808" y="0"/>
                                </a:lnTo>
                                <a:lnTo>
                                  <a:pt x="635589" y="2565"/>
                                </a:lnTo>
                                <a:lnTo>
                                  <a:pt x="646001" y="9572"/>
                                </a:lnTo>
                                <a:lnTo>
                                  <a:pt x="653008" y="19984"/>
                                </a:lnTo>
                                <a:lnTo>
                                  <a:pt x="655574" y="32765"/>
                                </a:lnTo>
                                <a:lnTo>
                                  <a:pt x="655574" y="295021"/>
                                </a:lnTo>
                                <a:lnTo>
                                  <a:pt x="653008" y="307748"/>
                                </a:lnTo>
                                <a:lnTo>
                                  <a:pt x="646001" y="318166"/>
                                </a:lnTo>
                                <a:lnTo>
                                  <a:pt x="635589" y="325203"/>
                                </a:lnTo>
                                <a:lnTo>
                                  <a:pt x="622808" y="327786"/>
                                </a:lnTo>
                                <a:lnTo>
                                  <a:pt x="32766" y="327786"/>
                                </a:lnTo>
                                <a:lnTo>
                                  <a:pt x="19984" y="325203"/>
                                </a:lnTo>
                                <a:lnTo>
                                  <a:pt x="9572" y="318166"/>
                                </a:lnTo>
                                <a:lnTo>
                                  <a:pt x="2565" y="307748"/>
                                </a:lnTo>
                                <a:lnTo>
                                  <a:pt x="0" y="295021"/>
                                </a:lnTo>
                                <a:lnTo>
                                  <a:pt x="0" y="32765"/>
                                </a:lnTo>
                                <a:close/>
                              </a:path>
                            </a:pathLst>
                          </a:custGeom>
                          <a:ln w="12700">
                            <a:solidFill>
                              <a:srgbClr val="FFFFFF"/>
                            </a:solidFill>
                            <a:prstDash val="solid"/>
                          </a:ln>
                        </wps:spPr>
                        <wps:bodyPr wrap="square" lIns="0" tIns="0" rIns="0" bIns="0" rtlCol="0">
                          <a:prstTxWarp prst="textNoShape">
                            <a:avLst/>
                          </a:prstTxWarp>
                          <a:noAutofit/>
                        </wps:bodyPr>
                      </wps:wsp>
                      <wps:wsp>
                        <wps:cNvPr id="48" name="Graphic 48"/>
                        <wps:cNvSpPr/>
                        <wps:spPr>
                          <a:xfrm>
                            <a:off x="1573530" y="1112774"/>
                            <a:ext cx="262255" cy="188595"/>
                          </a:xfrm>
                          <a:custGeom>
                            <a:avLst/>
                            <a:gdLst/>
                            <a:ahLst/>
                            <a:cxnLst/>
                            <a:rect l="l" t="t" r="r" b="b"/>
                            <a:pathLst>
                              <a:path w="262255" h="188595">
                                <a:moveTo>
                                  <a:pt x="0" y="0"/>
                                </a:moveTo>
                                <a:lnTo>
                                  <a:pt x="262254" y="188467"/>
                                </a:lnTo>
                              </a:path>
                            </a:pathLst>
                          </a:custGeom>
                          <a:ln w="12700">
                            <a:solidFill>
                              <a:srgbClr val="949494"/>
                            </a:solidFill>
                            <a:prstDash val="solid"/>
                          </a:ln>
                        </wps:spPr>
                        <wps:bodyPr wrap="square" lIns="0" tIns="0" rIns="0" bIns="0" rtlCol="0">
                          <a:prstTxWarp prst="textNoShape">
                            <a:avLst/>
                          </a:prstTxWarp>
                          <a:noAutofit/>
                        </wps:bodyPr>
                      </wps:wsp>
                      <wps:wsp>
                        <wps:cNvPr id="49" name="Graphic 49"/>
                        <wps:cNvSpPr/>
                        <wps:spPr>
                          <a:xfrm>
                            <a:off x="1835785" y="1137285"/>
                            <a:ext cx="655955" cy="328295"/>
                          </a:xfrm>
                          <a:custGeom>
                            <a:avLst/>
                            <a:gdLst/>
                            <a:ahLst/>
                            <a:cxnLst/>
                            <a:rect l="l" t="t" r="r" b="b"/>
                            <a:pathLst>
                              <a:path w="655955" h="328295">
                                <a:moveTo>
                                  <a:pt x="622808" y="0"/>
                                </a:moveTo>
                                <a:lnTo>
                                  <a:pt x="32766" y="0"/>
                                </a:lnTo>
                                <a:lnTo>
                                  <a:pt x="19984" y="2583"/>
                                </a:lnTo>
                                <a:lnTo>
                                  <a:pt x="9572" y="9620"/>
                                </a:lnTo>
                                <a:lnTo>
                                  <a:pt x="2565" y="20038"/>
                                </a:lnTo>
                                <a:lnTo>
                                  <a:pt x="0" y="32766"/>
                                </a:lnTo>
                                <a:lnTo>
                                  <a:pt x="0" y="295021"/>
                                </a:lnTo>
                                <a:lnTo>
                                  <a:pt x="2565" y="307802"/>
                                </a:lnTo>
                                <a:lnTo>
                                  <a:pt x="9572" y="318214"/>
                                </a:lnTo>
                                <a:lnTo>
                                  <a:pt x="19984" y="325221"/>
                                </a:lnTo>
                                <a:lnTo>
                                  <a:pt x="32766" y="327787"/>
                                </a:lnTo>
                                <a:lnTo>
                                  <a:pt x="622808" y="327787"/>
                                </a:lnTo>
                                <a:lnTo>
                                  <a:pt x="635589" y="325221"/>
                                </a:lnTo>
                                <a:lnTo>
                                  <a:pt x="646001" y="318214"/>
                                </a:lnTo>
                                <a:lnTo>
                                  <a:pt x="653008" y="307802"/>
                                </a:lnTo>
                                <a:lnTo>
                                  <a:pt x="655574" y="295021"/>
                                </a:lnTo>
                                <a:lnTo>
                                  <a:pt x="655574" y="32766"/>
                                </a:lnTo>
                                <a:lnTo>
                                  <a:pt x="653008" y="20038"/>
                                </a:lnTo>
                                <a:lnTo>
                                  <a:pt x="646001" y="9620"/>
                                </a:lnTo>
                                <a:lnTo>
                                  <a:pt x="635589" y="2583"/>
                                </a:lnTo>
                                <a:lnTo>
                                  <a:pt x="622808" y="0"/>
                                </a:lnTo>
                                <a:close/>
                              </a:path>
                            </a:pathLst>
                          </a:custGeom>
                          <a:solidFill>
                            <a:srgbClr val="A4A4A4"/>
                          </a:solidFill>
                        </wps:spPr>
                        <wps:bodyPr wrap="square" lIns="0" tIns="0" rIns="0" bIns="0" rtlCol="0">
                          <a:prstTxWarp prst="textNoShape">
                            <a:avLst/>
                          </a:prstTxWarp>
                          <a:noAutofit/>
                        </wps:bodyPr>
                      </wps:wsp>
                      <wps:wsp>
                        <wps:cNvPr id="50" name="Graphic 50"/>
                        <wps:cNvSpPr/>
                        <wps:spPr>
                          <a:xfrm>
                            <a:off x="1835785" y="1137285"/>
                            <a:ext cx="655955" cy="328295"/>
                          </a:xfrm>
                          <a:custGeom>
                            <a:avLst/>
                            <a:gdLst/>
                            <a:ahLst/>
                            <a:cxnLst/>
                            <a:rect l="l" t="t" r="r" b="b"/>
                            <a:pathLst>
                              <a:path w="655955" h="328295">
                                <a:moveTo>
                                  <a:pt x="0" y="32766"/>
                                </a:moveTo>
                                <a:lnTo>
                                  <a:pt x="2565" y="20038"/>
                                </a:lnTo>
                                <a:lnTo>
                                  <a:pt x="9572" y="9620"/>
                                </a:lnTo>
                                <a:lnTo>
                                  <a:pt x="19984" y="2583"/>
                                </a:lnTo>
                                <a:lnTo>
                                  <a:pt x="32766" y="0"/>
                                </a:lnTo>
                                <a:lnTo>
                                  <a:pt x="622808" y="0"/>
                                </a:lnTo>
                                <a:lnTo>
                                  <a:pt x="635589" y="2583"/>
                                </a:lnTo>
                                <a:lnTo>
                                  <a:pt x="646001" y="9620"/>
                                </a:lnTo>
                                <a:lnTo>
                                  <a:pt x="653008" y="20038"/>
                                </a:lnTo>
                                <a:lnTo>
                                  <a:pt x="655574" y="32766"/>
                                </a:lnTo>
                                <a:lnTo>
                                  <a:pt x="655574" y="295021"/>
                                </a:lnTo>
                                <a:lnTo>
                                  <a:pt x="653008" y="307802"/>
                                </a:lnTo>
                                <a:lnTo>
                                  <a:pt x="646001" y="318214"/>
                                </a:lnTo>
                                <a:lnTo>
                                  <a:pt x="635589" y="325221"/>
                                </a:lnTo>
                                <a:lnTo>
                                  <a:pt x="622808" y="327787"/>
                                </a:lnTo>
                                <a:lnTo>
                                  <a:pt x="32766" y="327787"/>
                                </a:lnTo>
                                <a:lnTo>
                                  <a:pt x="19984" y="325221"/>
                                </a:lnTo>
                                <a:lnTo>
                                  <a:pt x="9572" y="318214"/>
                                </a:lnTo>
                                <a:lnTo>
                                  <a:pt x="2565" y="307802"/>
                                </a:lnTo>
                                <a:lnTo>
                                  <a:pt x="0" y="295021"/>
                                </a:lnTo>
                                <a:lnTo>
                                  <a:pt x="0" y="32766"/>
                                </a:lnTo>
                                <a:close/>
                              </a:path>
                            </a:pathLst>
                          </a:custGeom>
                          <a:ln w="12700">
                            <a:solidFill>
                              <a:srgbClr val="FFFFFF"/>
                            </a:solidFill>
                            <a:prstDash val="solid"/>
                          </a:ln>
                        </wps:spPr>
                        <wps:bodyPr wrap="square" lIns="0" tIns="0" rIns="0" bIns="0" rtlCol="0">
                          <a:prstTxWarp prst="textNoShape">
                            <a:avLst/>
                          </a:prstTxWarp>
                          <a:noAutofit/>
                        </wps:bodyPr>
                      </wps:wsp>
                      <wps:wsp>
                        <wps:cNvPr id="51" name="Graphic 51"/>
                        <wps:cNvSpPr/>
                        <wps:spPr>
                          <a:xfrm>
                            <a:off x="655573" y="1489710"/>
                            <a:ext cx="262255" cy="377190"/>
                          </a:xfrm>
                          <a:custGeom>
                            <a:avLst/>
                            <a:gdLst/>
                            <a:ahLst/>
                            <a:cxnLst/>
                            <a:rect l="l" t="t" r="r" b="b"/>
                            <a:pathLst>
                              <a:path w="262255" h="377190">
                                <a:moveTo>
                                  <a:pt x="0" y="0"/>
                                </a:moveTo>
                                <a:lnTo>
                                  <a:pt x="262255" y="377063"/>
                                </a:lnTo>
                              </a:path>
                            </a:pathLst>
                          </a:custGeom>
                          <a:ln w="12700">
                            <a:solidFill>
                              <a:srgbClr val="838383"/>
                            </a:solidFill>
                            <a:prstDash val="solid"/>
                          </a:ln>
                        </wps:spPr>
                        <wps:bodyPr wrap="square" lIns="0" tIns="0" rIns="0" bIns="0" rtlCol="0">
                          <a:prstTxWarp prst="textNoShape">
                            <a:avLst/>
                          </a:prstTxWarp>
                          <a:noAutofit/>
                        </wps:bodyPr>
                      </wps:wsp>
                      <wps:wsp>
                        <wps:cNvPr id="52" name="Graphic 52"/>
                        <wps:cNvSpPr/>
                        <wps:spPr>
                          <a:xfrm>
                            <a:off x="917828" y="1702816"/>
                            <a:ext cx="655955" cy="328295"/>
                          </a:xfrm>
                          <a:custGeom>
                            <a:avLst/>
                            <a:gdLst/>
                            <a:ahLst/>
                            <a:cxnLst/>
                            <a:rect l="l" t="t" r="r" b="b"/>
                            <a:pathLst>
                              <a:path w="655955" h="328295">
                                <a:moveTo>
                                  <a:pt x="622935" y="0"/>
                                </a:moveTo>
                                <a:lnTo>
                                  <a:pt x="32765" y="0"/>
                                </a:lnTo>
                                <a:lnTo>
                                  <a:pt x="20038" y="2565"/>
                                </a:lnTo>
                                <a:lnTo>
                                  <a:pt x="9620" y="9572"/>
                                </a:lnTo>
                                <a:lnTo>
                                  <a:pt x="2583" y="19984"/>
                                </a:lnTo>
                                <a:lnTo>
                                  <a:pt x="0" y="32766"/>
                                </a:lnTo>
                                <a:lnTo>
                                  <a:pt x="0" y="295021"/>
                                </a:lnTo>
                                <a:lnTo>
                                  <a:pt x="2583" y="307748"/>
                                </a:lnTo>
                                <a:lnTo>
                                  <a:pt x="9620" y="318166"/>
                                </a:lnTo>
                                <a:lnTo>
                                  <a:pt x="20038" y="325203"/>
                                </a:lnTo>
                                <a:lnTo>
                                  <a:pt x="32765" y="327787"/>
                                </a:lnTo>
                                <a:lnTo>
                                  <a:pt x="622935" y="327787"/>
                                </a:lnTo>
                                <a:lnTo>
                                  <a:pt x="635662" y="325203"/>
                                </a:lnTo>
                                <a:lnTo>
                                  <a:pt x="646080" y="318166"/>
                                </a:lnTo>
                                <a:lnTo>
                                  <a:pt x="653117" y="307748"/>
                                </a:lnTo>
                                <a:lnTo>
                                  <a:pt x="655701" y="295021"/>
                                </a:lnTo>
                                <a:lnTo>
                                  <a:pt x="655701" y="32766"/>
                                </a:lnTo>
                                <a:lnTo>
                                  <a:pt x="653117" y="19984"/>
                                </a:lnTo>
                                <a:lnTo>
                                  <a:pt x="646080" y="9572"/>
                                </a:lnTo>
                                <a:lnTo>
                                  <a:pt x="635662" y="2565"/>
                                </a:lnTo>
                                <a:lnTo>
                                  <a:pt x="622935" y="0"/>
                                </a:lnTo>
                                <a:close/>
                              </a:path>
                            </a:pathLst>
                          </a:custGeom>
                          <a:solidFill>
                            <a:srgbClr val="A4A4A4"/>
                          </a:solidFill>
                        </wps:spPr>
                        <wps:bodyPr wrap="square" lIns="0" tIns="0" rIns="0" bIns="0" rtlCol="0">
                          <a:prstTxWarp prst="textNoShape">
                            <a:avLst/>
                          </a:prstTxWarp>
                          <a:noAutofit/>
                        </wps:bodyPr>
                      </wps:wsp>
                      <wps:wsp>
                        <wps:cNvPr id="53" name="Graphic 53"/>
                        <wps:cNvSpPr/>
                        <wps:spPr>
                          <a:xfrm>
                            <a:off x="917828" y="1702816"/>
                            <a:ext cx="655955" cy="328295"/>
                          </a:xfrm>
                          <a:custGeom>
                            <a:avLst/>
                            <a:gdLst/>
                            <a:ahLst/>
                            <a:cxnLst/>
                            <a:rect l="l" t="t" r="r" b="b"/>
                            <a:pathLst>
                              <a:path w="655955" h="328295">
                                <a:moveTo>
                                  <a:pt x="0" y="32766"/>
                                </a:moveTo>
                                <a:lnTo>
                                  <a:pt x="2583" y="19984"/>
                                </a:lnTo>
                                <a:lnTo>
                                  <a:pt x="9620" y="9572"/>
                                </a:lnTo>
                                <a:lnTo>
                                  <a:pt x="20038" y="2565"/>
                                </a:lnTo>
                                <a:lnTo>
                                  <a:pt x="32765" y="0"/>
                                </a:lnTo>
                                <a:lnTo>
                                  <a:pt x="622935" y="0"/>
                                </a:lnTo>
                                <a:lnTo>
                                  <a:pt x="635662" y="2565"/>
                                </a:lnTo>
                                <a:lnTo>
                                  <a:pt x="646080" y="9572"/>
                                </a:lnTo>
                                <a:lnTo>
                                  <a:pt x="653117" y="19984"/>
                                </a:lnTo>
                                <a:lnTo>
                                  <a:pt x="655701" y="32766"/>
                                </a:lnTo>
                                <a:lnTo>
                                  <a:pt x="655701" y="295021"/>
                                </a:lnTo>
                                <a:lnTo>
                                  <a:pt x="653117" y="307748"/>
                                </a:lnTo>
                                <a:lnTo>
                                  <a:pt x="646080" y="318166"/>
                                </a:lnTo>
                                <a:lnTo>
                                  <a:pt x="635662" y="325203"/>
                                </a:lnTo>
                                <a:lnTo>
                                  <a:pt x="622935" y="327787"/>
                                </a:lnTo>
                                <a:lnTo>
                                  <a:pt x="32765" y="327787"/>
                                </a:lnTo>
                                <a:lnTo>
                                  <a:pt x="20038" y="325203"/>
                                </a:lnTo>
                                <a:lnTo>
                                  <a:pt x="9620" y="318166"/>
                                </a:lnTo>
                                <a:lnTo>
                                  <a:pt x="2583" y="307748"/>
                                </a:lnTo>
                                <a:lnTo>
                                  <a:pt x="0" y="295021"/>
                                </a:lnTo>
                                <a:lnTo>
                                  <a:pt x="0" y="32766"/>
                                </a:lnTo>
                                <a:close/>
                              </a:path>
                            </a:pathLst>
                          </a:custGeom>
                          <a:ln w="12699">
                            <a:solidFill>
                              <a:srgbClr val="FFFFFF"/>
                            </a:solidFill>
                            <a:prstDash val="solid"/>
                          </a:ln>
                        </wps:spPr>
                        <wps:bodyPr wrap="square" lIns="0" tIns="0" rIns="0" bIns="0" rtlCol="0">
                          <a:prstTxWarp prst="textNoShape">
                            <a:avLst/>
                          </a:prstTxWarp>
                          <a:noAutofit/>
                        </wps:bodyPr>
                      </wps:wsp>
                      <wps:wsp>
                        <wps:cNvPr id="54" name="Graphic 54"/>
                        <wps:cNvSpPr/>
                        <wps:spPr>
                          <a:xfrm>
                            <a:off x="1573530" y="1678177"/>
                            <a:ext cx="262255" cy="188595"/>
                          </a:xfrm>
                          <a:custGeom>
                            <a:avLst/>
                            <a:gdLst/>
                            <a:ahLst/>
                            <a:cxnLst/>
                            <a:rect l="l" t="t" r="r" b="b"/>
                            <a:pathLst>
                              <a:path w="262255" h="188595">
                                <a:moveTo>
                                  <a:pt x="0" y="188468"/>
                                </a:moveTo>
                                <a:lnTo>
                                  <a:pt x="262254" y="0"/>
                                </a:lnTo>
                              </a:path>
                            </a:pathLst>
                          </a:custGeom>
                          <a:ln w="12700">
                            <a:solidFill>
                              <a:srgbClr val="949494"/>
                            </a:solidFill>
                            <a:prstDash val="solid"/>
                          </a:ln>
                        </wps:spPr>
                        <wps:bodyPr wrap="square" lIns="0" tIns="0" rIns="0" bIns="0" rtlCol="0">
                          <a:prstTxWarp prst="textNoShape">
                            <a:avLst/>
                          </a:prstTxWarp>
                          <a:noAutofit/>
                        </wps:bodyPr>
                      </wps:wsp>
                      <wps:wsp>
                        <wps:cNvPr id="55" name="Graphic 55"/>
                        <wps:cNvSpPr/>
                        <wps:spPr>
                          <a:xfrm>
                            <a:off x="1835785" y="1514347"/>
                            <a:ext cx="655955" cy="328295"/>
                          </a:xfrm>
                          <a:custGeom>
                            <a:avLst/>
                            <a:gdLst/>
                            <a:ahLst/>
                            <a:cxnLst/>
                            <a:rect l="l" t="t" r="r" b="b"/>
                            <a:pathLst>
                              <a:path w="655955" h="328295">
                                <a:moveTo>
                                  <a:pt x="622808" y="0"/>
                                </a:moveTo>
                                <a:lnTo>
                                  <a:pt x="32766" y="0"/>
                                </a:lnTo>
                                <a:lnTo>
                                  <a:pt x="19984" y="2565"/>
                                </a:lnTo>
                                <a:lnTo>
                                  <a:pt x="9572" y="9572"/>
                                </a:lnTo>
                                <a:lnTo>
                                  <a:pt x="2565" y="19984"/>
                                </a:lnTo>
                                <a:lnTo>
                                  <a:pt x="0" y="32765"/>
                                </a:lnTo>
                                <a:lnTo>
                                  <a:pt x="0" y="295021"/>
                                </a:lnTo>
                                <a:lnTo>
                                  <a:pt x="2565" y="307748"/>
                                </a:lnTo>
                                <a:lnTo>
                                  <a:pt x="9572" y="318166"/>
                                </a:lnTo>
                                <a:lnTo>
                                  <a:pt x="19984" y="325203"/>
                                </a:lnTo>
                                <a:lnTo>
                                  <a:pt x="32766" y="327786"/>
                                </a:lnTo>
                                <a:lnTo>
                                  <a:pt x="622808" y="327786"/>
                                </a:lnTo>
                                <a:lnTo>
                                  <a:pt x="635589" y="325203"/>
                                </a:lnTo>
                                <a:lnTo>
                                  <a:pt x="646001" y="318166"/>
                                </a:lnTo>
                                <a:lnTo>
                                  <a:pt x="653008" y="307748"/>
                                </a:lnTo>
                                <a:lnTo>
                                  <a:pt x="655574" y="295021"/>
                                </a:lnTo>
                                <a:lnTo>
                                  <a:pt x="655574" y="32765"/>
                                </a:lnTo>
                                <a:lnTo>
                                  <a:pt x="653008" y="19984"/>
                                </a:lnTo>
                                <a:lnTo>
                                  <a:pt x="646001" y="9572"/>
                                </a:lnTo>
                                <a:lnTo>
                                  <a:pt x="635589" y="2565"/>
                                </a:lnTo>
                                <a:lnTo>
                                  <a:pt x="622808" y="0"/>
                                </a:lnTo>
                                <a:close/>
                              </a:path>
                            </a:pathLst>
                          </a:custGeom>
                          <a:solidFill>
                            <a:srgbClr val="A4A4A4"/>
                          </a:solidFill>
                        </wps:spPr>
                        <wps:bodyPr wrap="square" lIns="0" tIns="0" rIns="0" bIns="0" rtlCol="0">
                          <a:prstTxWarp prst="textNoShape">
                            <a:avLst/>
                          </a:prstTxWarp>
                          <a:noAutofit/>
                        </wps:bodyPr>
                      </wps:wsp>
                      <wps:wsp>
                        <wps:cNvPr id="56" name="Graphic 56"/>
                        <wps:cNvSpPr/>
                        <wps:spPr>
                          <a:xfrm>
                            <a:off x="1835785" y="1514347"/>
                            <a:ext cx="655955" cy="328295"/>
                          </a:xfrm>
                          <a:custGeom>
                            <a:avLst/>
                            <a:gdLst/>
                            <a:ahLst/>
                            <a:cxnLst/>
                            <a:rect l="l" t="t" r="r" b="b"/>
                            <a:pathLst>
                              <a:path w="655955" h="328295">
                                <a:moveTo>
                                  <a:pt x="0" y="32765"/>
                                </a:moveTo>
                                <a:lnTo>
                                  <a:pt x="2565" y="19984"/>
                                </a:lnTo>
                                <a:lnTo>
                                  <a:pt x="9572" y="9572"/>
                                </a:lnTo>
                                <a:lnTo>
                                  <a:pt x="19984" y="2565"/>
                                </a:lnTo>
                                <a:lnTo>
                                  <a:pt x="32766" y="0"/>
                                </a:lnTo>
                                <a:lnTo>
                                  <a:pt x="622808" y="0"/>
                                </a:lnTo>
                                <a:lnTo>
                                  <a:pt x="635589" y="2565"/>
                                </a:lnTo>
                                <a:lnTo>
                                  <a:pt x="646001" y="9572"/>
                                </a:lnTo>
                                <a:lnTo>
                                  <a:pt x="653008" y="19984"/>
                                </a:lnTo>
                                <a:lnTo>
                                  <a:pt x="655574" y="32765"/>
                                </a:lnTo>
                                <a:lnTo>
                                  <a:pt x="655574" y="295021"/>
                                </a:lnTo>
                                <a:lnTo>
                                  <a:pt x="653008" y="307748"/>
                                </a:lnTo>
                                <a:lnTo>
                                  <a:pt x="646001" y="318166"/>
                                </a:lnTo>
                                <a:lnTo>
                                  <a:pt x="635589" y="325203"/>
                                </a:lnTo>
                                <a:lnTo>
                                  <a:pt x="622808" y="327786"/>
                                </a:lnTo>
                                <a:lnTo>
                                  <a:pt x="32766" y="327786"/>
                                </a:lnTo>
                                <a:lnTo>
                                  <a:pt x="19984" y="325203"/>
                                </a:lnTo>
                                <a:lnTo>
                                  <a:pt x="9572" y="318166"/>
                                </a:lnTo>
                                <a:lnTo>
                                  <a:pt x="2565" y="307748"/>
                                </a:lnTo>
                                <a:lnTo>
                                  <a:pt x="0" y="295021"/>
                                </a:lnTo>
                                <a:lnTo>
                                  <a:pt x="0" y="32765"/>
                                </a:lnTo>
                                <a:close/>
                              </a:path>
                            </a:pathLst>
                          </a:custGeom>
                          <a:ln w="12700">
                            <a:solidFill>
                              <a:srgbClr val="FFFFFF"/>
                            </a:solidFill>
                            <a:prstDash val="solid"/>
                          </a:ln>
                        </wps:spPr>
                        <wps:bodyPr wrap="square" lIns="0" tIns="0" rIns="0" bIns="0" rtlCol="0">
                          <a:prstTxWarp prst="textNoShape">
                            <a:avLst/>
                          </a:prstTxWarp>
                          <a:noAutofit/>
                        </wps:bodyPr>
                      </wps:wsp>
                      <wps:wsp>
                        <wps:cNvPr id="57" name="Graphic 57"/>
                        <wps:cNvSpPr/>
                        <wps:spPr>
                          <a:xfrm>
                            <a:off x="1573530" y="1866645"/>
                            <a:ext cx="262255" cy="188595"/>
                          </a:xfrm>
                          <a:custGeom>
                            <a:avLst/>
                            <a:gdLst/>
                            <a:ahLst/>
                            <a:cxnLst/>
                            <a:rect l="l" t="t" r="r" b="b"/>
                            <a:pathLst>
                              <a:path w="262255" h="188595">
                                <a:moveTo>
                                  <a:pt x="0" y="0"/>
                                </a:moveTo>
                                <a:lnTo>
                                  <a:pt x="262254" y="188594"/>
                                </a:lnTo>
                              </a:path>
                            </a:pathLst>
                          </a:custGeom>
                          <a:ln w="12700">
                            <a:solidFill>
                              <a:srgbClr val="949494"/>
                            </a:solidFill>
                            <a:prstDash val="solid"/>
                          </a:ln>
                        </wps:spPr>
                        <wps:bodyPr wrap="square" lIns="0" tIns="0" rIns="0" bIns="0" rtlCol="0">
                          <a:prstTxWarp prst="textNoShape">
                            <a:avLst/>
                          </a:prstTxWarp>
                          <a:noAutofit/>
                        </wps:bodyPr>
                      </wps:wsp>
                      <wps:wsp>
                        <wps:cNvPr id="58" name="Graphic 58"/>
                        <wps:cNvSpPr/>
                        <wps:spPr>
                          <a:xfrm>
                            <a:off x="1835785" y="1891283"/>
                            <a:ext cx="655955" cy="328295"/>
                          </a:xfrm>
                          <a:custGeom>
                            <a:avLst/>
                            <a:gdLst/>
                            <a:ahLst/>
                            <a:cxnLst/>
                            <a:rect l="l" t="t" r="r" b="b"/>
                            <a:pathLst>
                              <a:path w="655955" h="328295">
                                <a:moveTo>
                                  <a:pt x="622808" y="0"/>
                                </a:moveTo>
                                <a:lnTo>
                                  <a:pt x="32766" y="0"/>
                                </a:lnTo>
                                <a:lnTo>
                                  <a:pt x="19984" y="2583"/>
                                </a:lnTo>
                                <a:lnTo>
                                  <a:pt x="9572" y="9620"/>
                                </a:lnTo>
                                <a:lnTo>
                                  <a:pt x="2565" y="20038"/>
                                </a:lnTo>
                                <a:lnTo>
                                  <a:pt x="0" y="32766"/>
                                </a:lnTo>
                                <a:lnTo>
                                  <a:pt x="0" y="295021"/>
                                </a:lnTo>
                                <a:lnTo>
                                  <a:pt x="2565" y="307802"/>
                                </a:lnTo>
                                <a:lnTo>
                                  <a:pt x="9572" y="318214"/>
                                </a:lnTo>
                                <a:lnTo>
                                  <a:pt x="19984" y="325221"/>
                                </a:lnTo>
                                <a:lnTo>
                                  <a:pt x="32766" y="327787"/>
                                </a:lnTo>
                                <a:lnTo>
                                  <a:pt x="622808" y="327787"/>
                                </a:lnTo>
                                <a:lnTo>
                                  <a:pt x="635589" y="325221"/>
                                </a:lnTo>
                                <a:lnTo>
                                  <a:pt x="646001" y="318214"/>
                                </a:lnTo>
                                <a:lnTo>
                                  <a:pt x="653008" y="307802"/>
                                </a:lnTo>
                                <a:lnTo>
                                  <a:pt x="655574" y="295021"/>
                                </a:lnTo>
                                <a:lnTo>
                                  <a:pt x="655574" y="32766"/>
                                </a:lnTo>
                                <a:lnTo>
                                  <a:pt x="653008" y="20038"/>
                                </a:lnTo>
                                <a:lnTo>
                                  <a:pt x="646001" y="9620"/>
                                </a:lnTo>
                                <a:lnTo>
                                  <a:pt x="635589" y="2583"/>
                                </a:lnTo>
                                <a:lnTo>
                                  <a:pt x="622808" y="0"/>
                                </a:lnTo>
                                <a:close/>
                              </a:path>
                            </a:pathLst>
                          </a:custGeom>
                          <a:solidFill>
                            <a:srgbClr val="A4A4A4"/>
                          </a:solidFill>
                        </wps:spPr>
                        <wps:bodyPr wrap="square" lIns="0" tIns="0" rIns="0" bIns="0" rtlCol="0">
                          <a:prstTxWarp prst="textNoShape">
                            <a:avLst/>
                          </a:prstTxWarp>
                          <a:noAutofit/>
                        </wps:bodyPr>
                      </wps:wsp>
                      <wps:wsp>
                        <wps:cNvPr id="59" name="Graphic 59"/>
                        <wps:cNvSpPr/>
                        <wps:spPr>
                          <a:xfrm>
                            <a:off x="1835785" y="1891283"/>
                            <a:ext cx="655955" cy="328295"/>
                          </a:xfrm>
                          <a:custGeom>
                            <a:avLst/>
                            <a:gdLst/>
                            <a:ahLst/>
                            <a:cxnLst/>
                            <a:rect l="l" t="t" r="r" b="b"/>
                            <a:pathLst>
                              <a:path w="655955" h="328295">
                                <a:moveTo>
                                  <a:pt x="0" y="32766"/>
                                </a:moveTo>
                                <a:lnTo>
                                  <a:pt x="2565" y="20038"/>
                                </a:lnTo>
                                <a:lnTo>
                                  <a:pt x="9572" y="9620"/>
                                </a:lnTo>
                                <a:lnTo>
                                  <a:pt x="19984" y="2583"/>
                                </a:lnTo>
                                <a:lnTo>
                                  <a:pt x="32766" y="0"/>
                                </a:lnTo>
                                <a:lnTo>
                                  <a:pt x="622808" y="0"/>
                                </a:lnTo>
                                <a:lnTo>
                                  <a:pt x="635589" y="2583"/>
                                </a:lnTo>
                                <a:lnTo>
                                  <a:pt x="646001" y="9620"/>
                                </a:lnTo>
                                <a:lnTo>
                                  <a:pt x="653008" y="20038"/>
                                </a:lnTo>
                                <a:lnTo>
                                  <a:pt x="655574" y="32766"/>
                                </a:lnTo>
                                <a:lnTo>
                                  <a:pt x="655574" y="295021"/>
                                </a:lnTo>
                                <a:lnTo>
                                  <a:pt x="653008" y="307802"/>
                                </a:lnTo>
                                <a:lnTo>
                                  <a:pt x="646001" y="318214"/>
                                </a:lnTo>
                                <a:lnTo>
                                  <a:pt x="635589" y="325221"/>
                                </a:lnTo>
                                <a:lnTo>
                                  <a:pt x="622808" y="327787"/>
                                </a:lnTo>
                                <a:lnTo>
                                  <a:pt x="32766" y="327787"/>
                                </a:lnTo>
                                <a:lnTo>
                                  <a:pt x="19984" y="325221"/>
                                </a:lnTo>
                                <a:lnTo>
                                  <a:pt x="9572" y="318214"/>
                                </a:lnTo>
                                <a:lnTo>
                                  <a:pt x="2565" y="307802"/>
                                </a:lnTo>
                                <a:lnTo>
                                  <a:pt x="0" y="295021"/>
                                </a:lnTo>
                                <a:lnTo>
                                  <a:pt x="0" y="32766"/>
                                </a:lnTo>
                                <a:close/>
                              </a:path>
                            </a:pathLst>
                          </a:custGeom>
                          <a:ln w="12700">
                            <a:solidFill>
                              <a:srgbClr val="FFFFFF"/>
                            </a:solidFill>
                            <a:prstDash val="solid"/>
                          </a:ln>
                        </wps:spPr>
                        <wps:bodyPr wrap="square" lIns="0" tIns="0" rIns="0" bIns="0" rtlCol="0">
                          <a:prstTxWarp prst="textNoShape">
                            <a:avLst/>
                          </a:prstTxWarp>
                          <a:noAutofit/>
                        </wps:bodyPr>
                      </wps:wsp>
                      <wps:wsp>
                        <wps:cNvPr id="60" name="Graphic 60"/>
                        <wps:cNvSpPr/>
                        <wps:spPr>
                          <a:xfrm>
                            <a:off x="655573" y="1489710"/>
                            <a:ext cx="262255" cy="1131570"/>
                          </a:xfrm>
                          <a:custGeom>
                            <a:avLst/>
                            <a:gdLst/>
                            <a:ahLst/>
                            <a:cxnLst/>
                            <a:rect l="l" t="t" r="r" b="b"/>
                            <a:pathLst>
                              <a:path w="262255" h="1131570">
                                <a:moveTo>
                                  <a:pt x="0" y="0"/>
                                </a:moveTo>
                                <a:lnTo>
                                  <a:pt x="262255" y="1131062"/>
                                </a:lnTo>
                              </a:path>
                            </a:pathLst>
                          </a:custGeom>
                          <a:ln w="12700">
                            <a:solidFill>
                              <a:srgbClr val="838383"/>
                            </a:solidFill>
                            <a:prstDash val="solid"/>
                          </a:ln>
                        </wps:spPr>
                        <wps:bodyPr wrap="square" lIns="0" tIns="0" rIns="0" bIns="0" rtlCol="0">
                          <a:prstTxWarp prst="textNoShape">
                            <a:avLst/>
                          </a:prstTxWarp>
                          <a:noAutofit/>
                        </wps:bodyPr>
                      </wps:wsp>
                      <wps:wsp>
                        <wps:cNvPr id="61" name="Graphic 61"/>
                        <wps:cNvSpPr/>
                        <wps:spPr>
                          <a:xfrm>
                            <a:off x="917828" y="2456814"/>
                            <a:ext cx="655955" cy="328295"/>
                          </a:xfrm>
                          <a:custGeom>
                            <a:avLst/>
                            <a:gdLst/>
                            <a:ahLst/>
                            <a:cxnLst/>
                            <a:rect l="l" t="t" r="r" b="b"/>
                            <a:pathLst>
                              <a:path w="655955" h="328295">
                                <a:moveTo>
                                  <a:pt x="622935" y="0"/>
                                </a:moveTo>
                                <a:lnTo>
                                  <a:pt x="32765" y="0"/>
                                </a:lnTo>
                                <a:lnTo>
                                  <a:pt x="20038" y="2565"/>
                                </a:lnTo>
                                <a:lnTo>
                                  <a:pt x="9620" y="9572"/>
                                </a:lnTo>
                                <a:lnTo>
                                  <a:pt x="2583" y="19984"/>
                                </a:lnTo>
                                <a:lnTo>
                                  <a:pt x="0" y="32765"/>
                                </a:lnTo>
                                <a:lnTo>
                                  <a:pt x="0" y="295020"/>
                                </a:lnTo>
                                <a:lnTo>
                                  <a:pt x="2583" y="307748"/>
                                </a:lnTo>
                                <a:lnTo>
                                  <a:pt x="9620" y="318166"/>
                                </a:lnTo>
                                <a:lnTo>
                                  <a:pt x="20038" y="325203"/>
                                </a:lnTo>
                                <a:lnTo>
                                  <a:pt x="32765" y="327787"/>
                                </a:lnTo>
                                <a:lnTo>
                                  <a:pt x="622935" y="327787"/>
                                </a:lnTo>
                                <a:lnTo>
                                  <a:pt x="635662" y="325203"/>
                                </a:lnTo>
                                <a:lnTo>
                                  <a:pt x="646080" y="318166"/>
                                </a:lnTo>
                                <a:lnTo>
                                  <a:pt x="653117" y="307748"/>
                                </a:lnTo>
                                <a:lnTo>
                                  <a:pt x="655701" y="295020"/>
                                </a:lnTo>
                                <a:lnTo>
                                  <a:pt x="655701" y="32765"/>
                                </a:lnTo>
                                <a:lnTo>
                                  <a:pt x="653117" y="19984"/>
                                </a:lnTo>
                                <a:lnTo>
                                  <a:pt x="646080" y="9572"/>
                                </a:lnTo>
                                <a:lnTo>
                                  <a:pt x="635662" y="2565"/>
                                </a:lnTo>
                                <a:lnTo>
                                  <a:pt x="622935" y="0"/>
                                </a:lnTo>
                                <a:close/>
                              </a:path>
                            </a:pathLst>
                          </a:custGeom>
                          <a:solidFill>
                            <a:srgbClr val="A4A4A4"/>
                          </a:solidFill>
                        </wps:spPr>
                        <wps:bodyPr wrap="square" lIns="0" tIns="0" rIns="0" bIns="0" rtlCol="0">
                          <a:prstTxWarp prst="textNoShape">
                            <a:avLst/>
                          </a:prstTxWarp>
                          <a:noAutofit/>
                        </wps:bodyPr>
                      </wps:wsp>
                      <wps:wsp>
                        <wps:cNvPr id="62" name="Graphic 62"/>
                        <wps:cNvSpPr/>
                        <wps:spPr>
                          <a:xfrm>
                            <a:off x="917828" y="2456814"/>
                            <a:ext cx="655955" cy="328295"/>
                          </a:xfrm>
                          <a:custGeom>
                            <a:avLst/>
                            <a:gdLst/>
                            <a:ahLst/>
                            <a:cxnLst/>
                            <a:rect l="l" t="t" r="r" b="b"/>
                            <a:pathLst>
                              <a:path w="655955" h="328295">
                                <a:moveTo>
                                  <a:pt x="0" y="32765"/>
                                </a:moveTo>
                                <a:lnTo>
                                  <a:pt x="2583" y="19984"/>
                                </a:lnTo>
                                <a:lnTo>
                                  <a:pt x="9620" y="9572"/>
                                </a:lnTo>
                                <a:lnTo>
                                  <a:pt x="20038" y="2565"/>
                                </a:lnTo>
                                <a:lnTo>
                                  <a:pt x="32765" y="0"/>
                                </a:lnTo>
                                <a:lnTo>
                                  <a:pt x="622935" y="0"/>
                                </a:lnTo>
                                <a:lnTo>
                                  <a:pt x="635662" y="2565"/>
                                </a:lnTo>
                                <a:lnTo>
                                  <a:pt x="646080" y="9572"/>
                                </a:lnTo>
                                <a:lnTo>
                                  <a:pt x="653117" y="19984"/>
                                </a:lnTo>
                                <a:lnTo>
                                  <a:pt x="655701" y="32765"/>
                                </a:lnTo>
                                <a:lnTo>
                                  <a:pt x="655701" y="295020"/>
                                </a:lnTo>
                                <a:lnTo>
                                  <a:pt x="653117" y="307748"/>
                                </a:lnTo>
                                <a:lnTo>
                                  <a:pt x="646080" y="318166"/>
                                </a:lnTo>
                                <a:lnTo>
                                  <a:pt x="635662" y="325203"/>
                                </a:lnTo>
                                <a:lnTo>
                                  <a:pt x="622935" y="327787"/>
                                </a:lnTo>
                                <a:lnTo>
                                  <a:pt x="32765" y="327787"/>
                                </a:lnTo>
                                <a:lnTo>
                                  <a:pt x="20038" y="325203"/>
                                </a:lnTo>
                                <a:lnTo>
                                  <a:pt x="9620" y="318166"/>
                                </a:lnTo>
                                <a:lnTo>
                                  <a:pt x="2583" y="307748"/>
                                </a:lnTo>
                                <a:lnTo>
                                  <a:pt x="0" y="295020"/>
                                </a:lnTo>
                                <a:lnTo>
                                  <a:pt x="0" y="32765"/>
                                </a:lnTo>
                                <a:close/>
                              </a:path>
                            </a:pathLst>
                          </a:custGeom>
                          <a:ln w="12700">
                            <a:solidFill>
                              <a:srgbClr val="FFFFFF"/>
                            </a:solidFill>
                            <a:prstDash val="solid"/>
                          </a:ln>
                        </wps:spPr>
                        <wps:bodyPr wrap="square" lIns="0" tIns="0" rIns="0" bIns="0" rtlCol="0">
                          <a:prstTxWarp prst="textNoShape">
                            <a:avLst/>
                          </a:prstTxWarp>
                          <a:noAutofit/>
                        </wps:bodyPr>
                      </wps:wsp>
                      <wps:wsp>
                        <wps:cNvPr id="63" name="Graphic 63"/>
                        <wps:cNvSpPr/>
                        <wps:spPr>
                          <a:xfrm>
                            <a:off x="1573530" y="2432176"/>
                            <a:ext cx="262255" cy="188595"/>
                          </a:xfrm>
                          <a:custGeom>
                            <a:avLst/>
                            <a:gdLst/>
                            <a:ahLst/>
                            <a:cxnLst/>
                            <a:rect l="l" t="t" r="r" b="b"/>
                            <a:pathLst>
                              <a:path w="262255" h="188595">
                                <a:moveTo>
                                  <a:pt x="0" y="188467"/>
                                </a:moveTo>
                                <a:lnTo>
                                  <a:pt x="262254" y="0"/>
                                </a:lnTo>
                              </a:path>
                            </a:pathLst>
                          </a:custGeom>
                          <a:ln w="12700">
                            <a:solidFill>
                              <a:srgbClr val="949494"/>
                            </a:solidFill>
                            <a:prstDash val="solid"/>
                          </a:ln>
                        </wps:spPr>
                        <wps:bodyPr wrap="square" lIns="0" tIns="0" rIns="0" bIns="0" rtlCol="0">
                          <a:prstTxWarp prst="textNoShape">
                            <a:avLst/>
                          </a:prstTxWarp>
                          <a:noAutofit/>
                        </wps:bodyPr>
                      </wps:wsp>
                      <wps:wsp>
                        <wps:cNvPr id="64" name="Graphic 64"/>
                        <wps:cNvSpPr/>
                        <wps:spPr>
                          <a:xfrm>
                            <a:off x="1835785" y="2268220"/>
                            <a:ext cx="655955" cy="328295"/>
                          </a:xfrm>
                          <a:custGeom>
                            <a:avLst/>
                            <a:gdLst/>
                            <a:ahLst/>
                            <a:cxnLst/>
                            <a:rect l="l" t="t" r="r" b="b"/>
                            <a:pathLst>
                              <a:path w="655955" h="328295">
                                <a:moveTo>
                                  <a:pt x="622808" y="0"/>
                                </a:moveTo>
                                <a:lnTo>
                                  <a:pt x="32766" y="0"/>
                                </a:lnTo>
                                <a:lnTo>
                                  <a:pt x="19984" y="2585"/>
                                </a:lnTo>
                                <a:lnTo>
                                  <a:pt x="9572" y="9636"/>
                                </a:lnTo>
                                <a:lnTo>
                                  <a:pt x="2565" y="20091"/>
                                </a:lnTo>
                                <a:lnTo>
                                  <a:pt x="0" y="32893"/>
                                </a:lnTo>
                                <a:lnTo>
                                  <a:pt x="0" y="295148"/>
                                </a:lnTo>
                                <a:lnTo>
                                  <a:pt x="2565" y="307875"/>
                                </a:lnTo>
                                <a:lnTo>
                                  <a:pt x="9572" y="318293"/>
                                </a:lnTo>
                                <a:lnTo>
                                  <a:pt x="19984" y="325330"/>
                                </a:lnTo>
                                <a:lnTo>
                                  <a:pt x="32766" y="327913"/>
                                </a:lnTo>
                                <a:lnTo>
                                  <a:pt x="622808" y="327913"/>
                                </a:lnTo>
                                <a:lnTo>
                                  <a:pt x="635589" y="325330"/>
                                </a:lnTo>
                                <a:lnTo>
                                  <a:pt x="646001" y="318293"/>
                                </a:lnTo>
                                <a:lnTo>
                                  <a:pt x="653008" y="307875"/>
                                </a:lnTo>
                                <a:lnTo>
                                  <a:pt x="655574" y="295148"/>
                                </a:lnTo>
                                <a:lnTo>
                                  <a:pt x="655574" y="32893"/>
                                </a:lnTo>
                                <a:lnTo>
                                  <a:pt x="653008" y="20091"/>
                                </a:lnTo>
                                <a:lnTo>
                                  <a:pt x="646001" y="9636"/>
                                </a:lnTo>
                                <a:lnTo>
                                  <a:pt x="635589" y="2585"/>
                                </a:lnTo>
                                <a:lnTo>
                                  <a:pt x="622808" y="0"/>
                                </a:lnTo>
                                <a:close/>
                              </a:path>
                            </a:pathLst>
                          </a:custGeom>
                          <a:solidFill>
                            <a:srgbClr val="A4A4A4"/>
                          </a:solidFill>
                        </wps:spPr>
                        <wps:bodyPr wrap="square" lIns="0" tIns="0" rIns="0" bIns="0" rtlCol="0">
                          <a:prstTxWarp prst="textNoShape">
                            <a:avLst/>
                          </a:prstTxWarp>
                          <a:noAutofit/>
                        </wps:bodyPr>
                      </wps:wsp>
                      <wps:wsp>
                        <wps:cNvPr id="65" name="Graphic 65"/>
                        <wps:cNvSpPr/>
                        <wps:spPr>
                          <a:xfrm>
                            <a:off x="1835785" y="2268220"/>
                            <a:ext cx="655955" cy="328295"/>
                          </a:xfrm>
                          <a:custGeom>
                            <a:avLst/>
                            <a:gdLst/>
                            <a:ahLst/>
                            <a:cxnLst/>
                            <a:rect l="l" t="t" r="r" b="b"/>
                            <a:pathLst>
                              <a:path w="655955" h="328295">
                                <a:moveTo>
                                  <a:pt x="0" y="32893"/>
                                </a:moveTo>
                                <a:lnTo>
                                  <a:pt x="2565" y="20091"/>
                                </a:lnTo>
                                <a:lnTo>
                                  <a:pt x="9572" y="9636"/>
                                </a:lnTo>
                                <a:lnTo>
                                  <a:pt x="19984" y="2585"/>
                                </a:lnTo>
                                <a:lnTo>
                                  <a:pt x="32766" y="0"/>
                                </a:lnTo>
                                <a:lnTo>
                                  <a:pt x="622808" y="0"/>
                                </a:lnTo>
                                <a:lnTo>
                                  <a:pt x="635589" y="2585"/>
                                </a:lnTo>
                                <a:lnTo>
                                  <a:pt x="646001" y="9636"/>
                                </a:lnTo>
                                <a:lnTo>
                                  <a:pt x="653008" y="20091"/>
                                </a:lnTo>
                                <a:lnTo>
                                  <a:pt x="655574" y="32893"/>
                                </a:lnTo>
                                <a:lnTo>
                                  <a:pt x="655574" y="295148"/>
                                </a:lnTo>
                                <a:lnTo>
                                  <a:pt x="653008" y="307875"/>
                                </a:lnTo>
                                <a:lnTo>
                                  <a:pt x="646001" y="318293"/>
                                </a:lnTo>
                                <a:lnTo>
                                  <a:pt x="635589" y="325330"/>
                                </a:lnTo>
                                <a:lnTo>
                                  <a:pt x="622808" y="327913"/>
                                </a:lnTo>
                                <a:lnTo>
                                  <a:pt x="32766" y="327913"/>
                                </a:lnTo>
                                <a:lnTo>
                                  <a:pt x="19984" y="325330"/>
                                </a:lnTo>
                                <a:lnTo>
                                  <a:pt x="9572" y="318293"/>
                                </a:lnTo>
                                <a:lnTo>
                                  <a:pt x="2565" y="307875"/>
                                </a:lnTo>
                                <a:lnTo>
                                  <a:pt x="0" y="295148"/>
                                </a:lnTo>
                                <a:lnTo>
                                  <a:pt x="0" y="32893"/>
                                </a:lnTo>
                                <a:close/>
                              </a:path>
                            </a:pathLst>
                          </a:custGeom>
                          <a:ln w="12700">
                            <a:solidFill>
                              <a:srgbClr val="FFFFFF"/>
                            </a:solidFill>
                            <a:prstDash val="solid"/>
                          </a:ln>
                        </wps:spPr>
                        <wps:bodyPr wrap="square" lIns="0" tIns="0" rIns="0" bIns="0" rtlCol="0">
                          <a:prstTxWarp prst="textNoShape">
                            <a:avLst/>
                          </a:prstTxWarp>
                          <a:noAutofit/>
                        </wps:bodyPr>
                      </wps:wsp>
                      <wps:wsp>
                        <wps:cNvPr id="66" name="Graphic 66"/>
                        <wps:cNvSpPr/>
                        <wps:spPr>
                          <a:xfrm>
                            <a:off x="1573530" y="2620645"/>
                            <a:ext cx="262255" cy="188595"/>
                          </a:xfrm>
                          <a:custGeom>
                            <a:avLst/>
                            <a:gdLst/>
                            <a:ahLst/>
                            <a:cxnLst/>
                            <a:rect l="l" t="t" r="r" b="b"/>
                            <a:pathLst>
                              <a:path w="262255" h="188595">
                                <a:moveTo>
                                  <a:pt x="0" y="0"/>
                                </a:moveTo>
                                <a:lnTo>
                                  <a:pt x="262254" y="188595"/>
                                </a:lnTo>
                              </a:path>
                            </a:pathLst>
                          </a:custGeom>
                          <a:ln w="12700">
                            <a:solidFill>
                              <a:srgbClr val="949494"/>
                            </a:solidFill>
                            <a:prstDash val="solid"/>
                          </a:ln>
                        </wps:spPr>
                        <wps:bodyPr wrap="square" lIns="0" tIns="0" rIns="0" bIns="0" rtlCol="0">
                          <a:prstTxWarp prst="textNoShape">
                            <a:avLst/>
                          </a:prstTxWarp>
                          <a:noAutofit/>
                        </wps:bodyPr>
                      </wps:wsp>
                      <wps:wsp>
                        <wps:cNvPr id="67" name="Graphic 67"/>
                        <wps:cNvSpPr/>
                        <wps:spPr>
                          <a:xfrm>
                            <a:off x="1835785" y="2645282"/>
                            <a:ext cx="655955" cy="328295"/>
                          </a:xfrm>
                          <a:custGeom>
                            <a:avLst/>
                            <a:gdLst/>
                            <a:ahLst/>
                            <a:cxnLst/>
                            <a:rect l="l" t="t" r="r" b="b"/>
                            <a:pathLst>
                              <a:path w="655955" h="328295">
                                <a:moveTo>
                                  <a:pt x="622808" y="0"/>
                                </a:moveTo>
                                <a:lnTo>
                                  <a:pt x="32766" y="0"/>
                                </a:lnTo>
                                <a:lnTo>
                                  <a:pt x="19984" y="2565"/>
                                </a:lnTo>
                                <a:lnTo>
                                  <a:pt x="9572" y="9572"/>
                                </a:lnTo>
                                <a:lnTo>
                                  <a:pt x="2565" y="19984"/>
                                </a:lnTo>
                                <a:lnTo>
                                  <a:pt x="0" y="32765"/>
                                </a:lnTo>
                                <a:lnTo>
                                  <a:pt x="0" y="295021"/>
                                </a:lnTo>
                                <a:lnTo>
                                  <a:pt x="2565" y="307748"/>
                                </a:lnTo>
                                <a:lnTo>
                                  <a:pt x="9572" y="318166"/>
                                </a:lnTo>
                                <a:lnTo>
                                  <a:pt x="19984" y="325203"/>
                                </a:lnTo>
                                <a:lnTo>
                                  <a:pt x="32766" y="327787"/>
                                </a:lnTo>
                                <a:lnTo>
                                  <a:pt x="622808" y="327787"/>
                                </a:lnTo>
                                <a:lnTo>
                                  <a:pt x="635589" y="325203"/>
                                </a:lnTo>
                                <a:lnTo>
                                  <a:pt x="646001" y="318166"/>
                                </a:lnTo>
                                <a:lnTo>
                                  <a:pt x="653008" y="307748"/>
                                </a:lnTo>
                                <a:lnTo>
                                  <a:pt x="655574" y="295021"/>
                                </a:lnTo>
                                <a:lnTo>
                                  <a:pt x="655574" y="32765"/>
                                </a:lnTo>
                                <a:lnTo>
                                  <a:pt x="653008" y="19984"/>
                                </a:lnTo>
                                <a:lnTo>
                                  <a:pt x="646001" y="9572"/>
                                </a:lnTo>
                                <a:lnTo>
                                  <a:pt x="635589" y="2565"/>
                                </a:lnTo>
                                <a:lnTo>
                                  <a:pt x="622808" y="0"/>
                                </a:lnTo>
                                <a:close/>
                              </a:path>
                            </a:pathLst>
                          </a:custGeom>
                          <a:solidFill>
                            <a:srgbClr val="A4A4A4"/>
                          </a:solidFill>
                        </wps:spPr>
                        <wps:bodyPr wrap="square" lIns="0" tIns="0" rIns="0" bIns="0" rtlCol="0">
                          <a:prstTxWarp prst="textNoShape">
                            <a:avLst/>
                          </a:prstTxWarp>
                          <a:noAutofit/>
                        </wps:bodyPr>
                      </wps:wsp>
                      <wps:wsp>
                        <wps:cNvPr id="68" name="Graphic 68"/>
                        <wps:cNvSpPr/>
                        <wps:spPr>
                          <a:xfrm>
                            <a:off x="1835785" y="2645282"/>
                            <a:ext cx="655955" cy="328295"/>
                          </a:xfrm>
                          <a:custGeom>
                            <a:avLst/>
                            <a:gdLst/>
                            <a:ahLst/>
                            <a:cxnLst/>
                            <a:rect l="l" t="t" r="r" b="b"/>
                            <a:pathLst>
                              <a:path w="655955" h="328295">
                                <a:moveTo>
                                  <a:pt x="0" y="32765"/>
                                </a:moveTo>
                                <a:lnTo>
                                  <a:pt x="2565" y="19984"/>
                                </a:lnTo>
                                <a:lnTo>
                                  <a:pt x="9572" y="9572"/>
                                </a:lnTo>
                                <a:lnTo>
                                  <a:pt x="19984" y="2565"/>
                                </a:lnTo>
                                <a:lnTo>
                                  <a:pt x="32766" y="0"/>
                                </a:lnTo>
                                <a:lnTo>
                                  <a:pt x="622808" y="0"/>
                                </a:lnTo>
                                <a:lnTo>
                                  <a:pt x="635589" y="2565"/>
                                </a:lnTo>
                                <a:lnTo>
                                  <a:pt x="646001" y="9572"/>
                                </a:lnTo>
                                <a:lnTo>
                                  <a:pt x="653008" y="19984"/>
                                </a:lnTo>
                                <a:lnTo>
                                  <a:pt x="655574" y="32765"/>
                                </a:lnTo>
                                <a:lnTo>
                                  <a:pt x="655574" y="295021"/>
                                </a:lnTo>
                                <a:lnTo>
                                  <a:pt x="653008" y="307748"/>
                                </a:lnTo>
                                <a:lnTo>
                                  <a:pt x="646001" y="318166"/>
                                </a:lnTo>
                                <a:lnTo>
                                  <a:pt x="635589" y="325203"/>
                                </a:lnTo>
                                <a:lnTo>
                                  <a:pt x="622808" y="327787"/>
                                </a:lnTo>
                                <a:lnTo>
                                  <a:pt x="32766" y="327787"/>
                                </a:lnTo>
                                <a:lnTo>
                                  <a:pt x="19984" y="325203"/>
                                </a:lnTo>
                                <a:lnTo>
                                  <a:pt x="9572" y="318166"/>
                                </a:lnTo>
                                <a:lnTo>
                                  <a:pt x="2565" y="307748"/>
                                </a:lnTo>
                                <a:lnTo>
                                  <a:pt x="0" y="295021"/>
                                </a:lnTo>
                                <a:lnTo>
                                  <a:pt x="0" y="32765"/>
                                </a:lnTo>
                                <a:close/>
                              </a:path>
                            </a:pathLst>
                          </a:custGeom>
                          <a:ln w="12700">
                            <a:solidFill>
                              <a:srgbClr val="FFFFFF"/>
                            </a:solidFill>
                            <a:prstDash val="solid"/>
                          </a:ln>
                        </wps:spPr>
                        <wps:bodyPr wrap="square" lIns="0" tIns="0" rIns="0" bIns="0" rtlCol="0">
                          <a:prstTxWarp prst="textNoShape">
                            <a:avLst/>
                          </a:prstTxWarp>
                          <a:noAutofit/>
                        </wps:bodyPr>
                      </wps:wsp>
                      <wps:wsp>
                        <wps:cNvPr id="69" name="Textbox 69"/>
                        <wps:cNvSpPr txBox="1"/>
                        <wps:spPr>
                          <a:xfrm>
                            <a:off x="1971039" y="128396"/>
                            <a:ext cx="397510" cy="88900"/>
                          </a:xfrm>
                          <a:prstGeom prst="rect">
                            <a:avLst/>
                          </a:prstGeom>
                        </wps:spPr>
                        <wps:txbx>
                          <w:txbxContent>
                            <w:p w14:paraId="2125B1C7" w14:textId="77777777" w:rsidR="00F4540E" w:rsidRDefault="00652329">
                              <w:pPr>
                                <w:spacing w:line="139" w:lineRule="exact"/>
                                <w:rPr>
                                  <w:sz w:val="14"/>
                                </w:rPr>
                              </w:pPr>
                              <w:r>
                                <w:rPr>
                                  <w:color w:val="FFFFFF"/>
                                  <w:sz w:val="14"/>
                                </w:rPr>
                                <w:t>10 cursos</w:t>
                              </w:r>
                            </w:p>
                          </w:txbxContent>
                        </wps:txbx>
                        <wps:bodyPr wrap="square" lIns="0" tIns="0" rIns="0" bIns="0" rtlCol="0">
                          <a:noAutofit/>
                        </wps:bodyPr>
                      </wps:wsp>
                      <wps:wsp>
                        <wps:cNvPr id="70" name="Textbox 70"/>
                        <wps:cNvSpPr txBox="1"/>
                        <wps:spPr>
                          <a:xfrm>
                            <a:off x="950849" y="219202"/>
                            <a:ext cx="603250" cy="285750"/>
                          </a:xfrm>
                          <a:prstGeom prst="rect">
                            <a:avLst/>
                          </a:prstGeom>
                        </wps:spPr>
                        <wps:txbx>
                          <w:txbxContent>
                            <w:p w14:paraId="2125B1C8" w14:textId="77777777" w:rsidR="00F4540E" w:rsidRDefault="00652329">
                              <w:pPr>
                                <w:spacing w:line="135" w:lineRule="exact"/>
                                <w:ind w:right="19"/>
                                <w:jc w:val="center"/>
                                <w:rPr>
                                  <w:sz w:val="14"/>
                                </w:rPr>
                              </w:pPr>
                              <w:r>
                                <w:rPr>
                                  <w:color w:val="FFFFFF"/>
                                  <w:sz w:val="14"/>
                                </w:rPr>
                                <w:t>1º Periodo.</w:t>
                              </w:r>
                            </w:p>
                            <w:p w14:paraId="2125B1C9" w14:textId="77777777" w:rsidR="00F4540E" w:rsidRDefault="00652329">
                              <w:pPr>
                                <w:spacing w:line="155" w:lineRule="exact"/>
                                <w:ind w:right="18"/>
                                <w:jc w:val="center"/>
                                <w:rPr>
                                  <w:sz w:val="14"/>
                                </w:rPr>
                              </w:pPr>
                              <w:r>
                                <w:rPr>
                                  <w:color w:val="FFFFFF"/>
                                  <w:sz w:val="14"/>
                                </w:rPr>
                                <w:t>Certificación No.</w:t>
                              </w:r>
                            </w:p>
                            <w:p w14:paraId="2125B1CA" w14:textId="77777777" w:rsidR="00F4540E" w:rsidRDefault="00652329">
                              <w:pPr>
                                <w:spacing w:line="159" w:lineRule="exact"/>
                                <w:ind w:right="17"/>
                                <w:jc w:val="center"/>
                                <w:rPr>
                                  <w:sz w:val="14"/>
                                </w:rPr>
                              </w:pPr>
                              <w:r>
                                <w:rPr>
                                  <w:color w:val="FFFFFF"/>
                                  <w:spacing w:val="-10"/>
                                  <w:sz w:val="14"/>
                                </w:rPr>
                                <w:t>1</w:t>
                              </w:r>
                            </w:p>
                          </w:txbxContent>
                        </wps:txbx>
                        <wps:bodyPr wrap="square" lIns="0" tIns="0" rIns="0" bIns="0" rtlCol="0">
                          <a:noAutofit/>
                        </wps:bodyPr>
                      </wps:wsp>
                      <wps:wsp>
                        <wps:cNvPr id="71" name="Textbox 71"/>
                        <wps:cNvSpPr txBox="1"/>
                        <wps:spPr>
                          <a:xfrm>
                            <a:off x="1966467" y="456691"/>
                            <a:ext cx="407034" cy="514350"/>
                          </a:xfrm>
                          <a:prstGeom prst="rect">
                            <a:avLst/>
                          </a:prstGeom>
                        </wps:spPr>
                        <wps:txbx>
                          <w:txbxContent>
                            <w:p w14:paraId="2125B1CB" w14:textId="77777777" w:rsidR="00F4540E" w:rsidRDefault="00652329">
                              <w:pPr>
                                <w:spacing w:line="135" w:lineRule="exact"/>
                                <w:ind w:left="60"/>
                                <w:rPr>
                                  <w:sz w:val="14"/>
                                </w:rPr>
                              </w:pPr>
                              <w:r>
                                <w:rPr>
                                  <w:color w:val="FFFFFF"/>
                                  <w:sz w:val="14"/>
                                </w:rPr>
                                <w:t>2 micro-</w:t>
                              </w:r>
                            </w:p>
                            <w:p w14:paraId="2125B1CC" w14:textId="77777777" w:rsidR="00F4540E" w:rsidRDefault="00652329">
                              <w:pPr>
                                <w:spacing w:line="163" w:lineRule="exact"/>
                                <w:rPr>
                                  <w:sz w:val="14"/>
                                </w:rPr>
                              </w:pPr>
                              <w:r>
                                <w:rPr>
                                  <w:color w:val="FFFFFF"/>
                                  <w:spacing w:val="-2"/>
                                  <w:sz w:val="14"/>
                                </w:rPr>
                                <w:t>credenciales</w:t>
                              </w:r>
                            </w:p>
                            <w:p w14:paraId="2125B1CD" w14:textId="77777777" w:rsidR="00F4540E" w:rsidRDefault="00F4540E">
                              <w:pPr>
                                <w:rPr>
                                  <w:sz w:val="14"/>
                                </w:rPr>
                              </w:pPr>
                            </w:p>
                            <w:p w14:paraId="2125B1CE" w14:textId="77777777" w:rsidR="00F4540E" w:rsidRDefault="00F4540E">
                              <w:pPr>
                                <w:spacing w:before="1"/>
                                <w:rPr>
                                  <w:sz w:val="14"/>
                                </w:rPr>
                              </w:pPr>
                            </w:p>
                            <w:p w14:paraId="2125B1CF" w14:textId="77777777" w:rsidR="00F4540E" w:rsidRDefault="00652329">
                              <w:pPr>
                                <w:spacing w:before="1" w:line="168" w:lineRule="exact"/>
                                <w:ind w:left="7"/>
                                <w:rPr>
                                  <w:sz w:val="14"/>
                                </w:rPr>
                              </w:pPr>
                              <w:r>
                                <w:rPr>
                                  <w:color w:val="FFFFFF"/>
                                  <w:sz w:val="14"/>
                                </w:rPr>
                                <w:t>10 cursos</w:t>
                              </w:r>
                            </w:p>
                          </w:txbxContent>
                        </wps:txbx>
                        <wps:bodyPr wrap="square" lIns="0" tIns="0" rIns="0" bIns="0" rtlCol="0">
                          <a:noAutofit/>
                        </wps:bodyPr>
                      </wps:wsp>
                      <wps:wsp>
                        <wps:cNvPr id="72" name="Textbox 72"/>
                        <wps:cNvSpPr txBox="1"/>
                        <wps:spPr>
                          <a:xfrm>
                            <a:off x="950849" y="973327"/>
                            <a:ext cx="603250" cy="285750"/>
                          </a:xfrm>
                          <a:prstGeom prst="rect">
                            <a:avLst/>
                          </a:prstGeom>
                        </wps:spPr>
                        <wps:txbx>
                          <w:txbxContent>
                            <w:p w14:paraId="2125B1D0" w14:textId="77777777" w:rsidR="00F4540E" w:rsidRDefault="00652329">
                              <w:pPr>
                                <w:spacing w:line="135" w:lineRule="exact"/>
                                <w:ind w:right="17"/>
                                <w:jc w:val="center"/>
                                <w:rPr>
                                  <w:sz w:val="14"/>
                                </w:rPr>
                              </w:pPr>
                              <w:r>
                                <w:rPr>
                                  <w:color w:val="FFFFFF"/>
                                  <w:sz w:val="14"/>
                                </w:rPr>
                                <w:t>2º Periodo</w:t>
                              </w:r>
                            </w:p>
                            <w:p w14:paraId="2125B1D1" w14:textId="77777777" w:rsidR="00F4540E" w:rsidRDefault="00652329">
                              <w:pPr>
                                <w:spacing w:line="155" w:lineRule="exact"/>
                                <w:ind w:right="18"/>
                                <w:jc w:val="center"/>
                                <w:rPr>
                                  <w:sz w:val="14"/>
                                </w:rPr>
                              </w:pPr>
                              <w:r>
                                <w:rPr>
                                  <w:color w:val="FFFFFF"/>
                                  <w:sz w:val="14"/>
                                </w:rPr>
                                <w:t>Certificación No.</w:t>
                              </w:r>
                            </w:p>
                            <w:p w14:paraId="2125B1D2" w14:textId="77777777" w:rsidR="00F4540E" w:rsidRDefault="00652329">
                              <w:pPr>
                                <w:spacing w:line="159" w:lineRule="exact"/>
                                <w:ind w:right="17"/>
                                <w:jc w:val="center"/>
                                <w:rPr>
                                  <w:sz w:val="14"/>
                                </w:rPr>
                              </w:pPr>
                              <w:r>
                                <w:rPr>
                                  <w:color w:val="FFFFFF"/>
                                  <w:spacing w:val="-10"/>
                                  <w:sz w:val="14"/>
                                </w:rPr>
                                <w:t>1</w:t>
                              </w:r>
                            </w:p>
                          </w:txbxContent>
                        </wps:txbx>
                        <wps:bodyPr wrap="square" lIns="0" tIns="0" rIns="0" bIns="0" rtlCol="0">
                          <a:noAutofit/>
                        </wps:bodyPr>
                      </wps:wsp>
                      <wps:wsp>
                        <wps:cNvPr id="73" name="Textbox 73"/>
                        <wps:cNvSpPr txBox="1"/>
                        <wps:spPr>
                          <a:xfrm>
                            <a:off x="1961895" y="1210691"/>
                            <a:ext cx="415925" cy="187960"/>
                          </a:xfrm>
                          <a:prstGeom prst="rect">
                            <a:avLst/>
                          </a:prstGeom>
                        </wps:spPr>
                        <wps:txbx>
                          <w:txbxContent>
                            <w:p w14:paraId="2125B1D3" w14:textId="77777777" w:rsidR="00F4540E" w:rsidRDefault="00652329">
                              <w:pPr>
                                <w:spacing w:line="135" w:lineRule="exact"/>
                                <w:ind w:left="84"/>
                                <w:rPr>
                                  <w:sz w:val="14"/>
                                </w:rPr>
                              </w:pPr>
                              <w:r>
                                <w:rPr>
                                  <w:color w:val="FFFFFF"/>
                                  <w:sz w:val="14"/>
                                </w:rPr>
                                <w:t>2 micro-</w:t>
                              </w:r>
                            </w:p>
                            <w:p w14:paraId="2125B1D4" w14:textId="77777777" w:rsidR="00F4540E" w:rsidRDefault="00652329">
                              <w:pPr>
                                <w:spacing w:line="161" w:lineRule="exact"/>
                                <w:rPr>
                                  <w:sz w:val="14"/>
                                </w:rPr>
                              </w:pPr>
                              <w:r>
                                <w:rPr>
                                  <w:color w:val="FFFFFF"/>
                                  <w:spacing w:val="-2"/>
                                  <w:sz w:val="14"/>
                                </w:rPr>
                                <w:t>Credenciales</w:t>
                              </w:r>
                            </w:p>
                          </w:txbxContent>
                        </wps:txbx>
                        <wps:bodyPr wrap="square" lIns="0" tIns="0" rIns="0" bIns="0" rtlCol="0">
                          <a:noAutofit/>
                        </wps:bodyPr>
                      </wps:wsp>
                      <wps:wsp>
                        <wps:cNvPr id="74" name="Textbox 74"/>
                        <wps:cNvSpPr txBox="1"/>
                        <wps:spPr>
                          <a:xfrm>
                            <a:off x="142494" y="1399413"/>
                            <a:ext cx="384175" cy="187960"/>
                          </a:xfrm>
                          <a:prstGeom prst="rect">
                            <a:avLst/>
                          </a:prstGeom>
                        </wps:spPr>
                        <wps:txbx>
                          <w:txbxContent>
                            <w:p w14:paraId="2125B1D5" w14:textId="77777777" w:rsidR="00F4540E" w:rsidRDefault="00652329">
                              <w:pPr>
                                <w:spacing w:line="135" w:lineRule="exact"/>
                                <w:rPr>
                                  <w:sz w:val="14"/>
                                </w:rPr>
                              </w:pPr>
                              <w:r>
                                <w:rPr>
                                  <w:color w:val="FFFFFF"/>
                                  <w:spacing w:val="-2"/>
                                  <w:sz w:val="14"/>
                                </w:rPr>
                                <w:t>Licenciatura</w:t>
                              </w:r>
                            </w:p>
                            <w:p w14:paraId="2125B1D6" w14:textId="77777777" w:rsidR="00F4540E" w:rsidRDefault="00652329">
                              <w:pPr>
                                <w:spacing w:line="161" w:lineRule="exact"/>
                                <w:ind w:left="96"/>
                                <w:rPr>
                                  <w:sz w:val="14"/>
                                </w:rPr>
                              </w:pPr>
                              <w:r>
                                <w:rPr>
                                  <w:color w:val="FFFFFF"/>
                                  <w:spacing w:val="-2"/>
                                  <w:sz w:val="14"/>
                                </w:rPr>
                                <w:t>grado</w:t>
                              </w:r>
                            </w:p>
                          </w:txbxContent>
                        </wps:txbx>
                        <wps:bodyPr wrap="square" lIns="0" tIns="0" rIns="0" bIns="0" rtlCol="0">
                          <a:noAutofit/>
                        </wps:bodyPr>
                      </wps:wsp>
                      <wps:wsp>
                        <wps:cNvPr id="75" name="Textbox 75"/>
                        <wps:cNvSpPr txBox="1"/>
                        <wps:spPr>
                          <a:xfrm>
                            <a:off x="1971039" y="1636522"/>
                            <a:ext cx="397510" cy="88900"/>
                          </a:xfrm>
                          <a:prstGeom prst="rect">
                            <a:avLst/>
                          </a:prstGeom>
                        </wps:spPr>
                        <wps:txbx>
                          <w:txbxContent>
                            <w:p w14:paraId="2125B1D7" w14:textId="77777777" w:rsidR="00F4540E" w:rsidRDefault="00652329">
                              <w:pPr>
                                <w:spacing w:line="139" w:lineRule="exact"/>
                                <w:rPr>
                                  <w:sz w:val="14"/>
                                </w:rPr>
                              </w:pPr>
                              <w:r>
                                <w:rPr>
                                  <w:color w:val="FFFFFF"/>
                                  <w:sz w:val="14"/>
                                </w:rPr>
                                <w:t>10 cursos</w:t>
                              </w:r>
                            </w:p>
                          </w:txbxContent>
                        </wps:txbx>
                        <wps:bodyPr wrap="square" lIns="0" tIns="0" rIns="0" bIns="0" rtlCol="0">
                          <a:noAutofit/>
                        </wps:bodyPr>
                      </wps:wsp>
                      <wps:wsp>
                        <wps:cNvPr id="76" name="Textbox 76"/>
                        <wps:cNvSpPr txBox="1"/>
                        <wps:spPr>
                          <a:xfrm>
                            <a:off x="950849" y="1727707"/>
                            <a:ext cx="603250" cy="285115"/>
                          </a:xfrm>
                          <a:prstGeom prst="rect">
                            <a:avLst/>
                          </a:prstGeom>
                        </wps:spPr>
                        <wps:txbx>
                          <w:txbxContent>
                            <w:p w14:paraId="2125B1D8" w14:textId="77777777" w:rsidR="00F4540E" w:rsidRDefault="00652329">
                              <w:pPr>
                                <w:spacing w:line="135" w:lineRule="exact"/>
                                <w:ind w:right="17"/>
                                <w:jc w:val="center"/>
                                <w:rPr>
                                  <w:sz w:val="14"/>
                                </w:rPr>
                              </w:pPr>
                              <w:r>
                                <w:rPr>
                                  <w:color w:val="FFFFFF"/>
                                  <w:sz w:val="14"/>
                                </w:rPr>
                                <w:t>3º Periodo</w:t>
                              </w:r>
                            </w:p>
                            <w:p w14:paraId="2125B1D9" w14:textId="77777777" w:rsidR="00F4540E" w:rsidRDefault="00652329">
                              <w:pPr>
                                <w:spacing w:line="155" w:lineRule="exact"/>
                                <w:ind w:right="18"/>
                                <w:jc w:val="center"/>
                                <w:rPr>
                                  <w:sz w:val="14"/>
                                </w:rPr>
                              </w:pPr>
                              <w:r>
                                <w:rPr>
                                  <w:color w:val="FFFFFF"/>
                                  <w:sz w:val="14"/>
                                </w:rPr>
                                <w:t>Certificación No.</w:t>
                              </w:r>
                            </w:p>
                            <w:p w14:paraId="2125B1DA" w14:textId="77777777" w:rsidR="00F4540E" w:rsidRDefault="00652329">
                              <w:pPr>
                                <w:spacing w:line="159" w:lineRule="exact"/>
                                <w:ind w:right="17"/>
                                <w:jc w:val="center"/>
                                <w:rPr>
                                  <w:sz w:val="14"/>
                                </w:rPr>
                              </w:pPr>
                              <w:r>
                                <w:rPr>
                                  <w:color w:val="FFFFFF"/>
                                  <w:spacing w:val="-10"/>
                                  <w:sz w:val="14"/>
                                </w:rPr>
                                <w:t>2</w:t>
                              </w:r>
                            </w:p>
                          </w:txbxContent>
                        </wps:txbx>
                        <wps:bodyPr wrap="square" lIns="0" tIns="0" rIns="0" bIns="0" rtlCol="0">
                          <a:noAutofit/>
                        </wps:bodyPr>
                      </wps:wsp>
                      <wps:wsp>
                        <wps:cNvPr id="77" name="Textbox 77"/>
                        <wps:cNvSpPr txBox="1"/>
                        <wps:spPr>
                          <a:xfrm>
                            <a:off x="1961895" y="1964817"/>
                            <a:ext cx="415925" cy="514350"/>
                          </a:xfrm>
                          <a:prstGeom prst="rect">
                            <a:avLst/>
                          </a:prstGeom>
                        </wps:spPr>
                        <wps:txbx>
                          <w:txbxContent>
                            <w:p w14:paraId="2125B1DB" w14:textId="77777777" w:rsidR="00F4540E" w:rsidRDefault="00652329">
                              <w:pPr>
                                <w:spacing w:line="135" w:lineRule="exact"/>
                                <w:ind w:left="84"/>
                                <w:rPr>
                                  <w:sz w:val="14"/>
                                </w:rPr>
                              </w:pPr>
                              <w:r>
                                <w:rPr>
                                  <w:color w:val="FFFFFF"/>
                                  <w:sz w:val="14"/>
                                </w:rPr>
                                <w:t>2 micro-</w:t>
                              </w:r>
                            </w:p>
                            <w:p w14:paraId="2125B1DC" w14:textId="77777777" w:rsidR="00F4540E" w:rsidRDefault="00652329">
                              <w:pPr>
                                <w:spacing w:line="163" w:lineRule="exact"/>
                                <w:rPr>
                                  <w:sz w:val="14"/>
                                </w:rPr>
                              </w:pPr>
                              <w:r>
                                <w:rPr>
                                  <w:color w:val="FFFFFF"/>
                                  <w:spacing w:val="-2"/>
                                  <w:sz w:val="14"/>
                                </w:rPr>
                                <w:t>Credenciales</w:t>
                              </w:r>
                            </w:p>
                            <w:p w14:paraId="2125B1DD" w14:textId="77777777" w:rsidR="00F4540E" w:rsidRDefault="00F4540E">
                              <w:pPr>
                                <w:rPr>
                                  <w:sz w:val="14"/>
                                </w:rPr>
                              </w:pPr>
                            </w:p>
                            <w:p w14:paraId="2125B1DE" w14:textId="77777777" w:rsidR="00F4540E" w:rsidRDefault="00F4540E">
                              <w:pPr>
                                <w:spacing w:before="1"/>
                                <w:rPr>
                                  <w:sz w:val="14"/>
                                </w:rPr>
                              </w:pPr>
                            </w:p>
                            <w:p w14:paraId="2125B1DF" w14:textId="77777777" w:rsidR="00F4540E" w:rsidRDefault="00652329">
                              <w:pPr>
                                <w:spacing w:before="1" w:line="168" w:lineRule="exact"/>
                                <w:ind w:left="14"/>
                                <w:rPr>
                                  <w:sz w:val="14"/>
                                </w:rPr>
                              </w:pPr>
                              <w:r>
                                <w:rPr>
                                  <w:color w:val="FFFFFF"/>
                                  <w:sz w:val="14"/>
                                </w:rPr>
                                <w:t>11 cursos</w:t>
                              </w:r>
                            </w:p>
                          </w:txbxContent>
                        </wps:txbx>
                        <wps:bodyPr wrap="square" lIns="0" tIns="0" rIns="0" bIns="0" rtlCol="0">
                          <a:noAutofit/>
                        </wps:bodyPr>
                      </wps:wsp>
                      <wps:wsp>
                        <wps:cNvPr id="78" name="Textbox 78"/>
                        <wps:cNvSpPr txBox="1"/>
                        <wps:spPr>
                          <a:xfrm>
                            <a:off x="950849" y="2481707"/>
                            <a:ext cx="603250" cy="285115"/>
                          </a:xfrm>
                          <a:prstGeom prst="rect">
                            <a:avLst/>
                          </a:prstGeom>
                        </wps:spPr>
                        <wps:txbx>
                          <w:txbxContent>
                            <w:p w14:paraId="2125B1E0" w14:textId="77777777" w:rsidR="00F4540E" w:rsidRDefault="00652329">
                              <w:pPr>
                                <w:spacing w:line="135" w:lineRule="exact"/>
                                <w:ind w:right="15"/>
                                <w:jc w:val="center"/>
                                <w:rPr>
                                  <w:sz w:val="14"/>
                                </w:rPr>
                              </w:pPr>
                              <w:r>
                                <w:rPr>
                                  <w:color w:val="FFFFFF"/>
                                  <w:sz w:val="14"/>
                                </w:rPr>
                                <w:t>4º Periodo</w:t>
                              </w:r>
                            </w:p>
                            <w:p w14:paraId="2125B1E1" w14:textId="77777777" w:rsidR="00F4540E" w:rsidRDefault="00652329">
                              <w:pPr>
                                <w:spacing w:line="155" w:lineRule="exact"/>
                                <w:ind w:right="18"/>
                                <w:jc w:val="center"/>
                                <w:rPr>
                                  <w:sz w:val="14"/>
                                </w:rPr>
                              </w:pPr>
                              <w:r>
                                <w:rPr>
                                  <w:color w:val="FFFFFF"/>
                                  <w:sz w:val="14"/>
                                </w:rPr>
                                <w:t>Certificación No.</w:t>
                              </w:r>
                            </w:p>
                            <w:p w14:paraId="2125B1E2" w14:textId="77777777" w:rsidR="00F4540E" w:rsidRDefault="00652329">
                              <w:pPr>
                                <w:spacing w:line="159" w:lineRule="exact"/>
                                <w:ind w:right="17"/>
                                <w:jc w:val="center"/>
                                <w:rPr>
                                  <w:sz w:val="14"/>
                                </w:rPr>
                              </w:pPr>
                              <w:r>
                                <w:rPr>
                                  <w:color w:val="FFFFFF"/>
                                  <w:spacing w:val="-10"/>
                                  <w:sz w:val="14"/>
                                </w:rPr>
                                <w:t>3</w:t>
                              </w:r>
                            </w:p>
                          </w:txbxContent>
                        </wps:txbx>
                        <wps:bodyPr wrap="square" lIns="0" tIns="0" rIns="0" bIns="0" rtlCol="0">
                          <a:noAutofit/>
                        </wps:bodyPr>
                      </wps:wsp>
                      <wps:wsp>
                        <wps:cNvPr id="79" name="Textbox 79"/>
                        <wps:cNvSpPr txBox="1"/>
                        <wps:spPr>
                          <a:xfrm>
                            <a:off x="1984755" y="2718942"/>
                            <a:ext cx="372110" cy="187960"/>
                          </a:xfrm>
                          <a:prstGeom prst="rect">
                            <a:avLst/>
                          </a:prstGeom>
                        </wps:spPr>
                        <wps:txbx>
                          <w:txbxContent>
                            <w:p w14:paraId="2125B1E3" w14:textId="77777777" w:rsidR="00F4540E" w:rsidRDefault="00652329">
                              <w:pPr>
                                <w:spacing w:line="135" w:lineRule="exact"/>
                                <w:ind w:left="48"/>
                                <w:rPr>
                                  <w:sz w:val="14"/>
                                </w:rPr>
                              </w:pPr>
                              <w:r>
                                <w:rPr>
                                  <w:color w:val="FFFFFF"/>
                                  <w:sz w:val="14"/>
                                </w:rPr>
                                <w:t>2 micro-</w:t>
                              </w:r>
                            </w:p>
                            <w:p w14:paraId="2125B1E4" w14:textId="77777777" w:rsidR="00F4540E" w:rsidRDefault="00652329">
                              <w:pPr>
                                <w:spacing w:line="161" w:lineRule="exact"/>
                                <w:rPr>
                                  <w:sz w:val="14"/>
                                </w:rPr>
                              </w:pPr>
                              <w:r>
                                <w:rPr>
                                  <w:color w:val="FFFFFF"/>
                                  <w:spacing w:val="-2"/>
                                  <w:sz w:val="14"/>
                                </w:rPr>
                                <w:t>Créditos</w:t>
                              </w:r>
                            </w:p>
                          </w:txbxContent>
                        </wps:txbx>
                        <wps:bodyPr wrap="square" lIns="0" tIns="0" rIns="0" bIns="0" rtlCol="0">
                          <a:noAutofit/>
                        </wps:bodyPr>
                      </wps:wsp>
                    </wpg:wgp>
                  </a:graphicData>
                </a:graphic>
              </wp:inline>
            </w:drawing>
          </mc:Choice>
          <mc:Fallback xmlns:pic="http://schemas.openxmlformats.org/drawingml/2006/picture" xmlns:a="http://schemas.openxmlformats.org/drawingml/2006/main">
            <w:pict>
              <v:group id="Group 31" style="width:196.7pt;height:234.6pt;mso-position-horizontal-relative:char;mso-position-vertical-relative:line" coordsize="24980,29794" o:spid="_x0000_s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" w14:anchorId="2125B19D">
                <v:shape id="Graphic 32" style="position:absolute;top:13257;width:6559;height:3283;visibility:visible;mso-wrap-style:square;v-text-anchor:top" coordsize="655955,328295" o:spid="_x0000_s1050" fillcolor="#a4a4a4" stroked="f" path="m622808,l32766,,19984,2585,9572,9636,2565,20091,,32893,,295148r2565,12727l9572,318293r10412,7037l32766,327913r590042,l635589,325330r10412,-7037l653008,307875r2566,-12727l655574,32893,653008,20091,646001,9636,635589,2585,6228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">
                  <v:path arrowok="t"/>
                </v:shape>
                <v:shape id="Graphic 33" style="position:absolute;left:6555;top:3586;width:2623;height:11316;visibility:visible;mso-wrap-style:square;v-text-anchor:top" coordsize="262255,1131570" o:spid="_x0000_s1051" filled="f" strokecolor="#838383" strokeweight="1pt" path="m,1131061l2622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">
                  <v:path arrowok="t"/>
                </v:shape>
                <v:shape id="Graphic 34" style="position:absolute;left:9178;top:1948;width:6559;height:3283;visibility:visible;mso-wrap-style:square;v-text-anchor:top" coordsize="655955,328295" o:spid="_x0000_s1052" fillcolor="#a4a4a4" stroked="f" path="m622935,l32765,,20038,2583,9620,9620,2583,20038,,32766,,295021r2583,12781l9620,318214r10418,7007l32765,327787r590170,l635662,325221r10418,-7007l653117,307802r2584,-12781l655701,32766,653117,20038,646080,9620,635662,2583,6229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">
                  <v:path arrowok="t"/>
                </v:shape>
                <v:shape id="Graphic 35" style="position:absolute;left:9178;top:1948;width:6559;height:3283;visibility:visible;mso-wrap-style:square;v-text-anchor:top" coordsize="655955,328295" o:spid="_x0000_s1053" filled="f" strokecolor="white" strokeweight=".35275mm" path="m,32766l2583,20038,9620,9620,20038,2583,32765,,622935,r12727,2583l646080,9620r7037,10418l655701,32766r,262255l653117,307802r-7037,10412l635662,325221r-12727,2566l32765,327787,20038,325221,9620,318214,2583,307802,,295021,,327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">
                  <v:path arrowok="t"/>
                </v:shape>
                <v:shape id="Graphic 36" style="position:absolute;left:15735;top:1703;width:2622;height:1886;visibility:visible;mso-wrap-style:square;v-text-anchor:top" coordsize="262255,188595" o:spid="_x0000_s1054" filled="f" strokecolor="#949494" strokeweight="1pt" path="m,188468l2622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">
                  <v:path arrowok="t"/>
                </v:shape>
                <v:shape id="Graphic 37" style="position:absolute;left:18357;top:63;width:6560;height:3283;visibility:visible;mso-wrap-style:square;v-text-anchor:top" coordsize="655955,328295" o:spid="_x0000_s1055" fillcolor="#a4a4a4" stroked="f" path="m622808,l32766,,19984,2583,9572,9620,2565,20038,,32765,,295021r2565,12781l9572,318214r10412,7007l32766,327786r590042,l635589,325221r10412,-7007l653008,307802r2566,-12781l655574,32765,653008,20038,646001,9620,635589,2583,6228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">
                  <v:path arrowok="t"/>
                </v:shape>
                <v:shape id="Graphic 38" style="position:absolute;left:18357;top:63;width:6560;height:3283;visibility:visible;mso-wrap-style:square;v-text-anchor:top" coordsize="655955,328295" o:spid="_x0000_s1056" filled="f" strokecolor="white" strokeweight="1pt" path="m,32765l2565,20038,9572,9620,19984,2583,32766,,622808,r12781,2583l646001,9620r7007,10418l655574,32765r,262256l653008,307802r-7007,10412l635589,325221r-12781,2565l32766,327786,19984,325221,9572,318214,2565,307802,,295021,,327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">
                  <v:path arrowok="t"/>
                </v:shape>
                <v:shape id="Graphic 39" style="position:absolute;left:15735;top:3587;width:2622;height:1886;visibility:visible;mso-wrap-style:square;v-text-anchor:top" coordsize="262255,188595" o:spid="_x0000_s1057" filled="f" strokecolor="#949494" strokeweight="1pt" path="m,l262254,1884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">
                  <v:path arrowok="t"/>
                </v:shape>
                <v:shape id="Graphic 40" style="position:absolute;left:18357;top:3832;width:6560;height:3283;visibility:visible;mso-wrap-style:square;v-text-anchor:top" coordsize="655955,328295" o:spid="_x0000_s1058" fillcolor="#a4a4a4" stroked="f" path="m622808,l32766,,19984,2585,9572,9636,2565,20091,,32893,,295148r2565,12727l9572,318293r10412,7037l32766,327914r590042,l635589,325330r10412,-7037l653008,307875r2566,-12727l655574,32893,653008,20091,646001,9636,635589,2585,6228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">
                  <v:path arrowok="t"/>
                </v:shape>
                <v:shape id="Graphic 41" style="position:absolute;left:18357;top:3832;width:6560;height:3283;visibility:visible;mso-wrap-style:square;v-text-anchor:top" coordsize="655955,328295" o:spid="_x0000_s1059" filled="f" strokecolor="white" strokeweight="1pt" path="m,32893l2565,20091,9572,9636,19984,2585,32766,,622808,r12781,2585l646001,9636r7007,10455l655574,32893r,262255l653008,307875r-7007,10418l635589,325330r-12781,2584l32766,327914,19984,325330,9572,318293,2565,307875,,295148,,328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">
                  <v:path arrowok="t"/>
                </v:shape>
                <v:shape id="Graphic 42" style="position:absolute;left:6555;top:11126;width:2623;height:3772;visibility:visible;mso-wrap-style:square;v-text-anchor:top" coordsize="262255,377190" o:spid="_x0000_s1060" filled="f" strokecolor="#838383" strokeweight="1pt" path="m,377062l2622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">
                  <v:path arrowok="t"/>
                </v:shape>
                <v:shape id="Graphic 43" style="position:absolute;left:9178;top:9488;width:6559;height:3283;visibility:visible;mso-wrap-style:square;v-text-anchor:top" coordsize="655955,328295" o:spid="_x0000_s1061" fillcolor="#a4a4a4" stroked="f" path="m622935,l32765,,20038,2583,9620,9620,2583,20038,,32766,,295021r2583,12781l9620,318214r10418,7007l32765,327787r590170,l635662,325221r10418,-7007l653117,307802r2584,-12781l655701,32766,653117,20038,646080,9620,635662,2583,6229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">
                  <v:path arrowok="t"/>
                </v:shape>
                <v:shape id="Graphic 44" style="position:absolute;left:9178;top:9488;width:6559;height:3283;visibility:visible;mso-wrap-style:square;v-text-anchor:top" coordsize="655955,328295" o:spid="_x0000_s1062" filled="f" strokecolor="white" strokeweight=".35275mm" path="m,32766l2583,20038,9620,9620,20038,2583,32765,,622935,r12727,2583l646080,9620r7037,10418l655701,32766r,262255l653117,307802r-7037,10412l635662,325221r-12727,2566l32765,327787,20038,325221,9620,318214,2583,307802,,295021,,327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">
                  <v:path arrowok="t"/>
                </v:shape>
                <v:shape id="Graphic 45" style="position:absolute;left:15735;top:9241;width:2622;height:1886;visibility:visible;mso-wrap-style:square;v-text-anchor:top" coordsize="262255,188595" o:spid="_x0000_s1063" filled="f" strokecolor="#949494" strokeweight="1pt" path="m,188595l2622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">
                  <v:path arrowok="t"/>
                </v:shape>
                <v:shape id="Graphic 46" style="position:absolute;left:18357;top:7603;width:6560;height:3283;visibility:visible;mso-wrap-style:square;v-text-anchor:top" coordsize="655955,328295" o:spid="_x0000_s1064" fillcolor="#a4a4a4" stroked="f" path="m622808,l32766,,19984,2565,9572,9572,2565,19984,,32765,,295021r2565,12727l9572,318166r10412,7037l32766,327786r590042,l635589,325203r10412,-7037l653008,307748r2566,-12727l655574,32765,653008,19984,646001,9572,635589,2565,6228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">
                  <v:path arrowok="t"/>
                </v:shape>
                <v:shape id="Graphic 47" style="position:absolute;left:18357;top:7603;width:6560;height:3283;visibility:visible;mso-wrap-style:square;v-text-anchor:top" coordsize="655955,328295" o:spid="_x0000_s1065" filled="f" strokecolor="white" strokeweight="1pt" path="m,32765l2565,19984,9572,9572,19984,2565,32766,,622808,r12781,2565l646001,9572r7007,10412l655574,32765r,262256l653008,307748r-7007,10418l635589,325203r-12781,2583l32766,327786,19984,325203,9572,318166,2565,307748,,295021,,327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">
                  <v:path arrowok="t"/>
                </v:shape>
                <v:shape id="Graphic 48" style="position:absolute;left:15735;top:11127;width:2622;height:1886;visibility:visible;mso-wrap-style:square;v-text-anchor:top" coordsize="262255,188595" o:spid="_x0000_s1066" filled="f" strokecolor="#949494" strokeweight="1pt" path="m,l262254,1884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">
                  <v:path arrowok="t"/>
                </v:shape>
                <v:shape id="Graphic 49" style="position:absolute;left:18357;top:11372;width:6560;height:3283;visibility:visible;mso-wrap-style:square;v-text-anchor:top" coordsize="655955,328295" o:spid="_x0000_s1067" fillcolor="#a4a4a4" stroked="f" path="m622808,l32766,,19984,2583,9572,9620,2565,20038,,32766,,295021r2565,12781l9572,318214r10412,7007l32766,327787r590042,l635589,325221r10412,-7007l653008,307802r2566,-12781l655574,32766,653008,20038,646001,9620,635589,2583,6228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">
                  <v:path arrowok="t"/>
                </v:shape>
                <v:shape id="Graphic 50" style="position:absolute;left:18357;top:11372;width:6560;height:3283;visibility:visible;mso-wrap-style:square;v-text-anchor:top" coordsize="655955,328295" o:spid="_x0000_s1068" filled="f" strokecolor="white" strokeweight="1pt" path="m,32766l2565,20038,9572,9620,19984,2583,32766,,622808,r12781,2583l646001,9620r7007,10418l655574,32766r,262255l653008,307802r-7007,10412l635589,325221r-12781,2566l32766,327787,19984,325221,9572,318214,2565,307802,,295021,,327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">
                  <v:path arrowok="t"/>
                </v:shape>
                <v:shape id="Graphic 51" style="position:absolute;left:6555;top:14897;width:2623;height:3772;visibility:visible;mso-wrap-style:square;v-text-anchor:top" coordsize="262255,377190" o:spid="_x0000_s1069" filled="f" strokecolor="#838383" strokeweight="1pt" path="m,l262255,3770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">
                  <v:path arrowok="t"/>
                </v:shape>
                <v:shape id="Graphic 52" style="position:absolute;left:9178;top:17028;width:6559;height:3283;visibility:visible;mso-wrap-style:square;v-text-anchor:top" coordsize="655955,328295" o:spid="_x0000_s1070" fillcolor="#a4a4a4" stroked="f" path="m622935,l32765,,20038,2565,9620,9572,2583,19984,,32766,,295021r2583,12727l9620,318166r10418,7037l32765,327787r590170,l635662,325203r10418,-7037l653117,307748r2584,-12727l655701,32766,653117,19984,646080,9572,635662,2565,6229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">
                  <v:path arrowok="t"/>
                </v:shape>
                <v:shape id="Graphic 53" style="position:absolute;left:9178;top:17028;width:6559;height:3283;visibility:visible;mso-wrap-style:square;v-text-anchor:top" coordsize="655955,328295" o:spid="_x0000_s1071" filled="f" strokecolor="white" strokeweight=".35275mm" path="m,32766l2583,19984,9620,9572,20038,2565,32765,,622935,r12727,2565l646080,9572r7037,10412l655701,32766r,262255l653117,307748r-7037,10418l635662,325203r-12727,2584l32765,327787,20038,325203,9620,318166,2583,307748,,295021,,327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">
                  <v:path arrowok="t"/>
                </v:shape>
                <v:shape id="Graphic 54" style="position:absolute;left:15735;top:16781;width:2622;height:1886;visibility:visible;mso-wrap-style:square;v-text-anchor:top" coordsize="262255,188595" o:spid="_x0000_s1072" filled="f" strokecolor="#949494" strokeweight="1pt" path="m,188468l2622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">
                  <v:path arrowok="t"/>
                </v:shape>
                <v:shape id="Graphic 55" style="position:absolute;left:18357;top:15143;width:6560;height:3283;visibility:visible;mso-wrap-style:square;v-text-anchor:top" coordsize="655955,328295" o:spid="_x0000_s1073" fillcolor="#a4a4a4" stroked="f" path="m622808,l32766,,19984,2565,9572,9572,2565,19984,,32765,,295021r2565,12727l9572,318166r10412,7037l32766,327786r590042,l635589,325203r10412,-7037l653008,307748r2566,-12727l655574,32765,653008,19984,646001,9572,635589,2565,6228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">
                  <v:path arrowok="t"/>
                </v:shape>
                <v:shape id="Graphic 56" style="position:absolute;left:18357;top:15143;width:6560;height:3283;visibility:visible;mso-wrap-style:square;v-text-anchor:top" coordsize="655955,328295" o:spid="_x0000_s1074" filled="f" strokecolor="white" strokeweight="1pt" path="m,32765l2565,19984,9572,9572,19984,2565,32766,,622808,r12781,2565l646001,9572r7007,10412l655574,32765r,262256l653008,307748r-7007,10418l635589,325203r-12781,2583l32766,327786,19984,325203,9572,318166,2565,307748,,295021,,327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">
                  <v:path arrowok="t"/>
                </v:shape>
                <v:shape id="Graphic 57" style="position:absolute;left:15735;top:18666;width:2622;height:1886;visibility:visible;mso-wrap-style:square;v-text-anchor:top" coordsize="262255,188595" o:spid="_x0000_s1075" filled="f" strokecolor="#949494" strokeweight="1pt" path="m,l262254,1885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">
                  <v:path arrowok="t"/>
                </v:shape>
                <v:shape id="Graphic 58" style="position:absolute;left:18357;top:18912;width:6560;height:3283;visibility:visible;mso-wrap-style:square;v-text-anchor:top" coordsize="655955,328295" o:spid="_x0000_s1076" fillcolor="#a4a4a4" stroked="f" path="m622808,l32766,,19984,2583,9572,9620,2565,20038,,32766,,295021r2565,12781l9572,318214r10412,7007l32766,327787r590042,l635589,325221r10412,-7007l653008,307802r2566,-12781l655574,32766,653008,20038,646001,9620,635589,2583,6228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">
                  <v:path arrowok="t"/>
                </v:shape>
                <v:shape id="Graphic 59" style="position:absolute;left:18357;top:18912;width:6560;height:3283;visibility:visible;mso-wrap-style:square;v-text-anchor:top" coordsize="655955,328295" o:spid="_x0000_s1077" filled="f" strokecolor="white" strokeweight="1pt" path="m,32766l2565,20038,9572,9620,19984,2583,32766,,622808,r12781,2583l646001,9620r7007,10418l655574,32766r,262255l653008,307802r-7007,10412l635589,325221r-12781,2566l32766,327787,19984,325221,9572,318214,2565,307802,,295021,,327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">
                  <v:path arrowok="t"/>
                </v:shape>
                <v:shape id="Graphic 60" style="position:absolute;left:6555;top:14897;width:2623;height:11315;visibility:visible;mso-wrap-style:square;v-text-anchor:top" coordsize="262255,1131570" o:spid="_x0000_s1078" filled="f" strokecolor="#838383" strokeweight="1pt" path="m,l262255,11310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">
                  <v:path arrowok="t"/>
                </v:shape>
                <v:shape id="Graphic 61" style="position:absolute;left:9178;top:24568;width:6559;height:3283;visibility:visible;mso-wrap-style:square;v-text-anchor:top" coordsize="655955,328295" o:spid="_x0000_s1079" fillcolor="#a4a4a4" stroked="f" path="m622935,l32765,,20038,2565,9620,9572,2583,19984,,32765,,295020r2583,12728l9620,318166r10418,7037l32765,327787r590170,l635662,325203r10418,-7037l653117,307748r2584,-12728l655701,32765,653117,19984,646080,9572,635662,2565,6229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">
                  <v:path arrowok="t"/>
                </v:shape>
                <v:shape id="Graphic 62" style="position:absolute;left:9178;top:24568;width:6559;height:3283;visibility:visible;mso-wrap-style:square;v-text-anchor:top" coordsize="655955,328295" o:spid="_x0000_s1080" filled="f" strokecolor="white" strokeweight="1pt" path="m,32765l2583,19984,9620,9572,20038,2565,32765,,622935,r12727,2565l646080,9572r7037,10412l655701,32765r,262255l653117,307748r-7037,10418l635662,325203r-12727,2584l32765,327787,20038,325203,9620,318166,2583,307748,,295020,,327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">
                  <v:path arrowok="t"/>
                </v:shape>
                <v:shape id="Graphic 63" style="position:absolute;left:15735;top:24321;width:2622;height:1886;visibility:visible;mso-wrap-style:square;v-text-anchor:top" coordsize="262255,188595" o:spid="_x0000_s1081" filled="f" strokecolor="#949494" strokeweight="1pt" path="m,188467l2622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">
                  <v:path arrowok="t"/>
                </v:shape>
                <v:shape id="Graphic 64" style="position:absolute;left:18357;top:22682;width:6560;height:3283;visibility:visible;mso-wrap-style:square;v-text-anchor:top" coordsize="655955,328295" o:spid="_x0000_s1082" fillcolor="#a4a4a4" stroked="f" path="m622808,l32766,,19984,2585,9572,9636,2565,20091,,32893,,295148r2565,12727l9572,318293r10412,7037l32766,327913r590042,l635589,325330r10412,-7037l653008,307875r2566,-12727l655574,32893,653008,20091,646001,9636,635589,2585,6228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">
                  <v:path arrowok="t"/>
                </v:shape>
                <v:shape id="Graphic 65" style="position:absolute;left:18357;top:22682;width:6560;height:3283;visibility:visible;mso-wrap-style:square;v-text-anchor:top" coordsize="655955,328295" o:spid="_x0000_s1083" filled="f" strokecolor="white" strokeweight="1pt" path="m,32893l2565,20091,9572,9636,19984,2585,32766,,622808,r12781,2585l646001,9636r7007,10455l655574,32893r,262255l653008,307875r-7007,10418l635589,325330r-12781,2583l32766,327913,19984,325330,9572,318293,2565,307875,,295148,,328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">
                  <v:path arrowok="t"/>
                </v:shape>
                <v:shape id="Graphic 66" style="position:absolute;left:15735;top:26206;width:2622;height:1886;visibility:visible;mso-wrap-style:square;v-text-anchor:top" coordsize="262255,188595" o:spid="_x0000_s1084" filled="f" strokecolor="#949494" strokeweight="1pt" path="m,l262254,1885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">
                  <v:path arrowok="t"/>
                </v:shape>
                <v:shape id="Graphic 67" style="position:absolute;left:18357;top:26452;width:6560;height:3283;visibility:visible;mso-wrap-style:square;v-text-anchor:top" coordsize="655955,328295" o:spid="_x0000_s1085" fillcolor="#a4a4a4" stroked="f" path="m622808,l32766,,19984,2565,9572,9572,2565,19984,,32765,,295021r2565,12727l9572,318166r10412,7037l32766,327787r590042,l635589,325203r10412,-7037l653008,307748r2566,-12727l655574,32765,653008,19984,646001,9572,635589,2565,6228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">
                  <v:path arrowok="t"/>
                </v:shape>
                <v:shape id="Graphic 68" style="position:absolute;left:18357;top:26452;width:6560;height:3283;visibility:visible;mso-wrap-style:square;v-text-anchor:top" coordsize="655955,328295" o:spid="_x0000_s1086" filled="f" strokecolor="white" strokeweight="1pt" path="m,32765l2565,19984,9572,9572,19984,2565,32766,,622808,r12781,2565l646001,9572r7007,10412l655574,32765r,262256l653008,307748r-7007,10418l635589,325203r-12781,2584l32766,327787,19984,325203,9572,318166,2565,307748,,295021,,327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">
                  <v:path arrowok="t"/>
                </v:shape>
                <v:shape id="Textbox 69" style="position:absolute;left:19710;top:1283;width:3975;height:889;visibility:visible;mso-wrap-style:square;v-text-anchor:top" o:spid="_x0000_s108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v:textbox inset="0,0,0,0">
                    <w:txbxContent>
                      <w:p w:rsidR="00F4540E" w:rsidRDefault="00652329" w14:paraId="2125B1C7" w14:textId="77777777">
                        <w:pPr>
                          <w:spacing w:line="139" w:lineRule="exact"/>
                          <w:rPr>
                            <w:sz w:val="14"/>
                          </w:rPr>
                        </w:pPr>
                        <w:r>
                          <w:rPr>
                            <w:color w:val="FFFFFF"/>
                            <w:sz w:val="14"/>
                            <w:lang w:val="Spanish"/>
                          </w:rPr>
                          <w:t>10 cursos</w:t>
                        </w:r>
                      </w:p>
                    </w:txbxContent>
                  </v:textbox>
                </v:shape>
                <v:shape id="Textbox 70" style="position:absolute;left:9508;top:2192;width:6032;height:2857;visibility:visible;mso-wrap-style:square;v-text-anchor:top" o:spid="_x0000_s108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v:textbox inset="0,0,0,0">
                    <w:txbxContent>
                      <w:p w:rsidR="00F4540E" w:rsidRDefault="00652329" w14:paraId="2125B1C8" w14:textId="77777777">
                        <w:pPr>
                          <w:spacing w:line="135" w:lineRule="exact"/>
                          <w:ind w:right="19"/>
                          <w:jc w:val="center"/>
                          <w:rPr>
                            <w:sz w:val="14"/>
                          </w:rPr>
                        </w:pPr>
                        <w:r>
                          <w:rPr>
                            <w:color w:val="FFFFFF"/>
                            <w:sz w:val="14"/>
                            <w:lang w:val="Spanish"/>
                          </w:rPr>
                          <w:t>1º Periodo.</w:t>
                        </w:r>
                      </w:p>
                      <w:p w:rsidR="00F4540E" w:rsidRDefault="00652329" w14:paraId="2125B1C9" w14:textId="77777777">
                        <w:pPr>
                          <w:spacing w:line="155" w:lineRule="exact"/>
                          <w:ind w:right="18"/>
                          <w:jc w:val="center"/>
                          <w:rPr>
                            <w:sz w:val="14"/>
                          </w:rPr>
                        </w:pPr>
                        <w:r>
                          <w:rPr>
                            <w:color w:val="FFFFFF"/>
                            <w:sz w:val="14"/>
                            <w:lang w:val="Spanish"/>
                          </w:rPr>
                          <w:t>Certificación No.</w:t>
                        </w:r>
                      </w:p>
                      <w:p w:rsidR="00F4540E" w:rsidRDefault="00652329" w14:paraId="2125B1CA" w14:textId="77777777">
                        <w:pPr>
                          <w:spacing w:line="159" w:lineRule="exact"/>
                          <w:ind w:right="17"/>
                          <w:jc w:val="center"/>
                          <w:rPr>
                            <w:sz w:val="14"/>
                          </w:rPr>
                        </w:pPr>
                        <w:r>
                          <w:rPr>
                            <w:color w:val="FFFFFF"/>
                            <w:spacing w:val="-10"/>
                            <w:sz w:val="14"/>
                            <w:lang w:val="Spanish"/>
                          </w:rPr>
                          <w:t>1</w:t>
                        </w:r>
                      </w:p>
                    </w:txbxContent>
                  </v:textbox>
                </v:shape>
                <v:shape id="Textbox 71" style="position:absolute;left:19664;top:4566;width:4071;height:5144;visibility:visible;mso-wrap-style:square;v-text-anchor:top" o:spid="_x0000_s108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v:textbox inset="0,0,0,0">
                    <w:txbxContent>
                      <w:p w:rsidR="00F4540E" w:rsidRDefault="00652329" w14:paraId="2125B1CB" w14:textId="77777777">
                        <w:pPr>
                          <w:spacing w:line="135" w:lineRule="exact"/>
                          <w:ind w:left="60"/>
                          <w:rPr>
                            <w:sz w:val="14"/>
                          </w:rPr>
                        </w:pPr>
                        <w:r>
                          <w:rPr>
                            <w:color w:val="FFFFFF"/>
                            <w:sz w:val="14"/>
                            <w:lang w:val="Spanish"/>
                          </w:rPr>
                          <w:t>2 micro-</w:t>
                        </w:r>
                      </w:p>
                      <w:p w:rsidR="00F4540E" w:rsidRDefault="00652329" w14:paraId="2125B1CC" w14:textId="77777777">
                        <w:pPr>
                          <w:spacing w:line="163" w:lineRule="exact"/>
                          <w:rPr>
                            <w:sz w:val="14"/>
                          </w:rPr>
                        </w:pPr>
                        <w:r>
                          <w:rPr>
                            <w:color w:val="FFFFFF"/>
                            <w:spacing w:val="-2"/>
                            <w:sz w:val="14"/>
                            <w:lang w:val="Spanish"/>
                          </w:rPr>
                          <w:t>credenciales</w:t>
                        </w:r>
                      </w:p>
                      <w:p w:rsidR="00F4540E" w:rsidRDefault="00F4540E" w14:paraId="2125B1CD" w14:textId="77777777">
                        <w:pPr>
                          <w:rPr>
                            <w:sz w:val="14"/>
                          </w:rPr>
                        </w:pPr>
                      </w:p>
                      <w:p w:rsidR="00F4540E" w:rsidRDefault="00F4540E" w14:paraId="2125B1CE" w14:textId="77777777">
                        <w:pPr>
                          <w:spacing w:before="1"/>
                          <w:rPr>
                            <w:sz w:val="14"/>
                          </w:rPr>
                        </w:pPr>
                      </w:p>
                      <w:p w:rsidR="00F4540E" w:rsidRDefault="00652329" w14:paraId="2125B1CF" w14:textId="77777777">
                        <w:pPr>
                          <w:spacing w:before="1" w:line="168" w:lineRule="exact"/>
                          <w:ind w:left="7"/>
                          <w:rPr>
                            <w:sz w:val="14"/>
                          </w:rPr>
                        </w:pPr>
                        <w:r>
                          <w:rPr>
                            <w:color w:val="FFFFFF"/>
                            <w:sz w:val="14"/>
                            <w:lang w:val="Spanish"/>
                          </w:rPr>
                          <w:t>10 cursos</w:t>
                        </w:r>
                      </w:p>
                    </w:txbxContent>
                  </v:textbox>
                </v:shape>
                <v:shape id="Textbox 72" style="position:absolute;left:9508;top:9733;width:6032;height:2857;visibility:visible;mso-wrap-style:square;v-text-anchor:top" o:spid="_x0000_s109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v:textbox inset="0,0,0,0">
                    <w:txbxContent>
                      <w:p w:rsidR="00F4540E" w:rsidRDefault="00652329" w14:paraId="2125B1D0" w14:textId="77777777">
                        <w:pPr>
                          <w:spacing w:line="135" w:lineRule="exact"/>
                          <w:ind w:right="17"/>
                          <w:jc w:val="center"/>
                          <w:rPr>
                            <w:sz w:val="14"/>
                          </w:rPr>
                        </w:pPr>
                        <w:r>
                          <w:rPr>
                            <w:color w:val="FFFFFF"/>
                            <w:sz w:val="14"/>
                            <w:lang w:val="Spanish"/>
                          </w:rPr>
                          <w:t>2º Periodo</w:t>
                        </w:r>
                      </w:p>
                      <w:p w:rsidR="00F4540E" w:rsidRDefault="00652329" w14:paraId="2125B1D1" w14:textId="77777777">
                        <w:pPr>
                          <w:spacing w:line="155" w:lineRule="exact"/>
                          <w:ind w:right="18"/>
                          <w:jc w:val="center"/>
                          <w:rPr>
                            <w:sz w:val="14"/>
                          </w:rPr>
                        </w:pPr>
                        <w:r>
                          <w:rPr>
                            <w:color w:val="FFFFFF"/>
                            <w:sz w:val="14"/>
                            <w:lang w:val="Spanish"/>
                          </w:rPr>
                          <w:t>Certificación No.</w:t>
                        </w:r>
                      </w:p>
                      <w:p w:rsidR="00F4540E" w:rsidRDefault="00652329" w14:paraId="2125B1D2" w14:textId="77777777">
                        <w:pPr>
                          <w:spacing w:line="159" w:lineRule="exact"/>
                          <w:ind w:right="17"/>
                          <w:jc w:val="center"/>
                          <w:rPr>
                            <w:sz w:val="14"/>
                          </w:rPr>
                        </w:pPr>
                        <w:r>
                          <w:rPr>
                            <w:color w:val="FFFFFF"/>
                            <w:spacing w:val="-10"/>
                            <w:sz w:val="14"/>
                            <w:lang w:val="Spanish"/>
                          </w:rPr>
                          <w:t>1</w:t>
                        </w:r>
                      </w:p>
                    </w:txbxContent>
                  </v:textbox>
                </v:shape>
                <v:shape id="Textbox 73" style="position:absolute;left:19618;top:12106;width:4160;height:1880;visibility:visible;mso-wrap-style:square;v-text-anchor:top" o:spid="_x0000_s109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v:textbox inset="0,0,0,0">
                    <w:txbxContent>
                      <w:p w:rsidR="00F4540E" w:rsidRDefault="00652329" w14:paraId="2125B1D3" w14:textId="77777777">
                        <w:pPr>
                          <w:spacing w:line="135" w:lineRule="exact"/>
                          <w:ind w:left="84"/>
                          <w:rPr>
                            <w:sz w:val="14"/>
                          </w:rPr>
                        </w:pPr>
                        <w:r>
                          <w:rPr>
                            <w:color w:val="FFFFFF"/>
                            <w:sz w:val="14"/>
                            <w:lang w:val="Spanish"/>
                          </w:rPr>
                          <w:t>2 micro-</w:t>
                        </w:r>
                      </w:p>
                      <w:p w:rsidR="00F4540E" w:rsidRDefault="00652329" w14:paraId="2125B1D4" w14:textId="77777777">
                        <w:pPr>
                          <w:spacing w:line="161" w:lineRule="exact"/>
                          <w:rPr>
                            <w:sz w:val="14"/>
                          </w:rPr>
                        </w:pPr>
                        <w:r>
                          <w:rPr>
                            <w:color w:val="FFFFFF"/>
                            <w:spacing w:val="-2"/>
                            <w:sz w:val="14"/>
                            <w:lang w:val="Spanish"/>
                          </w:rPr>
                          <w:t>Credenciales</w:t>
                        </w:r>
                      </w:p>
                    </w:txbxContent>
                  </v:textbox>
                </v:shape>
                <v:shape id="Textbox 74" style="position:absolute;left:1424;top:13994;width:3842;height:1879;visibility:visible;mso-wrap-style:square;v-text-anchor:top" o:spid="_x0000_s109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v:textbox inset="0,0,0,0">
                    <w:txbxContent>
                      <w:p w:rsidR="00F4540E" w:rsidRDefault="00652329" w14:paraId="2125B1D5" w14:textId="77777777">
                        <w:pPr>
                          <w:spacing w:line="135" w:lineRule="exact"/>
                          <w:rPr>
                            <w:sz w:val="14"/>
                          </w:rPr>
                        </w:pPr>
                        <w:r>
                          <w:rPr>
                            <w:color w:val="FFFFFF"/>
                            <w:spacing w:val="-2"/>
                            <w:sz w:val="14"/>
                            <w:lang w:val="Spanish"/>
                          </w:rPr>
                          <w:t>Licenciatura</w:t>
                        </w:r>
                      </w:p>
                      <w:p w:rsidR="00F4540E" w:rsidRDefault="00652329" w14:paraId="2125B1D6" w14:textId="77777777">
                        <w:pPr>
                          <w:spacing w:line="161" w:lineRule="exact"/>
                          <w:ind w:left="96"/>
                          <w:rPr>
                            <w:sz w:val="14"/>
                          </w:rPr>
                        </w:pPr>
                        <w:r>
                          <w:rPr>
                            <w:color w:val="FFFFFF"/>
                            <w:spacing w:val="-2"/>
                            <w:sz w:val="14"/>
                            <w:lang w:val="Spanish"/>
                          </w:rPr>
                          <w:t>grado</w:t>
                        </w:r>
                      </w:p>
                    </w:txbxContent>
                  </v:textbox>
                </v:shape>
                <v:shape id="Textbox 75" style="position:absolute;left:19710;top:16365;width:3975;height:889;visibility:visible;mso-wrap-style:square;v-text-anchor:top" o:spid="_x0000_s109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v:textbox inset="0,0,0,0">
                    <w:txbxContent>
                      <w:p w:rsidR="00F4540E" w:rsidRDefault="00652329" w14:paraId="2125B1D7" w14:textId="77777777">
                        <w:pPr>
                          <w:spacing w:line="139" w:lineRule="exact"/>
                          <w:rPr>
                            <w:sz w:val="14"/>
                          </w:rPr>
                        </w:pPr>
                        <w:r>
                          <w:rPr>
                            <w:color w:val="FFFFFF"/>
                            <w:sz w:val="14"/>
                            <w:lang w:val="Spanish"/>
                          </w:rPr>
                          <w:t>10 cursos</w:t>
                        </w:r>
                      </w:p>
                    </w:txbxContent>
                  </v:textbox>
                </v:shape>
                <v:shape id="Textbox 76" style="position:absolute;left:9508;top:17277;width:6032;height:2851;visibility:visible;mso-wrap-style:square;v-text-anchor:top" o:spid="_x0000_s109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v:textbox inset="0,0,0,0">
                    <w:txbxContent>
                      <w:p w:rsidR="00F4540E" w:rsidRDefault="00652329" w14:paraId="2125B1D8" w14:textId="77777777">
                        <w:pPr>
                          <w:spacing w:line="135" w:lineRule="exact"/>
                          <w:ind w:right="17"/>
                          <w:jc w:val="center"/>
                          <w:rPr>
                            <w:sz w:val="14"/>
                          </w:rPr>
                        </w:pPr>
                        <w:r>
                          <w:rPr>
                            <w:color w:val="FFFFFF"/>
                            <w:sz w:val="14"/>
                            <w:lang w:val="Spanish"/>
                          </w:rPr>
                          <w:t>3º Periodo</w:t>
                        </w:r>
                      </w:p>
                      <w:p w:rsidR="00F4540E" w:rsidRDefault="00652329" w14:paraId="2125B1D9" w14:textId="77777777">
                        <w:pPr>
                          <w:spacing w:line="155" w:lineRule="exact"/>
                          <w:ind w:right="18"/>
                          <w:jc w:val="center"/>
                          <w:rPr>
                            <w:sz w:val="14"/>
                          </w:rPr>
                        </w:pPr>
                        <w:r>
                          <w:rPr>
                            <w:color w:val="FFFFFF"/>
                            <w:sz w:val="14"/>
                            <w:lang w:val="Spanish"/>
                          </w:rPr>
                          <w:t>Certificación No.</w:t>
                        </w:r>
                      </w:p>
                      <w:p w:rsidR="00F4540E" w:rsidRDefault="00652329" w14:paraId="2125B1DA" w14:textId="77777777">
                        <w:pPr>
                          <w:spacing w:line="159" w:lineRule="exact"/>
                          <w:ind w:right="17"/>
                          <w:jc w:val="center"/>
                          <w:rPr>
                            <w:sz w:val="14"/>
                          </w:rPr>
                        </w:pPr>
                        <w:r>
                          <w:rPr>
                            <w:color w:val="FFFFFF"/>
                            <w:spacing w:val="-10"/>
                            <w:sz w:val="14"/>
                            <w:lang w:val="Spanish"/>
                          </w:rPr>
                          <w:t>2</w:t>
                        </w:r>
                      </w:p>
                    </w:txbxContent>
                  </v:textbox>
                </v:shape>
                <v:shape id="Textbox 77" style="position:absolute;left:19618;top:19648;width:4160;height:5143;visibility:visible;mso-wrap-style:square;v-text-anchor:top" o:spid="_x0000_s109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v:textbox inset="0,0,0,0">
                    <w:txbxContent>
                      <w:p w:rsidR="00F4540E" w:rsidRDefault="00652329" w14:paraId="2125B1DB" w14:textId="77777777">
                        <w:pPr>
                          <w:spacing w:line="135" w:lineRule="exact"/>
                          <w:ind w:left="84"/>
                          <w:rPr>
                            <w:sz w:val="14"/>
                          </w:rPr>
                        </w:pPr>
                        <w:r>
                          <w:rPr>
                            <w:color w:val="FFFFFF"/>
                            <w:sz w:val="14"/>
                            <w:lang w:val="Spanish"/>
                          </w:rPr>
                          <w:t>2 micro-</w:t>
                        </w:r>
                      </w:p>
                      <w:p w:rsidR="00F4540E" w:rsidRDefault="00652329" w14:paraId="2125B1DC" w14:textId="77777777">
                        <w:pPr>
                          <w:spacing w:line="163" w:lineRule="exact"/>
                          <w:rPr>
                            <w:sz w:val="14"/>
                          </w:rPr>
                        </w:pPr>
                        <w:r>
                          <w:rPr>
                            <w:color w:val="FFFFFF"/>
                            <w:spacing w:val="-2"/>
                            <w:sz w:val="14"/>
                            <w:lang w:val="Spanish"/>
                          </w:rPr>
                          <w:t>Credenciales</w:t>
                        </w:r>
                      </w:p>
                      <w:p w:rsidR="00F4540E" w:rsidRDefault="00F4540E" w14:paraId="2125B1DD" w14:textId="77777777">
                        <w:pPr>
                          <w:rPr>
                            <w:sz w:val="14"/>
                          </w:rPr>
                        </w:pPr>
                      </w:p>
                      <w:p w:rsidR="00F4540E" w:rsidRDefault="00F4540E" w14:paraId="2125B1DE" w14:textId="77777777">
                        <w:pPr>
                          <w:spacing w:before="1"/>
                          <w:rPr>
                            <w:sz w:val="14"/>
                          </w:rPr>
                        </w:pPr>
                      </w:p>
                      <w:p w:rsidR="00F4540E" w:rsidRDefault="00652329" w14:paraId="2125B1DF" w14:textId="77777777">
                        <w:pPr>
                          <w:spacing w:before="1" w:line="168" w:lineRule="exact"/>
                          <w:ind w:left="14"/>
                          <w:rPr>
                            <w:sz w:val="14"/>
                          </w:rPr>
                        </w:pPr>
                        <w:r>
                          <w:rPr>
                            <w:color w:val="FFFFFF"/>
                            <w:sz w:val="14"/>
                            <w:lang w:val="Spanish"/>
                          </w:rPr>
                          <w:t>11 cursos</w:t>
                        </w:r>
                      </w:p>
                    </w:txbxContent>
                  </v:textbox>
                </v:shape>
                <v:shape id="Textbox 78" style="position:absolute;left:9508;top:24817;width:6032;height:2851;visibility:visible;mso-wrap-style:square;v-text-anchor:top" o:spid="_x0000_s109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v:textbox inset="0,0,0,0">
                    <w:txbxContent>
                      <w:p w:rsidR="00F4540E" w:rsidRDefault="00652329" w14:paraId="2125B1E0" w14:textId="77777777">
                        <w:pPr>
                          <w:spacing w:line="135" w:lineRule="exact"/>
                          <w:ind w:right="15"/>
                          <w:jc w:val="center"/>
                          <w:rPr>
                            <w:sz w:val="14"/>
                          </w:rPr>
                        </w:pPr>
                        <w:r>
                          <w:rPr>
                            <w:color w:val="FFFFFF"/>
                            <w:sz w:val="14"/>
                            <w:lang w:val="Spanish"/>
                          </w:rPr>
                          <w:t>4º Periodo</w:t>
                        </w:r>
                      </w:p>
                      <w:p w:rsidR="00F4540E" w:rsidRDefault="00652329" w14:paraId="2125B1E1" w14:textId="77777777">
                        <w:pPr>
                          <w:spacing w:line="155" w:lineRule="exact"/>
                          <w:ind w:right="18"/>
                          <w:jc w:val="center"/>
                          <w:rPr>
                            <w:sz w:val="14"/>
                          </w:rPr>
                        </w:pPr>
                        <w:r>
                          <w:rPr>
                            <w:color w:val="FFFFFF"/>
                            <w:sz w:val="14"/>
                            <w:lang w:val="Spanish"/>
                          </w:rPr>
                          <w:t>Certificación No.</w:t>
                        </w:r>
                      </w:p>
                      <w:p w:rsidR="00F4540E" w:rsidRDefault="00652329" w14:paraId="2125B1E2" w14:textId="77777777">
                        <w:pPr>
                          <w:spacing w:line="159" w:lineRule="exact"/>
                          <w:ind w:right="17"/>
                          <w:jc w:val="center"/>
                          <w:rPr>
                            <w:sz w:val="14"/>
                          </w:rPr>
                        </w:pPr>
                        <w:r>
                          <w:rPr>
                            <w:color w:val="FFFFFF"/>
                            <w:spacing w:val="-10"/>
                            <w:sz w:val="14"/>
                            <w:lang w:val="Spanish"/>
                          </w:rPr>
                          <w:t>3</w:t>
                        </w:r>
                      </w:p>
                    </w:txbxContent>
                  </v:textbox>
                </v:shape>
                <v:shape id="Textbox 79" style="position:absolute;left:19847;top:27189;width:3721;height:1880;visibility:visible;mso-wrap-style:square;v-text-anchor:top" o:spid="_x0000_s109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v:textbox inset="0,0,0,0">
                    <w:txbxContent>
                      <w:p w:rsidR="00F4540E" w:rsidRDefault="00652329" w14:paraId="2125B1E3" w14:textId="77777777">
                        <w:pPr>
                          <w:spacing w:line="135" w:lineRule="exact"/>
                          <w:ind w:left="48"/>
                          <w:rPr>
                            <w:sz w:val="14"/>
                          </w:rPr>
                        </w:pPr>
                        <w:r>
                          <w:rPr>
                            <w:color w:val="FFFFFF"/>
                            <w:sz w:val="14"/>
                            <w:lang w:val="Spanish"/>
                          </w:rPr>
                          <w:t>2 micro-</w:t>
                        </w:r>
                      </w:p>
                      <w:p w:rsidR="00F4540E" w:rsidRDefault="00652329" w14:paraId="2125B1E4" w14:textId="77777777">
                        <w:pPr>
                          <w:spacing w:line="161" w:lineRule="exact"/>
                          <w:rPr>
                            <w:sz w:val="14"/>
                          </w:rPr>
                        </w:pPr>
                        <w:r>
                          <w:rPr>
                            <w:color w:val="FFFFFF"/>
                            <w:spacing w:val="-2"/>
                            <w:sz w:val="14"/>
                            <w:lang w:val="Spanish"/>
                          </w:rPr>
                          <w:t>Créditos</w:t>
                        </w:r>
                      </w:p>
                    </w:txbxContent>
                  </v:textbox>
                </v:shape>
                <w10:anchorlock/>
              </v:group>
            </w:pict>
          </mc:Fallback>
        </mc:AlternateContent>
      </w:r>
    </w:p>
    <w:p w14:paraId="2125A3C9" w14:textId="77777777" w:rsidR="00F4540E" w:rsidRDefault="00652329">
      <w:pPr>
        <w:spacing w:before="127"/>
        <w:ind w:left="700"/>
        <w:rPr>
          <w:b/>
          <w:sz w:val="24"/>
        </w:rPr>
      </w:pPr>
      <w:r>
        <w:rPr>
          <w:noProof/>
        </w:rPr>
        <w:drawing>
          <wp:anchor distT="0" distB="0" distL="0" distR="0" simplePos="0" relativeHeight="15731200" behindDoc="0" locked="0" layoutInCell="1" allowOverlap="1" wp14:anchorId="2125B19F" wp14:editId="2125B1A0">
            <wp:simplePos x="0" y="0"/>
            <wp:positionH relativeFrom="page">
              <wp:posOffset>831597</wp:posOffset>
            </wp:positionH>
            <wp:positionV relativeFrom="paragraph">
              <wp:posOffset>945631</wp:posOffset>
            </wp:positionV>
            <wp:extent cx="431815" cy="48767"/>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2" cstate="print"/>
                    <a:stretch>
                      <a:fillRect/>
                    </a:stretch>
                  </pic:blipFill>
                  <pic:spPr>
                    <a:xfrm>
                      <a:off x="0" y="0"/>
                      <a:ext cx="431815" cy="48767"/>
                    </a:xfrm>
                    <a:prstGeom prst="rect">
                      <a:avLst/>
                    </a:prstGeom>
                  </pic:spPr>
                </pic:pic>
              </a:graphicData>
            </a:graphic>
          </wp:anchor>
        </w:drawing>
      </w:r>
      <w:r>
        <w:rPr>
          <w:b/>
          <w:sz w:val="24"/>
        </w:rPr>
        <w:t>Posgrados</w:t>
      </w:r>
    </w:p>
    <w:p w14:paraId="2125A3CA" w14:textId="77777777" w:rsidR="00F4540E" w:rsidRDefault="00F4540E">
      <w:pPr>
        <w:pStyle w:val="Textoindependiente"/>
        <w:rPr>
          <w:b/>
          <w:sz w:val="20"/>
        </w:rPr>
      </w:pPr>
    </w:p>
    <w:p w14:paraId="2125A3CB" w14:textId="77777777" w:rsidR="00F4540E" w:rsidRDefault="00652329">
      <w:pPr>
        <w:pStyle w:val="Textoindependiente"/>
        <w:spacing w:before="162"/>
        <w:rPr>
          <w:b/>
          <w:sz w:val="20"/>
        </w:rPr>
      </w:pPr>
      <w:r>
        <w:rPr>
          <w:noProof/>
        </w:rPr>
        <mc:AlternateContent>
          <mc:Choice Requires="wpg">
            <w:drawing>
              <wp:anchor distT="0" distB="0" distL="0" distR="0" simplePos="0" relativeHeight="487589888" behindDoc="1" locked="0" layoutInCell="1" allowOverlap="1" wp14:anchorId="2125B1A1" wp14:editId="2125B1A2">
                <wp:simplePos x="0" y="0"/>
                <wp:positionH relativeFrom="page">
                  <wp:posOffset>845464</wp:posOffset>
                </wp:positionH>
                <wp:positionV relativeFrom="paragraph">
                  <wp:posOffset>273604</wp:posOffset>
                </wp:positionV>
                <wp:extent cx="3421379" cy="2004695"/>
                <wp:effectExtent l="0" t="0" r="0" b="0"/>
                <wp:wrapTopAndBottom/>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1379" cy="2004695"/>
                          <a:chOff x="0" y="0"/>
                          <a:chExt cx="3421379" cy="2004695"/>
                        </a:xfrm>
                      </wpg:grpSpPr>
                      <pic:pic xmlns:pic="http://schemas.openxmlformats.org/drawingml/2006/picture">
                        <pic:nvPicPr>
                          <pic:cNvPr id="82" name="Image 82"/>
                          <pic:cNvPicPr/>
                        </pic:nvPicPr>
                        <pic:blipFill>
                          <a:blip r:embed="rId13" cstate="print"/>
                          <a:stretch>
                            <a:fillRect/>
                          </a:stretch>
                        </pic:blipFill>
                        <pic:spPr>
                          <a:xfrm>
                            <a:off x="2500097" y="1096895"/>
                            <a:ext cx="884044" cy="432572"/>
                          </a:xfrm>
                          <a:prstGeom prst="rect">
                            <a:avLst/>
                          </a:prstGeom>
                        </pic:spPr>
                      </pic:pic>
                      <pic:pic xmlns:pic="http://schemas.openxmlformats.org/drawingml/2006/picture">
                        <pic:nvPicPr>
                          <pic:cNvPr id="83" name="Image 83"/>
                          <pic:cNvPicPr/>
                        </pic:nvPicPr>
                        <pic:blipFill>
                          <a:blip r:embed="rId13" cstate="print"/>
                          <a:stretch>
                            <a:fillRect/>
                          </a:stretch>
                        </pic:blipFill>
                        <pic:spPr>
                          <a:xfrm>
                            <a:off x="2500097" y="1571875"/>
                            <a:ext cx="884044" cy="432572"/>
                          </a:xfrm>
                          <a:prstGeom prst="rect">
                            <a:avLst/>
                          </a:prstGeom>
                        </pic:spPr>
                      </pic:pic>
                      <wps:wsp>
                        <wps:cNvPr id="84" name="Graphic 84"/>
                        <wps:cNvSpPr/>
                        <wps:spPr>
                          <a:xfrm>
                            <a:off x="2112365" y="1254760"/>
                            <a:ext cx="420370" cy="521970"/>
                          </a:xfrm>
                          <a:custGeom>
                            <a:avLst/>
                            <a:gdLst/>
                            <a:ahLst/>
                            <a:cxnLst/>
                            <a:rect l="l" t="t" r="r" b="b"/>
                            <a:pathLst>
                              <a:path w="420370" h="521970">
                                <a:moveTo>
                                  <a:pt x="1269" y="1142"/>
                                </a:moveTo>
                                <a:lnTo>
                                  <a:pt x="420369" y="521843"/>
                                </a:lnTo>
                              </a:path>
                              <a:path w="420370" h="521970">
                                <a:moveTo>
                                  <a:pt x="0" y="0"/>
                                </a:moveTo>
                                <a:lnTo>
                                  <a:pt x="396874" y="1904"/>
                                </a:lnTo>
                              </a:path>
                            </a:pathLst>
                          </a:custGeom>
                          <a:ln w="19050">
                            <a:solidFill>
                              <a:srgbClr val="7E7E7E"/>
                            </a:solidFill>
                            <a:prstDash val="solid"/>
                          </a:ln>
                        </wps:spPr>
                        <wps:bodyPr wrap="square" lIns="0" tIns="0" rIns="0" bIns="0" rtlCol="0">
                          <a:prstTxWarp prst="textNoShape">
                            <a:avLst/>
                          </a:prstTxWarp>
                          <a:noAutofit/>
                        </wps:bodyPr>
                      </wps:wsp>
                      <wps:wsp>
                        <wps:cNvPr id="85" name="Graphic 85"/>
                        <wps:cNvSpPr/>
                        <wps:spPr>
                          <a:xfrm>
                            <a:off x="0" y="778129"/>
                            <a:ext cx="898525" cy="449580"/>
                          </a:xfrm>
                          <a:custGeom>
                            <a:avLst/>
                            <a:gdLst/>
                            <a:ahLst/>
                            <a:cxnLst/>
                            <a:rect l="l" t="t" r="r" b="b"/>
                            <a:pathLst>
                              <a:path w="898525" h="449580">
                                <a:moveTo>
                                  <a:pt x="853287" y="0"/>
                                </a:moveTo>
                                <a:lnTo>
                                  <a:pt x="44907" y="0"/>
                                </a:lnTo>
                                <a:lnTo>
                                  <a:pt x="27426" y="3524"/>
                                </a:lnTo>
                                <a:lnTo>
                                  <a:pt x="13152" y="13144"/>
                                </a:lnTo>
                                <a:lnTo>
                                  <a:pt x="3528" y="27432"/>
                                </a:lnTo>
                                <a:lnTo>
                                  <a:pt x="0" y="44958"/>
                                </a:lnTo>
                                <a:lnTo>
                                  <a:pt x="0" y="404241"/>
                                </a:lnTo>
                                <a:lnTo>
                                  <a:pt x="3528" y="421693"/>
                                </a:lnTo>
                                <a:lnTo>
                                  <a:pt x="13152" y="435943"/>
                                </a:lnTo>
                                <a:lnTo>
                                  <a:pt x="27426" y="445549"/>
                                </a:lnTo>
                                <a:lnTo>
                                  <a:pt x="44907" y="449072"/>
                                </a:lnTo>
                                <a:lnTo>
                                  <a:pt x="853287" y="449072"/>
                                </a:lnTo>
                                <a:lnTo>
                                  <a:pt x="870760" y="445549"/>
                                </a:lnTo>
                                <a:lnTo>
                                  <a:pt x="885053" y="435943"/>
                                </a:lnTo>
                                <a:lnTo>
                                  <a:pt x="894703" y="421693"/>
                                </a:lnTo>
                                <a:lnTo>
                                  <a:pt x="898245" y="404241"/>
                                </a:lnTo>
                                <a:lnTo>
                                  <a:pt x="898245" y="44958"/>
                                </a:lnTo>
                                <a:lnTo>
                                  <a:pt x="894703" y="27432"/>
                                </a:lnTo>
                                <a:lnTo>
                                  <a:pt x="885053" y="13144"/>
                                </a:lnTo>
                                <a:lnTo>
                                  <a:pt x="870760" y="3524"/>
                                </a:lnTo>
                                <a:lnTo>
                                  <a:pt x="853287" y="0"/>
                                </a:lnTo>
                                <a:close/>
                              </a:path>
                            </a:pathLst>
                          </a:custGeom>
                          <a:solidFill>
                            <a:srgbClr val="A4A4A4"/>
                          </a:solidFill>
                        </wps:spPr>
                        <wps:bodyPr wrap="square" lIns="0" tIns="0" rIns="0" bIns="0" rtlCol="0">
                          <a:prstTxWarp prst="textNoShape">
                            <a:avLst/>
                          </a:prstTxWarp>
                          <a:noAutofit/>
                        </wps:bodyPr>
                      </wps:wsp>
                      <wps:wsp>
                        <wps:cNvPr id="86" name="Graphic 86"/>
                        <wps:cNvSpPr/>
                        <wps:spPr>
                          <a:xfrm>
                            <a:off x="898245" y="743584"/>
                            <a:ext cx="367665" cy="259079"/>
                          </a:xfrm>
                          <a:custGeom>
                            <a:avLst/>
                            <a:gdLst/>
                            <a:ahLst/>
                            <a:cxnLst/>
                            <a:rect l="l" t="t" r="r" b="b"/>
                            <a:pathLst>
                              <a:path w="367665" h="259079">
                                <a:moveTo>
                                  <a:pt x="0" y="259079"/>
                                </a:moveTo>
                                <a:lnTo>
                                  <a:pt x="367538" y="0"/>
                                </a:lnTo>
                              </a:path>
                            </a:pathLst>
                          </a:custGeom>
                          <a:ln w="12700">
                            <a:solidFill>
                              <a:srgbClr val="838383"/>
                            </a:solidFill>
                            <a:prstDash val="solid"/>
                          </a:ln>
                        </wps:spPr>
                        <wps:bodyPr wrap="square" lIns="0" tIns="0" rIns="0" bIns="0" rtlCol="0">
                          <a:prstTxWarp prst="textNoShape">
                            <a:avLst/>
                          </a:prstTxWarp>
                          <a:noAutofit/>
                        </wps:bodyPr>
                      </wps:wsp>
                      <wps:wsp>
                        <wps:cNvPr id="87" name="Graphic 87"/>
                        <wps:cNvSpPr/>
                        <wps:spPr>
                          <a:xfrm>
                            <a:off x="1265783" y="519048"/>
                            <a:ext cx="898525" cy="449580"/>
                          </a:xfrm>
                          <a:custGeom>
                            <a:avLst/>
                            <a:gdLst/>
                            <a:ahLst/>
                            <a:cxnLst/>
                            <a:rect l="l" t="t" r="r" b="b"/>
                            <a:pathLst>
                              <a:path w="898525" h="449580">
                                <a:moveTo>
                                  <a:pt x="853313" y="0"/>
                                </a:moveTo>
                                <a:lnTo>
                                  <a:pt x="44831" y="0"/>
                                </a:lnTo>
                                <a:lnTo>
                                  <a:pt x="27378" y="3522"/>
                                </a:lnTo>
                                <a:lnTo>
                                  <a:pt x="13128" y="13128"/>
                                </a:lnTo>
                                <a:lnTo>
                                  <a:pt x="3522" y="27378"/>
                                </a:lnTo>
                                <a:lnTo>
                                  <a:pt x="0" y="44830"/>
                                </a:lnTo>
                                <a:lnTo>
                                  <a:pt x="0" y="404113"/>
                                </a:lnTo>
                                <a:lnTo>
                                  <a:pt x="3522" y="421639"/>
                                </a:lnTo>
                                <a:lnTo>
                                  <a:pt x="13128" y="435927"/>
                                </a:lnTo>
                                <a:lnTo>
                                  <a:pt x="27378" y="445547"/>
                                </a:lnTo>
                                <a:lnTo>
                                  <a:pt x="44831" y="449072"/>
                                </a:lnTo>
                                <a:lnTo>
                                  <a:pt x="853313" y="449072"/>
                                </a:lnTo>
                                <a:lnTo>
                                  <a:pt x="870765" y="445547"/>
                                </a:lnTo>
                                <a:lnTo>
                                  <a:pt x="885015" y="435927"/>
                                </a:lnTo>
                                <a:lnTo>
                                  <a:pt x="894621" y="421639"/>
                                </a:lnTo>
                                <a:lnTo>
                                  <a:pt x="898144" y="404113"/>
                                </a:lnTo>
                                <a:lnTo>
                                  <a:pt x="898144" y="44830"/>
                                </a:lnTo>
                                <a:lnTo>
                                  <a:pt x="894621" y="27378"/>
                                </a:lnTo>
                                <a:lnTo>
                                  <a:pt x="885015" y="13128"/>
                                </a:lnTo>
                                <a:lnTo>
                                  <a:pt x="870765" y="3522"/>
                                </a:lnTo>
                                <a:lnTo>
                                  <a:pt x="853313" y="0"/>
                                </a:lnTo>
                                <a:close/>
                              </a:path>
                            </a:pathLst>
                          </a:custGeom>
                          <a:solidFill>
                            <a:srgbClr val="A4A4A4"/>
                          </a:solidFill>
                        </wps:spPr>
                        <wps:bodyPr wrap="square" lIns="0" tIns="0" rIns="0" bIns="0" rtlCol="0">
                          <a:prstTxWarp prst="textNoShape">
                            <a:avLst/>
                          </a:prstTxWarp>
                          <a:noAutofit/>
                        </wps:bodyPr>
                      </wps:wsp>
                      <wps:wsp>
                        <wps:cNvPr id="88" name="Graphic 88"/>
                        <wps:cNvSpPr/>
                        <wps:spPr>
                          <a:xfrm>
                            <a:off x="1265783" y="519048"/>
                            <a:ext cx="898525" cy="449580"/>
                          </a:xfrm>
                          <a:custGeom>
                            <a:avLst/>
                            <a:gdLst/>
                            <a:ahLst/>
                            <a:cxnLst/>
                            <a:rect l="l" t="t" r="r" b="b"/>
                            <a:pathLst>
                              <a:path w="898525" h="449580">
                                <a:moveTo>
                                  <a:pt x="0" y="44830"/>
                                </a:moveTo>
                                <a:lnTo>
                                  <a:pt x="3522" y="27378"/>
                                </a:lnTo>
                                <a:lnTo>
                                  <a:pt x="13128" y="13128"/>
                                </a:lnTo>
                                <a:lnTo>
                                  <a:pt x="27378" y="3522"/>
                                </a:lnTo>
                                <a:lnTo>
                                  <a:pt x="44831" y="0"/>
                                </a:lnTo>
                                <a:lnTo>
                                  <a:pt x="853313" y="0"/>
                                </a:lnTo>
                                <a:lnTo>
                                  <a:pt x="870765" y="3522"/>
                                </a:lnTo>
                                <a:lnTo>
                                  <a:pt x="885015" y="13128"/>
                                </a:lnTo>
                                <a:lnTo>
                                  <a:pt x="894621" y="27378"/>
                                </a:lnTo>
                                <a:lnTo>
                                  <a:pt x="898144" y="44830"/>
                                </a:lnTo>
                                <a:lnTo>
                                  <a:pt x="898144" y="404113"/>
                                </a:lnTo>
                                <a:lnTo>
                                  <a:pt x="894621" y="421639"/>
                                </a:lnTo>
                                <a:lnTo>
                                  <a:pt x="885015" y="435927"/>
                                </a:lnTo>
                                <a:lnTo>
                                  <a:pt x="870765" y="445547"/>
                                </a:lnTo>
                                <a:lnTo>
                                  <a:pt x="853313" y="449072"/>
                                </a:lnTo>
                                <a:lnTo>
                                  <a:pt x="44831" y="449072"/>
                                </a:lnTo>
                                <a:lnTo>
                                  <a:pt x="27378" y="445547"/>
                                </a:lnTo>
                                <a:lnTo>
                                  <a:pt x="13128" y="435927"/>
                                </a:lnTo>
                                <a:lnTo>
                                  <a:pt x="3522" y="421639"/>
                                </a:lnTo>
                                <a:lnTo>
                                  <a:pt x="0" y="404113"/>
                                </a:lnTo>
                                <a:lnTo>
                                  <a:pt x="0" y="44830"/>
                                </a:lnTo>
                                <a:close/>
                              </a:path>
                            </a:pathLst>
                          </a:custGeom>
                          <a:ln w="12700">
                            <a:solidFill>
                              <a:srgbClr val="FFFFFF"/>
                            </a:solidFill>
                            <a:prstDash val="solid"/>
                          </a:ln>
                        </wps:spPr>
                        <wps:bodyPr wrap="square" lIns="0" tIns="0" rIns="0" bIns="0" rtlCol="0">
                          <a:prstTxWarp prst="textNoShape">
                            <a:avLst/>
                          </a:prstTxWarp>
                          <a:noAutofit/>
                        </wps:bodyPr>
                      </wps:wsp>
                      <wps:wsp>
                        <wps:cNvPr id="89" name="Graphic 89"/>
                        <wps:cNvSpPr/>
                        <wps:spPr>
                          <a:xfrm>
                            <a:off x="2163927" y="230886"/>
                            <a:ext cx="353060" cy="513080"/>
                          </a:xfrm>
                          <a:custGeom>
                            <a:avLst/>
                            <a:gdLst/>
                            <a:ahLst/>
                            <a:cxnLst/>
                            <a:rect l="l" t="t" r="r" b="b"/>
                            <a:pathLst>
                              <a:path w="353060" h="513080">
                                <a:moveTo>
                                  <a:pt x="0" y="512699"/>
                                </a:moveTo>
                                <a:lnTo>
                                  <a:pt x="352552" y="0"/>
                                </a:lnTo>
                              </a:path>
                            </a:pathLst>
                          </a:custGeom>
                          <a:ln w="12700">
                            <a:solidFill>
                              <a:srgbClr val="949494"/>
                            </a:solidFill>
                            <a:prstDash val="solid"/>
                          </a:ln>
                        </wps:spPr>
                        <wps:bodyPr wrap="square" lIns="0" tIns="0" rIns="0" bIns="0" rtlCol="0">
                          <a:prstTxWarp prst="textNoShape">
                            <a:avLst/>
                          </a:prstTxWarp>
                          <a:noAutofit/>
                        </wps:bodyPr>
                      </wps:wsp>
                      <wps:wsp>
                        <wps:cNvPr id="90" name="Graphic 90"/>
                        <wps:cNvSpPr/>
                        <wps:spPr>
                          <a:xfrm>
                            <a:off x="2516479" y="6350"/>
                            <a:ext cx="898525" cy="449580"/>
                          </a:xfrm>
                          <a:custGeom>
                            <a:avLst/>
                            <a:gdLst/>
                            <a:ahLst/>
                            <a:cxnLst/>
                            <a:rect l="l" t="t" r="r" b="b"/>
                            <a:pathLst>
                              <a:path w="898525" h="449580">
                                <a:moveTo>
                                  <a:pt x="853313" y="0"/>
                                </a:moveTo>
                                <a:lnTo>
                                  <a:pt x="44957" y="0"/>
                                </a:lnTo>
                                <a:lnTo>
                                  <a:pt x="27485" y="3522"/>
                                </a:lnTo>
                                <a:lnTo>
                                  <a:pt x="13192" y="13128"/>
                                </a:lnTo>
                                <a:lnTo>
                                  <a:pt x="3542" y="27378"/>
                                </a:lnTo>
                                <a:lnTo>
                                  <a:pt x="0" y="44831"/>
                                </a:lnTo>
                                <a:lnTo>
                                  <a:pt x="0" y="404113"/>
                                </a:lnTo>
                                <a:lnTo>
                                  <a:pt x="3542" y="421640"/>
                                </a:lnTo>
                                <a:lnTo>
                                  <a:pt x="13192" y="435927"/>
                                </a:lnTo>
                                <a:lnTo>
                                  <a:pt x="27485" y="445547"/>
                                </a:lnTo>
                                <a:lnTo>
                                  <a:pt x="44957" y="449072"/>
                                </a:lnTo>
                                <a:lnTo>
                                  <a:pt x="853313" y="449072"/>
                                </a:lnTo>
                                <a:lnTo>
                                  <a:pt x="870838" y="445547"/>
                                </a:lnTo>
                                <a:lnTo>
                                  <a:pt x="885126" y="435927"/>
                                </a:lnTo>
                                <a:lnTo>
                                  <a:pt x="894746" y="421639"/>
                                </a:lnTo>
                                <a:lnTo>
                                  <a:pt x="898270" y="404113"/>
                                </a:lnTo>
                                <a:lnTo>
                                  <a:pt x="898270" y="44831"/>
                                </a:lnTo>
                                <a:lnTo>
                                  <a:pt x="894746" y="27378"/>
                                </a:lnTo>
                                <a:lnTo>
                                  <a:pt x="885126" y="13128"/>
                                </a:lnTo>
                                <a:lnTo>
                                  <a:pt x="870838" y="3522"/>
                                </a:lnTo>
                                <a:lnTo>
                                  <a:pt x="853313" y="0"/>
                                </a:lnTo>
                                <a:close/>
                              </a:path>
                            </a:pathLst>
                          </a:custGeom>
                          <a:solidFill>
                            <a:srgbClr val="A4A4A4"/>
                          </a:solidFill>
                        </wps:spPr>
                        <wps:bodyPr wrap="square" lIns="0" tIns="0" rIns="0" bIns="0" rtlCol="0">
                          <a:prstTxWarp prst="textNoShape">
                            <a:avLst/>
                          </a:prstTxWarp>
                          <a:noAutofit/>
                        </wps:bodyPr>
                      </wps:wsp>
                      <wps:wsp>
                        <wps:cNvPr id="91" name="Graphic 91"/>
                        <wps:cNvSpPr/>
                        <wps:spPr>
                          <a:xfrm>
                            <a:off x="2516479" y="6350"/>
                            <a:ext cx="898525" cy="449580"/>
                          </a:xfrm>
                          <a:custGeom>
                            <a:avLst/>
                            <a:gdLst/>
                            <a:ahLst/>
                            <a:cxnLst/>
                            <a:rect l="l" t="t" r="r" b="b"/>
                            <a:pathLst>
                              <a:path w="898525" h="449580">
                                <a:moveTo>
                                  <a:pt x="0" y="44831"/>
                                </a:moveTo>
                                <a:lnTo>
                                  <a:pt x="3542" y="27378"/>
                                </a:lnTo>
                                <a:lnTo>
                                  <a:pt x="13192" y="13128"/>
                                </a:lnTo>
                                <a:lnTo>
                                  <a:pt x="27485" y="3522"/>
                                </a:lnTo>
                                <a:lnTo>
                                  <a:pt x="44957" y="0"/>
                                </a:lnTo>
                                <a:lnTo>
                                  <a:pt x="853313" y="0"/>
                                </a:lnTo>
                                <a:lnTo>
                                  <a:pt x="870838" y="3522"/>
                                </a:lnTo>
                                <a:lnTo>
                                  <a:pt x="885126" y="13128"/>
                                </a:lnTo>
                                <a:lnTo>
                                  <a:pt x="894746" y="27378"/>
                                </a:lnTo>
                                <a:lnTo>
                                  <a:pt x="898270" y="44831"/>
                                </a:lnTo>
                                <a:lnTo>
                                  <a:pt x="898270" y="404113"/>
                                </a:lnTo>
                                <a:lnTo>
                                  <a:pt x="894746" y="421639"/>
                                </a:lnTo>
                                <a:lnTo>
                                  <a:pt x="885126" y="435927"/>
                                </a:lnTo>
                                <a:lnTo>
                                  <a:pt x="870838" y="445547"/>
                                </a:lnTo>
                                <a:lnTo>
                                  <a:pt x="853313" y="449072"/>
                                </a:lnTo>
                                <a:lnTo>
                                  <a:pt x="44957" y="449072"/>
                                </a:lnTo>
                                <a:lnTo>
                                  <a:pt x="27485" y="445547"/>
                                </a:lnTo>
                                <a:lnTo>
                                  <a:pt x="13192" y="435927"/>
                                </a:lnTo>
                                <a:lnTo>
                                  <a:pt x="3542" y="421640"/>
                                </a:lnTo>
                                <a:lnTo>
                                  <a:pt x="0" y="404113"/>
                                </a:lnTo>
                                <a:lnTo>
                                  <a:pt x="0" y="44831"/>
                                </a:lnTo>
                                <a:close/>
                              </a:path>
                            </a:pathLst>
                          </a:custGeom>
                          <a:ln w="12700">
                            <a:solidFill>
                              <a:srgbClr val="FFFFFF"/>
                            </a:solidFill>
                            <a:prstDash val="solid"/>
                          </a:ln>
                        </wps:spPr>
                        <wps:bodyPr wrap="square" lIns="0" tIns="0" rIns="0" bIns="0" rtlCol="0">
                          <a:prstTxWarp prst="textNoShape">
                            <a:avLst/>
                          </a:prstTxWarp>
                          <a:noAutofit/>
                        </wps:bodyPr>
                      </wps:wsp>
                      <wps:wsp>
                        <wps:cNvPr id="92" name="Graphic 92"/>
                        <wps:cNvSpPr/>
                        <wps:spPr>
                          <a:xfrm>
                            <a:off x="2163927" y="743584"/>
                            <a:ext cx="353060" cy="9525"/>
                          </a:xfrm>
                          <a:custGeom>
                            <a:avLst/>
                            <a:gdLst/>
                            <a:ahLst/>
                            <a:cxnLst/>
                            <a:rect l="l" t="t" r="r" b="b"/>
                            <a:pathLst>
                              <a:path w="353060" h="9525">
                                <a:moveTo>
                                  <a:pt x="0" y="0"/>
                                </a:moveTo>
                                <a:lnTo>
                                  <a:pt x="352552" y="9016"/>
                                </a:lnTo>
                              </a:path>
                            </a:pathLst>
                          </a:custGeom>
                          <a:ln w="12700">
                            <a:solidFill>
                              <a:srgbClr val="949494"/>
                            </a:solidFill>
                            <a:prstDash val="solid"/>
                          </a:ln>
                        </wps:spPr>
                        <wps:bodyPr wrap="square" lIns="0" tIns="0" rIns="0" bIns="0" rtlCol="0">
                          <a:prstTxWarp prst="textNoShape">
                            <a:avLst/>
                          </a:prstTxWarp>
                          <a:noAutofit/>
                        </wps:bodyPr>
                      </wps:wsp>
                      <wps:wsp>
                        <wps:cNvPr id="93" name="Graphic 93"/>
                        <wps:cNvSpPr/>
                        <wps:spPr>
                          <a:xfrm>
                            <a:off x="2516479" y="528066"/>
                            <a:ext cx="898525" cy="449580"/>
                          </a:xfrm>
                          <a:custGeom>
                            <a:avLst/>
                            <a:gdLst/>
                            <a:ahLst/>
                            <a:cxnLst/>
                            <a:rect l="l" t="t" r="r" b="b"/>
                            <a:pathLst>
                              <a:path w="898525" h="449580">
                                <a:moveTo>
                                  <a:pt x="853313" y="0"/>
                                </a:moveTo>
                                <a:lnTo>
                                  <a:pt x="44957" y="0"/>
                                </a:lnTo>
                                <a:lnTo>
                                  <a:pt x="27485" y="3524"/>
                                </a:lnTo>
                                <a:lnTo>
                                  <a:pt x="13192" y="13144"/>
                                </a:lnTo>
                                <a:lnTo>
                                  <a:pt x="3542" y="27432"/>
                                </a:lnTo>
                                <a:lnTo>
                                  <a:pt x="0" y="44958"/>
                                </a:lnTo>
                                <a:lnTo>
                                  <a:pt x="0" y="404241"/>
                                </a:lnTo>
                                <a:lnTo>
                                  <a:pt x="3542" y="421693"/>
                                </a:lnTo>
                                <a:lnTo>
                                  <a:pt x="13192" y="435943"/>
                                </a:lnTo>
                                <a:lnTo>
                                  <a:pt x="27485" y="445549"/>
                                </a:lnTo>
                                <a:lnTo>
                                  <a:pt x="44957" y="449072"/>
                                </a:lnTo>
                                <a:lnTo>
                                  <a:pt x="853313" y="449072"/>
                                </a:lnTo>
                                <a:lnTo>
                                  <a:pt x="870838" y="445549"/>
                                </a:lnTo>
                                <a:lnTo>
                                  <a:pt x="885126" y="435943"/>
                                </a:lnTo>
                                <a:lnTo>
                                  <a:pt x="894746" y="421693"/>
                                </a:lnTo>
                                <a:lnTo>
                                  <a:pt x="898270" y="404241"/>
                                </a:lnTo>
                                <a:lnTo>
                                  <a:pt x="898270" y="44958"/>
                                </a:lnTo>
                                <a:lnTo>
                                  <a:pt x="894746" y="27432"/>
                                </a:lnTo>
                                <a:lnTo>
                                  <a:pt x="885126" y="13144"/>
                                </a:lnTo>
                                <a:lnTo>
                                  <a:pt x="870838" y="3524"/>
                                </a:lnTo>
                                <a:lnTo>
                                  <a:pt x="853313" y="0"/>
                                </a:lnTo>
                                <a:close/>
                              </a:path>
                            </a:pathLst>
                          </a:custGeom>
                          <a:solidFill>
                            <a:srgbClr val="A4A4A4"/>
                          </a:solidFill>
                        </wps:spPr>
                        <wps:bodyPr wrap="square" lIns="0" tIns="0" rIns="0" bIns="0" rtlCol="0">
                          <a:prstTxWarp prst="textNoShape">
                            <a:avLst/>
                          </a:prstTxWarp>
                          <a:noAutofit/>
                        </wps:bodyPr>
                      </wps:wsp>
                      <wps:wsp>
                        <wps:cNvPr id="94" name="Graphic 94"/>
                        <wps:cNvSpPr/>
                        <wps:spPr>
                          <a:xfrm>
                            <a:off x="2516479" y="528066"/>
                            <a:ext cx="898525" cy="449580"/>
                          </a:xfrm>
                          <a:custGeom>
                            <a:avLst/>
                            <a:gdLst/>
                            <a:ahLst/>
                            <a:cxnLst/>
                            <a:rect l="l" t="t" r="r" b="b"/>
                            <a:pathLst>
                              <a:path w="898525" h="449580">
                                <a:moveTo>
                                  <a:pt x="0" y="44958"/>
                                </a:moveTo>
                                <a:lnTo>
                                  <a:pt x="3542" y="27432"/>
                                </a:lnTo>
                                <a:lnTo>
                                  <a:pt x="13192" y="13144"/>
                                </a:lnTo>
                                <a:lnTo>
                                  <a:pt x="27485" y="3524"/>
                                </a:lnTo>
                                <a:lnTo>
                                  <a:pt x="44957" y="0"/>
                                </a:lnTo>
                                <a:lnTo>
                                  <a:pt x="853313" y="0"/>
                                </a:lnTo>
                                <a:lnTo>
                                  <a:pt x="870838" y="3524"/>
                                </a:lnTo>
                                <a:lnTo>
                                  <a:pt x="885126" y="13144"/>
                                </a:lnTo>
                                <a:lnTo>
                                  <a:pt x="894746" y="27432"/>
                                </a:lnTo>
                                <a:lnTo>
                                  <a:pt x="898270" y="44958"/>
                                </a:lnTo>
                                <a:lnTo>
                                  <a:pt x="898270" y="404241"/>
                                </a:lnTo>
                                <a:lnTo>
                                  <a:pt x="894746" y="421693"/>
                                </a:lnTo>
                                <a:lnTo>
                                  <a:pt x="885126" y="435943"/>
                                </a:lnTo>
                                <a:lnTo>
                                  <a:pt x="870838" y="445549"/>
                                </a:lnTo>
                                <a:lnTo>
                                  <a:pt x="853313" y="449072"/>
                                </a:lnTo>
                                <a:lnTo>
                                  <a:pt x="44957" y="449072"/>
                                </a:lnTo>
                                <a:lnTo>
                                  <a:pt x="27485" y="445549"/>
                                </a:lnTo>
                                <a:lnTo>
                                  <a:pt x="13192" y="435943"/>
                                </a:lnTo>
                                <a:lnTo>
                                  <a:pt x="3542" y="421693"/>
                                </a:lnTo>
                                <a:lnTo>
                                  <a:pt x="0" y="404241"/>
                                </a:lnTo>
                                <a:lnTo>
                                  <a:pt x="0" y="44958"/>
                                </a:lnTo>
                                <a:close/>
                              </a:path>
                            </a:pathLst>
                          </a:custGeom>
                          <a:ln w="12700">
                            <a:solidFill>
                              <a:srgbClr val="FFFFFF"/>
                            </a:solidFill>
                            <a:prstDash val="solid"/>
                          </a:ln>
                        </wps:spPr>
                        <wps:bodyPr wrap="square" lIns="0" tIns="0" rIns="0" bIns="0" rtlCol="0">
                          <a:prstTxWarp prst="textNoShape">
                            <a:avLst/>
                          </a:prstTxWarp>
                          <a:noAutofit/>
                        </wps:bodyPr>
                      </wps:wsp>
                      <wps:wsp>
                        <wps:cNvPr id="95" name="Graphic 95"/>
                        <wps:cNvSpPr/>
                        <wps:spPr>
                          <a:xfrm>
                            <a:off x="898245" y="1002664"/>
                            <a:ext cx="359410" cy="258445"/>
                          </a:xfrm>
                          <a:custGeom>
                            <a:avLst/>
                            <a:gdLst/>
                            <a:ahLst/>
                            <a:cxnLst/>
                            <a:rect l="l" t="t" r="r" b="b"/>
                            <a:pathLst>
                              <a:path w="359410" h="258445">
                                <a:moveTo>
                                  <a:pt x="0" y="0"/>
                                </a:moveTo>
                                <a:lnTo>
                                  <a:pt x="359282" y="258318"/>
                                </a:lnTo>
                              </a:path>
                            </a:pathLst>
                          </a:custGeom>
                          <a:ln w="12699">
                            <a:solidFill>
                              <a:srgbClr val="838383"/>
                            </a:solidFill>
                            <a:prstDash val="solid"/>
                          </a:ln>
                        </wps:spPr>
                        <wps:bodyPr wrap="square" lIns="0" tIns="0" rIns="0" bIns="0" rtlCol="0">
                          <a:prstTxWarp prst="textNoShape">
                            <a:avLst/>
                          </a:prstTxWarp>
                          <a:noAutofit/>
                        </wps:bodyPr>
                      </wps:wsp>
                      <wps:wsp>
                        <wps:cNvPr id="96" name="Graphic 96"/>
                        <wps:cNvSpPr/>
                        <wps:spPr>
                          <a:xfrm>
                            <a:off x="1257528" y="1035558"/>
                            <a:ext cx="873125" cy="450850"/>
                          </a:xfrm>
                          <a:custGeom>
                            <a:avLst/>
                            <a:gdLst/>
                            <a:ahLst/>
                            <a:cxnLst/>
                            <a:rect l="l" t="t" r="r" b="b"/>
                            <a:pathLst>
                              <a:path w="873125" h="450850">
                                <a:moveTo>
                                  <a:pt x="827658" y="0"/>
                                </a:moveTo>
                                <a:lnTo>
                                  <a:pt x="45084" y="0"/>
                                </a:lnTo>
                                <a:lnTo>
                                  <a:pt x="27539" y="3544"/>
                                </a:lnTo>
                                <a:lnTo>
                                  <a:pt x="13208" y="13207"/>
                                </a:lnTo>
                                <a:lnTo>
                                  <a:pt x="3544" y="27539"/>
                                </a:lnTo>
                                <a:lnTo>
                                  <a:pt x="0" y="45085"/>
                                </a:lnTo>
                                <a:lnTo>
                                  <a:pt x="0" y="405764"/>
                                </a:lnTo>
                                <a:lnTo>
                                  <a:pt x="3544" y="423310"/>
                                </a:lnTo>
                                <a:lnTo>
                                  <a:pt x="13207" y="437641"/>
                                </a:lnTo>
                                <a:lnTo>
                                  <a:pt x="27539" y="447305"/>
                                </a:lnTo>
                                <a:lnTo>
                                  <a:pt x="45084" y="450850"/>
                                </a:lnTo>
                                <a:lnTo>
                                  <a:pt x="827658" y="450850"/>
                                </a:lnTo>
                                <a:lnTo>
                                  <a:pt x="845204" y="447305"/>
                                </a:lnTo>
                                <a:lnTo>
                                  <a:pt x="859535" y="437641"/>
                                </a:lnTo>
                                <a:lnTo>
                                  <a:pt x="869199" y="423310"/>
                                </a:lnTo>
                                <a:lnTo>
                                  <a:pt x="872744" y="405764"/>
                                </a:lnTo>
                                <a:lnTo>
                                  <a:pt x="872744" y="45085"/>
                                </a:lnTo>
                                <a:lnTo>
                                  <a:pt x="869199" y="27539"/>
                                </a:lnTo>
                                <a:lnTo>
                                  <a:pt x="859535" y="13208"/>
                                </a:lnTo>
                                <a:lnTo>
                                  <a:pt x="845204" y="3544"/>
                                </a:lnTo>
                                <a:lnTo>
                                  <a:pt x="827658" y="0"/>
                                </a:lnTo>
                                <a:close/>
                              </a:path>
                            </a:pathLst>
                          </a:custGeom>
                          <a:solidFill>
                            <a:srgbClr val="A4A4A4"/>
                          </a:solidFill>
                        </wps:spPr>
                        <wps:bodyPr wrap="square" lIns="0" tIns="0" rIns="0" bIns="0" rtlCol="0">
                          <a:prstTxWarp prst="textNoShape">
                            <a:avLst/>
                          </a:prstTxWarp>
                          <a:noAutofit/>
                        </wps:bodyPr>
                      </wps:wsp>
                      <wps:wsp>
                        <wps:cNvPr id="97" name="Graphic 97"/>
                        <wps:cNvSpPr/>
                        <wps:spPr>
                          <a:xfrm>
                            <a:off x="1257528" y="1035558"/>
                            <a:ext cx="873125" cy="450850"/>
                          </a:xfrm>
                          <a:custGeom>
                            <a:avLst/>
                            <a:gdLst/>
                            <a:ahLst/>
                            <a:cxnLst/>
                            <a:rect l="l" t="t" r="r" b="b"/>
                            <a:pathLst>
                              <a:path w="873125" h="450850">
                                <a:moveTo>
                                  <a:pt x="0" y="45085"/>
                                </a:moveTo>
                                <a:lnTo>
                                  <a:pt x="3544" y="27539"/>
                                </a:lnTo>
                                <a:lnTo>
                                  <a:pt x="13208" y="13207"/>
                                </a:lnTo>
                                <a:lnTo>
                                  <a:pt x="27539" y="3544"/>
                                </a:lnTo>
                                <a:lnTo>
                                  <a:pt x="45084" y="0"/>
                                </a:lnTo>
                                <a:lnTo>
                                  <a:pt x="827658" y="0"/>
                                </a:lnTo>
                                <a:lnTo>
                                  <a:pt x="845204" y="3544"/>
                                </a:lnTo>
                                <a:lnTo>
                                  <a:pt x="859535" y="13208"/>
                                </a:lnTo>
                                <a:lnTo>
                                  <a:pt x="869199" y="27539"/>
                                </a:lnTo>
                                <a:lnTo>
                                  <a:pt x="872744" y="45085"/>
                                </a:lnTo>
                                <a:lnTo>
                                  <a:pt x="872744" y="405764"/>
                                </a:lnTo>
                                <a:lnTo>
                                  <a:pt x="869199" y="423310"/>
                                </a:lnTo>
                                <a:lnTo>
                                  <a:pt x="859535" y="437641"/>
                                </a:lnTo>
                                <a:lnTo>
                                  <a:pt x="845204" y="447305"/>
                                </a:lnTo>
                                <a:lnTo>
                                  <a:pt x="827658" y="450850"/>
                                </a:lnTo>
                                <a:lnTo>
                                  <a:pt x="45084" y="450850"/>
                                </a:lnTo>
                                <a:lnTo>
                                  <a:pt x="27539" y="447305"/>
                                </a:lnTo>
                                <a:lnTo>
                                  <a:pt x="13207" y="437641"/>
                                </a:lnTo>
                                <a:lnTo>
                                  <a:pt x="3544" y="423310"/>
                                </a:lnTo>
                                <a:lnTo>
                                  <a:pt x="0" y="405764"/>
                                </a:lnTo>
                                <a:lnTo>
                                  <a:pt x="0" y="45085"/>
                                </a:lnTo>
                                <a:close/>
                              </a:path>
                            </a:pathLst>
                          </a:custGeom>
                          <a:ln w="12700">
                            <a:solidFill>
                              <a:srgbClr val="FFFFFF"/>
                            </a:solidFill>
                            <a:prstDash val="solid"/>
                          </a:ln>
                        </wps:spPr>
                        <wps:bodyPr wrap="square" lIns="0" tIns="0" rIns="0" bIns="0" rtlCol="0">
                          <a:prstTxWarp prst="textNoShape">
                            <a:avLst/>
                          </a:prstTxWarp>
                          <a:noAutofit/>
                        </wps:bodyPr>
                      </wps:wsp>
                      <wps:wsp>
                        <wps:cNvPr id="98" name="Graphic 98"/>
                        <wps:cNvSpPr/>
                        <wps:spPr>
                          <a:xfrm>
                            <a:off x="2509240" y="1597025"/>
                            <a:ext cx="852169" cy="384175"/>
                          </a:xfrm>
                          <a:custGeom>
                            <a:avLst/>
                            <a:gdLst/>
                            <a:ahLst/>
                            <a:cxnLst/>
                            <a:rect l="l" t="t" r="r" b="b"/>
                            <a:pathLst>
                              <a:path w="852169" h="384175">
                                <a:moveTo>
                                  <a:pt x="852170" y="0"/>
                                </a:moveTo>
                                <a:lnTo>
                                  <a:pt x="0" y="0"/>
                                </a:lnTo>
                                <a:lnTo>
                                  <a:pt x="0" y="384175"/>
                                </a:lnTo>
                                <a:lnTo>
                                  <a:pt x="852170" y="384175"/>
                                </a:lnTo>
                                <a:lnTo>
                                  <a:pt x="852170" y="0"/>
                                </a:lnTo>
                                <a:close/>
                              </a:path>
                            </a:pathLst>
                          </a:custGeom>
                          <a:solidFill>
                            <a:srgbClr val="A6A6A6"/>
                          </a:solidFill>
                        </wps:spPr>
                        <wps:bodyPr wrap="square" lIns="0" tIns="0" rIns="0" bIns="0" rtlCol="0">
                          <a:prstTxWarp prst="textNoShape">
                            <a:avLst/>
                          </a:prstTxWarp>
                          <a:noAutofit/>
                        </wps:bodyPr>
                      </wps:wsp>
                      <wps:wsp>
                        <wps:cNvPr id="99" name="Textbox 99"/>
                        <wps:cNvSpPr txBox="1"/>
                        <wps:spPr>
                          <a:xfrm>
                            <a:off x="2636875" y="160020"/>
                            <a:ext cx="671195" cy="152400"/>
                          </a:xfrm>
                          <a:prstGeom prst="rect">
                            <a:avLst/>
                          </a:prstGeom>
                        </wps:spPr>
                        <wps:txbx>
                          <w:txbxContent>
                            <w:p w14:paraId="2125B1E5" w14:textId="77777777" w:rsidR="00F4540E" w:rsidRDefault="00652329">
                              <w:pPr>
                                <w:spacing w:line="240" w:lineRule="exact"/>
                                <w:rPr>
                                  <w:sz w:val="24"/>
                                </w:rPr>
                              </w:pPr>
                              <w:r>
                                <w:rPr>
                                  <w:color w:val="FFFFFF"/>
                                  <w:sz w:val="24"/>
                                </w:rPr>
                                <w:t>12 cursos</w:t>
                              </w:r>
                            </w:p>
                          </w:txbxContent>
                        </wps:txbx>
                        <wps:bodyPr wrap="square" lIns="0" tIns="0" rIns="0" bIns="0" rtlCol="0">
                          <a:noAutofit/>
                        </wps:bodyPr>
                      </wps:wsp>
                      <wps:wsp>
                        <wps:cNvPr id="100" name="Textbox 100"/>
                        <wps:cNvSpPr txBox="1"/>
                        <wps:spPr>
                          <a:xfrm>
                            <a:off x="1538071" y="660908"/>
                            <a:ext cx="365125" cy="178435"/>
                          </a:xfrm>
                          <a:prstGeom prst="rect">
                            <a:avLst/>
                          </a:prstGeom>
                        </wps:spPr>
                        <wps:txbx>
                          <w:txbxContent>
                            <w:p w14:paraId="2125B1E6" w14:textId="77777777" w:rsidR="00F4540E" w:rsidRDefault="00652329">
                              <w:pPr>
                                <w:spacing w:line="281" w:lineRule="exact"/>
                                <w:rPr>
                                  <w:sz w:val="28"/>
                                </w:rPr>
                              </w:pPr>
                              <w:r>
                                <w:rPr>
                                  <w:color w:val="FFFFFF"/>
                                  <w:spacing w:val="-5"/>
                                  <w:sz w:val="28"/>
                                </w:rPr>
                                <w:t>MBA</w:t>
                              </w:r>
                            </w:p>
                          </w:txbxContent>
                        </wps:txbx>
                        <wps:bodyPr wrap="square" lIns="0" tIns="0" rIns="0" bIns="0" rtlCol="0">
                          <a:noAutofit/>
                        </wps:bodyPr>
                      </wps:wsp>
                      <wps:wsp>
                        <wps:cNvPr id="101" name="Textbox 101"/>
                        <wps:cNvSpPr txBox="1"/>
                        <wps:spPr>
                          <a:xfrm>
                            <a:off x="136601" y="822452"/>
                            <a:ext cx="636905" cy="373380"/>
                          </a:xfrm>
                          <a:prstGeom prst="rect">
                            <a:avLst/>
                          </a:prstGeom>
                        </wps:spPr>
                        <wps:txbx>
                          <w:txbxContent>
                            <w:p w14:paraId="2125B1E7" w14:textId="77777777" w:rsidR="00F4540E" w:rsidRDefault="00652329">
                              <w:pPr>
                                <w:spacing w:line="268" w:lineRule="exact"/>
                                <w:rPr>
                                  <w:sz w:val="28"/>
                                </w:rPr>
                              </w:pPr>
                              <w:r>
                                <w:rPr>
                                  <w:color w:val="FFFFFF"/>
                                  <w:spacing w:val="-2"/>
                                  <w:sz w:val="28"/>
                                </w:rPr>
                                <w:t>Maestría</w:t>
                              </w:r>
                            </w:p>
                            <w:p w14:paraId="2125B1E8" w14:textId="77777777" w:rsidR="00F4540E" w:rsidRDefault="00652329">
                              <w:pPr>
                                <w:spacing w:line="320" w:lineRule="exact"/>
                                <w:ind w:left="95"/>
                                <w:rPr>
                                  <w:sz w:val="28"/>
                                </w:rPr>
                              </w:pPr>
                              <w:r>
                                <w:rPr>
                                  <w:color w:val="FFFFFF"/>
                                  <w:spacing w:val="-2"/>
                                  <w:sz w:val="28"/>
                                </w:rPr>
                                <w:t>grado</w:t>
                              </w:r>
                            </w:p>
                          </w:txbxContent>
                        </wps:txbx>
                        <wps:bodyPr wrap="square" lIns="0" tIns="0" rIns="0" bIns="0" rtlCol="0">
                          <a:noAutofit/>
                        </wps:bodyPr>
                      </wps:wsp>
                      <wps:wsp>
                        <wps:cNvPr id="102" name="Textbox 102"/>
                        <wps:cNvSpPr txBox="1"/>
                        <wps:spPr>
                          <a:xfrm>
                            <a:off x="2624683" y="598297"/>
                            <a:ext cx="694690" cy="320040"/>
                          </a:xfrm>
                          <a:prstGeom prst="rect">
                            <a:avLst/>
                          </a:prstGeom>
                        </wps:spPr>
                        <wps:txbx>
                          <w:txbxContent>
                            <w:p w14:paraId="2125B1E9" w14:textId="77777777" w:rsidR="00F4540E" w:rsidRDefault="00652329">
                              <w:pPr>
                                <w:spacing w:line="230" w:lineRule="exact"/>
                                <w:ind w:right="19"/>
                                <w:jc w:val="center"/>
                                <w:rPr>
                                  <w:sz w:val="24"/>
                                </w:rPr>
                              </w:pPr>
                              <w:r>
                                <w:rPr>
                                  <w:color w:val="FFFFFF"/>
                                  <w:sz w:val="24"/>
                                </w:rPr>
                                <w:t>3 micro-</w:t>
                              </w:r>
                            </w:p>
                            <w:p w14:paraId="2125B1EA" w14:textId="77777777" w:rsidR="00F4540E" w:rsidRDefault="00652329">
                              <w:pPr>
                                <w:spacing w:line="274" w:lineRule="exact"/>
                                <w:ind w:right="18"/>
                                <w:jc w:val="center"/>
                                <w:rPr>
                                  <w:sz w:val="24"/>
                                </w:rPr>
                              </w:pPr>
                              <w:r>
                                <w:rPr>
                                  <w:color w:val="FFFFFF"/>
                                  <w:spacing w:val="-2"/>
                                  <w:sz w:val="24"/>
                                </w:rPr>
                                <w:t>credenciales</w:t>
                              </w:r>
                            </w:p>
                          </w:txbxContent>
                        </wps:txbx>
                        <wps:bodyPr wrap="square" lIns="0" tIns="0" rIns="0" bIns="0" rtlCol="0">
                          <a:noAutofit/>
                        </wps:bodyPr>
                      </wps:wsp>
                      <wps:wsp>
                        <wps:cNvPr id="103" name="Textbox 103"/>
                        <wps:cNvSpPr txBox="1"/>
                        <wps:spPr>
                          <a:xfrm>
                            <a:off x="1351508" y="1178433"/>
                            <a:ext cx="698500" cy="178435"/>
                          </a:xfrm>
                          <a:prstGeom prst="rect">
                            <a:avLst/>
                          </a:prstGeom>
                        </wps:spPr>
                        <wps:txbx>
                          <w:txbxContent>
                            <w:p w14:paraId="2125B1EB" w14:textId="77777777" w:rsidR="00F4540E" w:rsidRDefault="00652329">
                              <w:pPr>
                                <w:spacing w:line="281" w:lineRule="exact"/>
                                <w:rPr>
                                  <w:sz w:val="28"/>
                                </w:rPr>
                              </w:pPr>
                              <w:r>
                                <w:rPr>
                                  <w:color w:val="FFFFFF"/>
                                  <w:spacing w:val="-2"/>
                                  <w:sz w:val="28"/>
                                </w:rPr>
                                <w:t>CIENCIAS</w:t>
                              </w:r>
                            </w:p>
                          </w:txbxContent>
                        </wps:txbx>
                        <wps:bodyPr wrap="square" lIns="0" tIns="0" rIns="0" bIns="0" rtlCol="0">
                          <a:noAutofit/>
                        </wps:bodyPr>
                      </wps:wsp>
                      <wps:wsp>
                        <wps:cNvPr id="104" name="Textbox 104"/>
                        <wps:cNvSpPr txBox="1"/>
                        <wps:spPr>
                          <a:xfrm>
                            <a:off x="2509240" y="1597025"/>
                            <a:ext cx="852169" cy="384175"/>
                          </a:xfrm>
                          <a:prstGeom prst="rect">
                            <a:avLst/>
                          </a:prstGeom>
                        </wps:spPr>
                        <wps:txbx>
                          <w:txbxContent>
                            <w:p w14:paraId="2125B1EC" w14:textId="77777777" w:rsidR="00F4540E" w:rsidRDefault="00652329">
                              <w:pPr>
                                <w:spacing w:before="79"/>
                                <w:ind w:left="151"/>
                                <w:rPr>
                                  <w:rFonts w:ascii="Arial"/>
                                  <w:sz w:val="20"/>
                                </w:rPr>
                              </w:pPr>
                              <w:r>
                                <w:rPr>
                                  <w:rFonts w:ascii="Arial"/>
                                  <w:color w:val="FFFFFF"/>
                                  <w:sz w:val="20"/>
                                </w:rPr>
                                <w:t>4 micro-</w:t>
                              </w:r>
                            </w:p>
                            <w:p w14:paraId="2125B1ED" w14:textId="77777777" w:rsidR="00F4540E" w:rsidRDefault="00652329">
                              <w:pPr>
                                <w:ind w:left="151"/>
                                <w:rPr>
                                  <w:rFonts w:ascii="Arial"/>
                                  <w:sz w:val="18"/>
                                </w:rPr>
                              </w:pPr>
                              <w:r>
                                <w:rPr>
                                  <w:rFonts w:ascii="Arial"/>
                                  <w:color w:val="FFFFFF"/>
                                  <w:spacing w:val="-2"/>
                                  <w:sz w:val="18"/>
                                </w:rPr>
                                <w:t>Credenciales</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w:pict>
              <v:group id="Group 81" style="position:absolute;margin-left:66.55pt;margin-top:21.55pt;width:269.4pt;height:157.85pt;z-index:-15726592;mso-wrap-distance-left:0;mso-wrap-distance-right:0;mso-position-horizontal-relative:page;mso-position-vertical-relative:text" coordsize="34213,20046" o:spid="_x0000_s1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" w14:anchorId="2125B1A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82" style="position:absolute;left:25000;top:10968;width:8841;height:4326;visibility:visible;mso-wrap-style:square" o:spid="_x0000_s109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">
                  <v:imagedata o:title="" r:id="rId14"/>
                </v:shape>
                <v:shape id="Image 83" style="position:absolute;left:25000;top:15718;width:8841;height:4326;visibility:visible;mso-wrap-style:square" o:spid="_x0000_s110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">
                  <v:imagedata o:title="" r:id="rId14"/>
                </v:shape>
                <v:shape id="Graphic 84" style="position:absolute;left:21123;top:12547;width:4204;height:5220;visibility:visible;mso-wrap-style:square;v-text-anchor:top" coordsize="420370,521970" o:spid="_x0000_s1101" filled="f" strokecolor="#7e7e7e" strokeweight="1.5pt" path="m1269,1142l420369,521843em,l396874,19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">
                  <v:path arrowok="t"/>
                </v:shape>
                <v:shape id="Graphic 85" style="position:absolute;top:7781;width:8985;height:4496;visibility:visible;mso-wrap-style:square;v-text-anchor:top" coordsize="898525,449580" o:spid="_x0000_s1102" fillcolor="#a4a4a4" stroked="f" path="m853287,l44907,,27426,3524,13152,13144,3528,27432,,44958,,404241r3528,17452l13152,435943r14274,9606l44907,449072r808380,l870760,445549r14293,-9606l894703,421693r3542,-17452l898245,44958,894703,27432,885053,13144,870760,3524,8532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">
                  <v:path arrowok="t"/>
                </v:shape>
                <v:shape id="Graphic 86" style="position:absolute;left:8982;top:7435;width:3677;height:2591;visibility:visible;mso-wrap-style:square;v-text-anchor:top" coordsize="367665,259079" o:spid="_x0000_s1103" filled="f" strokecolor="#838383" strokeweight="1pt" path="m,259079l3675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">
                  <v:path arrowok="t"/>
                </v:shape>
                <v:shape id="Graphic 87" style="position:absolute;left:12657;top:5190;width:8986;height:4496;visibility:visible;mso-wrap-style:square;v-text-anchor:top" coordsize="898525,449580" o:spid="_x0000_s1104" fillcolor="#a4a4a4" stroked="f" path="m853313,l44831,,27378,3522,13128,13128,3522,27378,,44830,,404113r3522,17526l13128,435927r14250,9620l44831,449072r808482,l870765,445547r14250,-9620l894621,421639r3523,-17526l898144,44830,894621,27378,885015,13128,870765,3522,8533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">
                  <v:path arrowok="t"/>
                </v:shape>
                <v:shape id="Graphic 88" style="position:absolute;left:12657;top:5190;width:8986;height:4496;visibility:visible;mso-wrap-style:square;v-text-anchor:top" coordsize="898525,449580" o:spid="_x0000_s1105" filled="f" strokecolor="white" strokeweight="1pt" path="m,44830l3522,27378,13128,13128,27378,3522,44831,,853313,r17452,3522l885015,13128r9606,14250l898144,44830r,359283l894621,421639r-9606,14288l870765,445547r-17452,3525l44831,449072,27378,445547,13128,435927,3522,421639,,404113,,448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">
                  <v:path arrowok="t"/>
                </v:shape>
                <v:shape id="Graphic 89" style="position:absolute;left:21639;top:2308;width:3530;height:5131;visibility:visible;mso-wrap-style:square;v-text-anchor:top" coordsize="353060,513080" o:spid="_x0000_s1106" filled="f" strokecolor="#949494" strokeweight="1pt" path="m,512699l3525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">
                  <v:path arrowok="t"/>
                </v:shape>
                <v:shape id="Graphic 90" style="position:absolute;left:25164;top:63;width:8986;height:4496;visibility:visible;mso-wrap-style:square;v-text-anchor:top" coordsize="898525,449580" o:spid="_x0000_s1107" fillcolor="#a4a4a4" stroked="f" path="m853313,l44957,,27485,3522,13192,13128,3542,27378,,44831,,404113r3542,17527l13192,435927r14293,9620l44957,449072r808356,l870838,445547r14288,-9620l894746,421639r3524,-17526l898270,44831,894746,27378,885126,13128,870838,3522,8533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">
                  <v:path arrowok="t"/>
                </v:shape>
                <v:shape id="Graphic 91" style="position:absolute;left:25164;top:63;width:8986;height:4496;visibility:visible;mso-wrap-style:square;v-text-anchor:top" coordsize="898525,449580" o:spid="_x0000_s1108" filled="f" strokecolor="white" strokeweight="1pt" path="m,44831l3542,27378,13192,13128,27485,3522,44957,,853313,r17525,3522l885126,13128r9620,14250l898270,44831r,359282l894746,421639r-9620,14288l870838,445547r-17525,3525l44957,449072,27485,445547,13192,435927,3542,421640,,404113,,448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">
                  <v:path arrowok="t"/>
                </v:shape>
                <v:shape id="Graphic 92" style="position:absolute;left:21639;top:7435;width:3530;height:96;visibility:visible;mso-wrap-style:square;v-text-anchor:top" coordsize="353060,9525" o:spid="_x0000_s1109" filled="f" strokecolor="#949494" strokeweight="1pt" path="m,l352552,90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">
                  <v:path arrowok="t"/>
                </v:shape>
                <v:shape id="Graphic 93" style="position:absolute;left:25164;top:5280;width:8986;height:4496;visibility:visible;mso-wrap-style:square;v-text-anchor:top" coordsize="898525,449580" o:spid="_x0000_s1110" fillcolor="#a4a4a4" stroked="f" path="m853313,l44957,,27485,3524,13192,13144,3542,27432,,44958,,404241r3542,17452l13192,435943r14293,9606l44957,449072r808356,l870838,445549r14288,-9606l894746,421693r3524,-17452l898270,44958,894746,27432,885126,13144,870838,3524,8533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">
                  <v:path arrowok="t"/>
                </v:shape>
                <v:shape id="Graphic 94" style="position:absolute;left:25164;top:5280;width:8986;height:4496;visibility:visible;mso-wrap-style:square;v-text-anchor:top" coordsize="898525,449580" o:spid="_x0000_s1111" filled="f" strokecolor="white" strokeweight="1pt" path="m,44958l3542,27432,13192,13144,27485,3524,44957,,853313,r17525,3524l885126,13144r9620,14288l898270,44958r,359283l894746,421693r-9620,14250l870838,445549r-17525,3523l44957,449072,27485,445549,13192,435943,3542,421693,,404241,,449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">
                  <v:path arrowok="t"/>
                </v:shape>
                <v:shape id="Graphic 95" style="position:absolute;left:8982;top:10026;width:3594;height:2585;visibility:visible;mso-wrap-style:square;v-text-anchor:top" coordsize="359410,258445" o:spid="_x0000_s1112" filled="f" strokecolor="#838383" strokeweight=".35275mm" path="m,l359282,2583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">
                  <v:path arrowok="t"/>
                </v:shape>
                <v:shape id="Graphic 96" style="position:absolute;left:12575;top:10355;width:8731;height:4509;visibility:visible;mso-wrap-style:square;v-text-anchor:top" coordsize="873125,450850" o:spid="_x0000_s1113" fillcolor="#a4a4a4" stroked="f" path="m827658,l45084,,27539,3544,13208,13207,3544,27539,,45085,,405764r3544,17546l13207,437641r14332,9664l45084,450850r782574,l845204,447305r14331,-9664l869199,423310r3545,-17546l872744,45085,869199,27539,859535,13208,845204,3544,8276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">
                  <v:path arrowok="t"/>
                </v:shape>
                <v:shape id="Graphic 97" style="position:absolute;left:12575;top:10355;width:8731;height:4509;visibility:visible;mso-wrap-style:square;v-text-anchor:top" coordsize="873125,450850" o:spid="_x0000_s1114" filled="f" strokecolor="white" strokeweight="1pt" path="m,45085l3544,27539,13208,13207,27539,3544,45084,,827658,r17546,3544l859535,13208r9664,14331l872744,45085r,360679l869199,423310r-9664,14331l845204,447305r-17546,3545l45084,450850,27539,447305,13207,437641,3544,423310,,405764,,450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">
                  <v:path arrowok="t"/>
                </v:shape>
                <v:shape id="Graphic 98" style="position:absolute;left:25092;top:15970;width:8522;height:3842;visibility:visible;mso-wrap-style:square;v-text-anchor:top" coordsize="852169,384175" o:spid="_x0000_s1115" fillcolor="#a6a6a6" stroked="f" path="m852170,l,,,384175r852170,l852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">
                  <v:path arrowok="t"/>
                </v:shape>
                <v:shape id="Textbox 99" style="position:absolute;left:26368;top:1600;width:6712;height:1524;visibility:visible;mso-wrap-style:square;v-text-anchor:top" o:spid="_x0000_s111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v:textbox inset="0,0,0,0">
                    <w:txbxContent>
                      <w:p w:rsidR="00F4540E" w:rsidRDefault="00652329" w14:paraId="2125B1E5" w14:textId="77777777">
                        <w:pPr>
                          <w:spacing w:line="240" w:lineRule="exact"/>
                          <w:rPr>
                            <w:sz w:val="24"/>
                          </w:rPr>
                        </w:pPr>
                        <w:r>
                          <w:rPr>
                            <w:color w:val="FFFFFF"/>
                            <w:sz w:val="24"/>
                            <w:lang w:val="Spanish"/>
                          </w:rPr>
                          <w:t>12 cursos</w:t>
                        </w:r>
                      </w:p>
                    </w:txbxContent>
                  </v:textbox>
                </v:shape>
                <v:shape id="Textbox 100" style="position:absolute;left:15380;top:6609;width:3651;height:1784;visibility:visible;mso-wrap-style:square;v-text-anchor:top" o:spid="_x0000_s111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v:textbox inset="0,0,0,0">
                    <w:txbxContent>
                      <w:p w:rsidR="00F4540E" w:rsidRDefault="00652329" w14:paraId="2125B1E6" w14:textId="77777777">
                        <w:pPr>
                          <w:spacing w:line="281" w:lineRule="exact"/>
                          <w:rPr>
                            <w:sz w:val="28"/>
                          </w:rPr>
                        </w:pPr>
                        <w:r>
                          <w:rPr>
                            <w:color w:val="FFFFFF"/>
                            <w:spacing w:val="-5"/>
                            <w:sz w:val="28"/>
                            <w:lang w:val="Spanish"/>
                          </w:rPr>
                          <w:t>MBA</w:t>
                        </w:r>
                      </w:p>
                    </w:txbxContent>
                  </v:textbox>
                </v:shape>
                <v:shape id="Textbox 101" style="position:absolute;left:1366;top:8224;width:6369;height:3734;visibility:visible;mso-wrap-style:square;v-text-anchor:top" o:spid="_x0000_s111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v:textbox inset="0,0,0,0">
                    <w:txbxContent>
                      <w:p w:rsidR="00F4540E" w:rsidRDefault="00652329" w14:paraId="2125B1E7" w14:textId="77777777">
                        <w:pPr>
                          <w:spacing w:line="268" w:lineRule="exact"/>
                          <w:rPr>
                            <w:sz w:val="28"/>
                          </w:rPr>
                        </w:pPr>
                        <w:r>
                          <w:rPr>
                            <w:color w:val="FFFFFF"/>
                            <w:spacing w:val="-2"/>
                            <w:sz w:val="28"/>
                            <w:lang w:val="Spanish"/>
                          </w:rPr>
                          <w:t>Maestría</w:t>
                        </w:r>
                      </w:p>
                      <w:p w:rsidR="00F4540E" w:rsidRDefault="00652329" w14:paraId="2125B1E8" w14:textId="77777777">
                        <w:pPr>
                          <w:spacing w:line="320" w:lineRule="exact"/>
                          <w:ind w:left="95"/>
                          <w:rPr>
                            <w:sz w:val="28"/>
                          </w:rPr>
                        </w:pPr>
                        <w:r>
                          <w:rPr>
                            <w:color w:val="FFFFFF"/>
                            <w:spacing w:val="-2"/>
                            <w:sz w:val="28"/>
                            <w:lang w:val="Spanish"/>
                          </w:rPr>
                          <w:t>grado</w:t>
                        </w:r>
                      </w:p>
                    </w:txbxContent>
                  </v:textbox>
                </v:shape>
                <v:shape id="Textbox 102" style="position:absolute;left:26246;top:5982;width:6947;height:3201;visibility:visible;mso-wrap-style:square;v-text-anchor:top" o:spid="_x0000_s111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v:textbox inset="0,0,0,0">
                    <w:txbxContent>
                      <w:p w:rsidR="00F4540E" w:rsidRDefault="00652329" w14:paraId="2125B1E9" w14:textId="77777777">
                        <w:pPr>
                          <w:spacing w:line="230" w:lineRule="exact"/>
                          <w:ind w:right="19"/>
                          <w:jc w:val="center"/>
                          <w:rPr>
                            <w:sz w:val="24"/>
                          </w:rPr>
                        </w:pPr>
                        <w:r>
                          <w:rPr>
                            <w:color w:val="FFFFFF"/>
                            <w:sz w:val="24"/>
                            <w:lang w:val="Spanish"/>
                          </w:rPr>
                          <w:t>3 micro-</w:t>
                        </w:r>
                      </w:p>
                      <w:p w:rsidR="00F4540E" w:rsidRDefault="00652329" w14:paraId="2125B1EA" w14:textId="77777777">
                        <w:pPr>
                          <w:spacing w:line="274" w:lineRule="exact"/>
                          <w:ind w:right="18"/>
                          <w:jc w:val="center"/>
                          <w:rPr>
                            <w:sz w:val="24"/>
                          </w:rPr>
                        </w:pPr>
                        <w:r>
                          <w:rPr>
                            <w:color w:val="FFFFFF"/>
                            <w:spacing w:val="-2"/>
                            <w:sz w:val="24"/>
                            <w:lang w:val="Spanish"/>
                          </w:rPr>
                          <w:t>credenciales</w:t>
                        </w:r>
                      </w:p>
                    </w:txbxContent>
                  </v:textbox>
                </v:shape>
                <v:shape id="Textbox 103" style="position:absolute;left:13515;top:11784;width:6985;height:1784;visibility:visible;mso-wrap-style:square;v-text-anchor:top" o:spid="_x0000_s112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v:textbox inset="0,0,0,0">
                    <w:txbxContent>
                      <w:p w:rsidR="00F4540E" w:rsidRDefault="00652329" w14:paraId="2125B1EB" w14:textId="77777777">
                        <w:pPr>
                          <w:spacing w:line="281" w:lineRule="exact"/>
                          <w:rPr>
                            <w:sz w:val="28"/>
                          </w:rPr>
                        </w:pPr>
                        <w:r>
                          <w:rPr>
                            <w:color w:val="FFFFFF"/>
                            <w:spacing w:val="-2"/>
                            <w:sz w:val="28"/>
                            <w:lang w:val="Spanish"/>
                          </w:rPr>
                          <w:t>CIENCIAS</w:t>
                        </w:r>
                      </w:p>
                    </w:txbxContent>
                  </v:textbox>
                </v:shape>
                <v:shape id="Textbox 104" style="position:absolute;left:25092;top:15970;width:8522;height:3842;visibility:visible;mso-wrap-style:square;v-text-anchor:top" o:spid="_x0000_s112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v:textbox inset="0,0,0,0">
                    <w:txbxContent>
                      <w:p w:rsidR="00F4540E" w:rsidRDefault="00652329" w14:paraId="2125B1EC" w14:textId="77777777">
                        <w:pPr>
                          <w:spacing w:before="79"/>
                          <w:ind w:left="151"/>
                          <w:rPr>
                            <w:rFonts w:ascii="Arial"/>
                            <w:sz w:val="20"/>
                          </w:rPr>
                        </w:pPr>
                        <w:r>
                          <w:rPr>
                            <w:rFonts w:ascii="Arial"/>
                            <w:color w:val="FFFFFF"/>
                            <w:sz w:val="20"/>
                            <w:lang w:val="Spanish"/>
                          </w:rPr>
                          <w:t>4 micro-</w:t>
                        </w:r>
                      </w:p>
                      <w:p w:rsidR="00F4540E" w:rsidRDefault="00652329" w14:paraId="2125B1ED" w14:textId="77777777">
                        <w:pPr>
                          <w:ind w:left="151"/>
                          <w:rPr>
                            <w:rFonts w:ascii="Arial"/>
                            <w:sz w:val="18"/>
                          </w:rPr>
                        </w:pPr>
                        <w:r>
                          <w:rPr>
                            <w:rFonts w:ascii="Arial"/>
                            <w:color w:val="FFFFFF"/>
                            <w:spacing w:val="-2"/>
                            <w:sz w:val="18"/>
                            <w:lang w:val="Spanish"/>
                          </w:rPr>
                          <w:t>Credenciales</w:t>
                        </w:r>
                      </w:p>
                    </w:txbxContent>
                  </v:textbox>
                </v:shape>
                <w10:wrap type="topAndBottom" anchorx="page"/>
              </v:group>
            </w:pict>
          </mc:Fallback>
        </mc:AlternateContent>
      </w:r>
    </w:p>
    <w:p w14:paraId="2125A3CC" w14:textId="77777777" w:rsidR="00F4540E" w:rsidRDefault="00F4540E">
      <w:pPr>
        <w:pStyle w:val="Textoindependiente"/>
        <w:rPr>
          <w:b/>
          <w:sz w:val="24"/>
        </w:rPr>
      </w:pPr>
    </w:p>
    <w:p w14:paraId="2125A3CD" w14:textId="77777777" w:rsidR="00F4540E" w:rsidRDefault="00F4540E">
      <w:pPr>
        <w:pStyle w:val="Textoindependiente"/>
        <w:spacing w:before="284"/>
        <w:rPr>
          <w:b/>
          <w:sz w:val="24"/>
        </w:rPr>
      </w:pPr>
    </w:p>
    <w:p w14:paraId="2125A3CE" w14:textId="77777777" w:rsidR="00F4540E" w:rsidRPr="00AF65D6" w:rsidRDefault="00652329">
      <w:pPr>
        <w:pStyle w:val="Textoindependiente"/>
        <w:spacing w:before="1" w:line="259" w:lineRule="auto"/>
        <w:ind w:left="700" w:right="835"/>
        <w:jc w:val="both"/>
        <w:rPr>
          <w:lang w:val="es-ES"/>
        </w:rPr>
      </w:pPr>
      <w:r w:rsidRPr="00AF65D6">
        <w:rPr>
          <w:lang w:val="es-ES"/>
        </w:rPr>
        <w:t xml:space="preserve">El modelo curricular de ILU se basa en un </w:t>
      </w:r>
      <w:r w:rsidRPr="00AF65D6">
        <w:rPr>
          <w:b/>
          <w:lang w:val="es-ES"/>
        </w:rPr>
        <w:t>modelo de credenciales apilables</w:t>
      </w:r>
      <w:r w:rsidRPr="00AF65D6">
        <w:rPr>
          <w:lang w:val="es-ES"/>
        </w:rPr>
        <w:t xml:space="preserve">, donde los estudiantes obtienen </w:t>
      </w:r>
      <w:proofErr w:type="spellStart"/>
      <w:r w:rsidRPr="00AF65D6">
        <w:rPr>
          <w:lang w:val="es-ES"/>
        </w:rPr>
        <w:t>microcredenciales</w:t>
      </w:r>
      <w:proofErr w:type="spellEnd"/>
      <w:r w:rsidRPr="00AF65D6">
        <w:rPr>
          <w:lang w:val="es-ES"/>
        </w:rPr>
        <w:t xml:space="preserve"> y certificaciones a medida que avanzan en sus respectivos programas académicos. Como institución, reconocemos la importancia de un progreso académico satisfactorio, y la obtención de </w:t>
      </w:r>
      <w:proofErr w:type="spellStart"/>
      <w:r w:rsidRPr="00AF65D6">
        <w:rPr>
          <w:lang w:val="es-ES"/>
        </w:rPr>
        <w:t>microcredenciales</w:t>
      </w:r>
      <w:proofErr w:type="spellEnd"/>
      <w:r w:rsidRPr="00AF65D6">
        <w:rPr>
          <w:lang w:val="es-ES"/>
        </w:rPr>
        <w:t xml:space="preserve"> ha demostrado ser una estrategia exitosa para promover no solo la retención de estudiantes, sino también su éxito. Al obtener </w:t>
      </w:r>
      <w:proofErr w:type="spellStart"/>
      <w:r w:rsidRPr="00AF65D6">
        <w:rPr>
          <w:lang w:val="es-ES"/>
        </w:rPr>
        <w:t>microcredenciales</w:t>
      </w:r>
      <w:proofErr w:type="spellEnd"/>
      <w:r w:rsidRPr="00AF65D6">
        <w:rPr>
          <w:lang w:val="es-ES"/>
        </w:rPr>
        <w:t xml:space="preserve">, los estudiantes pueden validar sus conocimientos adquiridos. Con esto en mente, ILU ha diseñado sus programas de pregrado y posgrado incorporando </w:t>
      </w:r>
      <w:proofErr w:type="spellStart"/>
      <w:r w:rsidRPr="00AF65D6">
        <w:rPr>
          <w:lang w:val="es-ES"/>
        </w:rPr>
        <w:t>microcredenciales</w:t>
      </w:r>
      <w:proofErr w:type="spellEnd"/>
      <w:r w:rsidRPr="00AF65D6">
        <w:rPr>
          <w:lang w:val="es-ES"/>
        </w:rPr>
        <w:t xml:space="preserve"> en el plan de estudios.</w:t>
      </w:r>
    </w:p>
    <w:p w14:paraId="2125A3CF" w14:textId="77777777" w:rsidR="00F4540E" w:rsidRPr="00AF65D6" w:rsidRDefault="00652329">
      <w:pPr>
        <w:pStyle w:val="Textoindependiente"/>
        <w:spacing w:before="158"/>
        <w:ind w:left="700" w:right="841"/>
        <w:jc w:val="both"/>
        <w:rPr>
          <w:lang w:val="es-ES"/>
        </w:rPr>
      </w:pPr>
      <w:r w:rsidRPr="00AF65D6">
        <w:rPr>
          <w:lang w:val="es-ES"/>
        </w:rPr>
        <w:t xml:space="preserve">Las </w:t>
      </w:r>
      <w:proofErr w:type="spellStart"/>
      <w:r w:rsidRPr="00AF65D6">
        <w:rPr>
          <w:lang w:val="es-ES"/>
        </w:rPr>
        <w:t>microcredenciales</w:t>
      </w:r>
      <w:proofErr w:type="spellEnd"/>
      <w:r w:rsidRPr="00AF65D6">
        <w:rPr>
          <w:lang w:val="es-ES"/>
        </w:rPr>
        <w:t xml:space="preserve"> se obtienen al completar tres cursos relacionados dentro de la misma área disciplinaria, mientras que las certificaciones se otorgan al completar diez cursos en un campo de estudio más amplio.</w:t>
      </w:r>
    </w:p>
    <w:p w14:paraId="2125A3D0" w14:textId="77777777" w:rsidR="00F4540E" w:rsidRPr="00AF65D6" w:rsidRDefault="00F4540E">
      <w:pPr>
        <w:jc w:val="both"/>
        <w:rPr>
          <w:lang w:val="es-ES"/>
        </w:rPr>
        <w:sectPr w:rsidR="00F4540E" w:rsidRPr="00AF65D6">
          <w:pgSz w:w="12240" w:h="15840"/>
          <w:pgMar w:top="1280" w:right="480" w:bottom="700" w:left="600" w:header="732" w:footer="519" w:gutter="0"/>
          <w:cols w:space="720"/>
        </w:sectPr>
      </w:pPr>
    </w:p>
    <w:p w14:paraId="2125A3D1" w14:textId="77777777" w:rsidR="00F4540E" w:rsidRPr="00AF65D6" w:rsidRDefault="00652329">
      <w:pPr>
        <w:pStyle w:val="Textoindependiente"/>
        <w:spacing w:before="90" w:line="259" w:lineRule="auto"/>
        <w:ind w:left="700" w:right="839"/>
        <w:jc w:val="both"/>
        <w:rPr>
          <w:lang w:val="es-ES"/>
        </w:rPr>
      </w:pPr>
      <w:r w:rsidRPr="00AF65D6">
        <w:rPr>
          <w:lang w:val="es-ES"/>
        </w:rPr>
        <w:lastRenderedPageBreak/>
        <w:t xml:space="preserve">Por ejemplo, a nivel de pregrado, los estudiantes obtienen su primer certificado junto con dos micro credenciales al completar 10 cursos de Educación General. Al completar los siguientes 10 cursos, obtienen una segunda certificación y dos nuevas </w:t>
      </w:r>
      <w:proofErr w:type="spellStart"/>
      <w:r w:rsidRPr="00AF65D6">
        <w:rPr>
          <w:lang w:val="es-ES"/>
        </w:rPr>
        <w:t>microcredenciales</w:t>
      </w:r>
      <w:proofErr w:type="spellEnd"/>
      <w:r w:rsidRPr="00AF65D6">
        <w:rPr>
          <w:lang w:val="es-ES"/>
        </w:rPr>
        <w:t xml:space="preserve">. El mismo modelo se aplica al siguiente conjunto de 10 cursos. Al completar con éxito los últimos 11 cursos, que incluyen un curso final, los estudiantes reciben su cuarta certificación y dos </w:t>
      </w:r>
      <w:proofErr w:type="spellStart"/>
      <w:r w:rsidRPr="00AF65D6">
        <w:rPr>
          <w:lang w:val="es-ES"/>
        </w:rPr>
        <w:t>microcredenciales</w:t>
      </w:r>
      <w:proofErr w:type="spellEnd"/>
      <w:r w:rsidRPr="00AF65D6">
        <w:rPr>
          <w:lang w:val="es-ES"/>
        </w:rPr>
        <w:t xml:space="preserve"> adicionales. Por lo tanto, todos los programas de pregrado en ILU constan de 41 cursos. Al completar con éxito estos 41 cursos, los estudiantes obtienen un diploma de licenciatura, cuatro certificaciones y 8 </w:t>
      </w:r>
      <w:proofErr w:type="spellStart"/>
      <w:r w:rsidRPr="00AF65D6">
        <w:rPr>
          <w:lang w:val="es-ES"/>
        </w:rPr>
        <w:t>microcredenciales</w:t>
      </w:r>
      <w:proofErr w:type="spellEnd"/>
      <w:r w:rsidRPr="00AF65D6">
        <w:rPr>
          <w:lang w:val="es-ES"/>
        </w:rPr>
        <w:t>.</w:t>
      </w:r>
    </w:p>
    <w:p w14:paraId="2125A3D2" w14:textId="77777777" w:rsidR="00F4540E" w:rsidRPr="00AF65D6" w:rsidRDefault="00652329">
      <w:pPr>
        <w:pStyle w:val="Textoindependiente"/>
        <w:spacing w:before="159" w:line="259" w:lineRule="auto"/>
        <w:ind w:left="700" w:right="836"/>
        <w:jc w:val="both"/>
        <w:rPr>
          <w:lang w:val="es-ES"/>
        </w:rPr>
      </w:pPr>
      <w:r w:rsidRPr="00AF65D6">
        <w:rPr>
          <w:lang w:val="es-ES"/>
        </w:rPr>
        <w:t>A nivel de maestría, se emplea un modelo similar. Los estudiantes que cursan una Maestría en Ciencias (</w:t>
      </w:r>
      <w:proofErr w:type="spellStart"/>
      <w:r w:rsidRPr="00AF65D6">
        <w:rPr>
          <w:lang w:val="es-ES"/>
        </w:rPr>
        <w:t>MSc</w:t>
      </w:r>
      <w:proofErr w:type="spellEnd"/>
      <w:r w:rsidRPr="00AF65D6">
        <w:rPr>
          <w:lang w:val="es-ES"/>
        </w:rPr>
        <w:t xml:space="preserve">) completan 12 cursos y también obtienen cuatro </w:t>
      </w:r>
      <w:proofErr w:type="spellStart"/>
      <w:r w:rsidRPr="00AF65D6">
        <w:rPr>
          <w:lang w:val="es-ES"/>
        </w:rPr>
        <w:t>microcredenciales</w:t>
      </w:r>
      <w:proofErr w:type="spellEnd"/>
      <w:r w:rsidRPr="00AF65D6">
        <w:rPr>
          <w:lang w:val="es-ES"/>
        </w:rPr>
        <w:t xml:space="preserve">, cada una de las cuales consta de tres cursos. En el caso de la Maestría en Administración de Empresas (MBA), completar los 12 cursos del programa da como resultado tres </w:t>
      </w:r>
      <w:proofErr w:type="spellStart"/>
      <w:r w:rsidRPr="00AF65D6">
        <w:rPr>
          <w:lang w:val="es-ES"/>
        </w:rPr>
        <w:t>microcredenciales</w:t>
      </w:r>
      <w:proofErr w:type="spellEnd"/>
      <w:r w:rsidRPr="00AF65D6">
        <w:rPr>
          <w:lang w:val="es-ES"/>
        </w:rPr>
        <w:t xml:space="preserve"> y el título de MBA.</w:t>
      </w:r>
    </w:p>
    <w:p w14:paraId="2125A3D3" w14:textId="77777777" w:rsidR="00F4540E" w:rsidRPr="00AF65D6" w:rsidRDefault="00F4540E">
      <w:pPr>
        <w:pStyle w:val="Textoindependiente"/>
        <w:rPr>
          <w:lang w:val="es-ES"/>
        </w:rPr>
      </w:pPr>
    </w:p>
    <w:p w14:paraId="2125A3D4" w14:textId="77777777" w:rsidR="00F4540E" w:rsidRPr="00AF65D6" w:rsidRDefault="00F4540E">
      <w:pPr>
        <w:pStyle w:val="Textoindependiente"/>
        <w:rPr>
          <w:lang w:val="es-ES"/>
        </w:rPr>
      </w:pPr>
    </w:p>
    <w:p w14:paraId="2125A3D5" w14:textId="77777777" w:rsidR="00F4540E" w:rsidRPr="00AF65D6" w:rsidRDefault="00F4540E">
      <w:pPr>
        <w:pStyle w:val="Textoindependiente"/>
        <w:spacing w:before="73"/>
        <w:rPr>
          <w:lang w:val="es-ES"/>
        </w:rPr>
      </w:pPr>
    </w:p>
    <w:p w14:paraId="2125A3D6" w14:textId="77777777" w:rsidR="00F4540E" w:rsidRDefault="00652329">
      <w:pPr>
        <w:pStyle w:val="Ttulo2"/>
        <w:numPr>
          <w:ilvl w:val="1"/>
          <w:numId w:val="95"/>
        </w:numPr>
        <w:tabs>
          <w:tab w:val="left" w:pos="1490"/>
        </w:tabs>
        <w:ind w:left="1490" w:hanging="429"/>
      </w:pPr>
      <w:proofErr w:type="spellStart"/>
      <w:r>
        <w:t>Principios</w:t>
      </w:r>
      <w:proofErr w:type="spellEnd"/>
      <w:r>
        <w:t xml:space="preserve"> </w:t>
      </w:r>
      <w:proofErr w:type="spellStart"/>
      <w:r>
        <w:t>metodológicos</w:t>
      </w:r>
      <w:proofErr w:type="spellEnd"/>
    </w:p>
    <w:p w14:paraId="2125A3D7" w14:textId="77777777" w:rsidR="00F4540E" w:rsidRPr="00AF65D6" w:rsidRDefault="00652329">
      <w:pPr>
        <w:pStyle w:val="Textoindependiente"/>
        <w:spacing w:before="251"/>
        <w:ind w:left="700" w:right="841"/>
        <w:jc w:val="both"/>
        <w:rPr>
          <w:lang w:val="es-ES"/>
        </w:rPr>
      </w:pPr>
      <w:r w:rsidRPr="00AF65D6">
        <w:rPr>
          <w:lang w:val="es-ES"/>
        </w:rPr>
        <w:t xml:space="preserve">El modelo educativo de International Lauderdale University se basa en los principios de </w:t>
      </w:r>
      <w:proofErr w:type="spellStart"/>
      <w:r w:rsidRPr="00AF65D6">
        <w:rPr>
          <w:lang w:val="es-ES"/>
        </w:rPr>
        <w:t>Andragogy</w:t>
      </w:r>
      <w:proofErr w:type="spellEnd"/>
      <w:r w:rsidRPr="00AF65D6">
        <w:rPr>
          <w:lang w:val="es-ES"/>
        </w:rPr>
        <w:t>; lo que permite propiciar un ambiente de éxito para el estudiante, dado que se le ofrecen espacios y momentos de aprendizaje que privilegian y se adaptan a sus condiciones y características; además de estimular el refuerzo positivo.</w:t>
      </w:r>
    </w:p>
    <w:p w14:paraId="2125A3D8" w14:textId="77777777" w:rsidR="00F4540E" w:rsidRPr="00AF65D6" w:rsidRDefault="00652329">
      <w:pPr>
        <w:pStyle w:val="Textoindependiente"/>
        <w:spacing w:before="1"/>
        <w:ind w:left="700"/>
        <w:jc w:val="both"/>
        <w:rPr>
          <w:lang w:val="es-ES"/>
        </w:rPr>
      </w:pPr>
      <w:r w:rsidRPr="00AF65D6">
        <w:rPr>
          <w:lang w:val="es-ES"/>
        </w:rPr>
        <w:t>Se asumen los principios fundamentales: participación, horizontalidad y flexibilidad.</w:t>
      </w:r>
    </w:p>
    <w:p w14:paraId="2125A3D9" w14:textId="77777777" w:rsidR="00F4540E" w:rsidRPr="00AF65D6" w:rsidRDefault="00652329">
      <w:pPr>
        <w:pStyle w:val="Prrafodelista"/>
        <w:numPr>
          <w:ilvl w:val="0"/>
          <w:numId w:val="91"/>
        </w:numPr>
        <w:tabs>
          <w:tab w:val="left" w:pos="1419"/>
          <w:tab w:val="left" w:pos="1421"/>
        </w:tabs>
        <w:spacing w:before="1"/>
        <w:ind w:right="839"/>
        <w:jc w:val="both"/>
        <w:rPr>
          <w:lang w:val="es-ES"/>
        </w:rPr>
      </w:pPr>
      <w:r w:rsidRPr="00AF65D6">
        <w:rPr>
          <w:b/>
          <w:lang w:val="es-ES"/>
        </w:rPr>
        <w:t xml:space="preserve">Participación: </w:t>
      </w:r>
      <w:r w:rsidRPr="00AF65D6">
        <w:rPr>
          <w:lang w:val="es-ES"/>
        </w:rPr>
        <w:t>la metodología desarrollada fomenta actividades donde el alumno participa como sujeto activo de aprendizaje. Se trata de actividades que son relevantes para sus características e intereses, y motivan su participación proactiva</w:t>
      </w:r>
    </w:p>
    <w:p w14:paraId="2125A3DA" w14:textId="77777777" w:rsidR="00F4540E" w:rsidRDefault="00652329">
      <w:pPr>
        <w:pStyle w:val="Prrafodelista"/>
        <w:numPr>
          <w:ilvl w:val="0"/>
          <w:numId w:val="91"/>
        </w:numPr>
        <w:tabs>
          <w:tab w:val="left" w:pos="1419"/>
          <w:tab w:val="left" w:pos="1421"/>
        </w:tabs>
        <w:ind w:right="836"/>
        <w:jc w:val="both"/>
      </w:pPr>
      <w:r w:rsidRPr="00AF65D6">
        <w:rPr>
          <w:b/>
          <w:lang w:val="es-ES"/>
        </w:rPr>
        <w:t xml:space="preserve">Horizontalidad: </w:t>
      </w:r>
      <w:r w:rsidRPr="00AF65D6">
        <w:rPr>
          <w:lang w:val="es-ES"/>
        </w:rPr>
        <w:t xml:space="preserve">Este principio cobra importancia, ya que permite partir de los conocimientos y experiencias previas de los estudiantes, constituyendo una valiosa estrategia para vincular el aprendizaje de los cursos o clases con el contexto externo. Se estimula la autoestima y el respeto por las ideas propias y las de los demás. </w:t>
      </w:r>
      <w:r>
        <w:t xml:space="preserve">Se </w:t>
      </w:r>
      <w:proofErr w:type="spellStart"/>
      <w:r>
        <w:t>promueve</w:t>
      </w:r>
      <w:proofErr w:type="spellEnd"/>
      <w:r>
        <w:t xml:space="preserve"> la </w:t>
      </w:r>
      <w:proofErr w:type="spellStart"/>
      <w:r>
        <w:t>equidad</w:t>
      </w:r>
      <w:proofErr w:type="spellEnd"/>
      <w:r>
        <w:t xml:space="preserve"> y la inclusión.</w:t>
      </w:r>
    </w:p>
    <w:p w14:paraId="2125A3DB" w14:textId="77777777" w:rsidR="00F4540E" w:rsidRPr="00AF65D6" w:rsidRDefault="00652329">
      <w:pPr>
        <w:pStyle w:val="Prrafodelista"/>
        <w:numPr>
          <w:ilvl w:val="0"/>
          <w:numId w:val="91"/>
        </w:numPr>
        <w:tabs>
          <w:tab w:val="left" w:pos="1421"/>
        </w:tabs>
        <w:ind w:right="840"/>
        <w:jc w:val="both"/>
        <w:rPr>
          <w:lang w:val="es-ES"/>
        </w:rPr>
      </w:pPr>
      <w:r w:rsidRPr="00AF65D6">
        <w:rPr>
          <w:b/>
          <w:lang w:val="es-ES"/>
        </w:rPr>
        <w:t xml:space="preserve">Flexibilidad: </w:t>
      </w:r>
      <w:r w:rsidRPr="00AF65D6">
        <w:rPr>
          <w:lang w:val="es-ES"/>
        </w:rPr>
        <w:t>en el contexto del aprendizaje virtual, la flexibilidad es el principio que permite al alumno adaptarse al contexto de aprendizaje. También estimula el análisis, la selectividad y el compromiso de los estudiantes para el logro de sus propios objetivos; así como los de los programas de los cursos. Suscribe la calidad y la responsabilidad. Las alternativas y opciones de trabajo permiten al estudiante programar su estudio, a través de una secuencia adecuada de carga académica y la concentración de tareas al final de los periodos o ciclos académicos, además de facilitar la evidencia del logro de competencias.</w:t>
      </w:r>
    </w:p>
    <w:p w14:paraId="2125A3DC" w14:textId="77777777" w:rsidR="00F4540E" w:rsidRPr="00AF65D6" w:rsidRDefault="00F4540E">
      <w:pPr>
        <w:pStyle w:val="Textoindependiente"/>
        <w:spacing w:before="172"/>
        <w:rPr>
          <w:lang w:val="es-ES"/>
        </w:rPr>
      </w:pPr>
    </w:p>
    <w:p w14:paraId="2125A3DD" w14:textId="77777777" w:rsidR="00F4540E" w:rsidRDefault="00652329">
      <w:pPr>
        <w:pStyle w:val="Ttulo3"/>
        <w:numPr>
          <w:ilvl w:val="1"/>
          <w:numId w:val="95"/>
        </w:numPr>
        <w:tabs>
          <w:tab w:val="left" w:pos="1490"/>
        </w:tabs>
        <w:ind w:left="1490" w:hanging="429"/>
      </w:pPr>
      <w:r>
        <w:t xml:space="preserve">Forma de </w:t>
      </w:r>
      <w:proofErr w:type="spellStart"/>
      <w:r>
        <w:t>entrega</w:t>
      </w:r>
      <w:proofErr w:type="spellEnd"/>
    </w:p>
    <w:p w14:paraId="2125A3DE" w14:textId="77777777" w:rsidR="00F4540E" w:rsidRPr="00AF65D6" w:rsidRDefault="00652329">
      <w:pPr>
        <w:pStyle w:val="Textoindependiente"/>
        <w:spacing w:before="267"/>
        <w:ind w:left="700" w:right="836"/>
        <w:jc w:val="both"/>
        <w:rPr>
          <w:lang w:val="es-ES"/>
        </w:rPr>
      </w:pPr>
      <w:r w:rsidRPr="00AF65D6">
        <w:rPr>
          <w:lang w:val="es-ES"/>
        </w:rPr>
        <w:t>International Lauderdale University desarrolla sus actividades a través de una modalidad virtual de aprendizaje y enseñanza; para lo cual cuenta con un portal electrónico de aprendizaje de fácil y dinámico acceso, que permite a los estudiantes recibir sus clases en un entorno virtual seguro y amigable, proporcionando a los estudiantes y docentes todos los recursos y materiales de aprendizaje a través de Internet. Plataforma Blackboard (</w:t>
      </w:r>
      <w:proofErr w:type="spellStart"/>
      <w:r w:rsidRPr="00AF65D6">
        <w:rPr>
          <w:lang w:val="es-ES"/>
        </w:rPr>
        <w:t>Learning</w:t>
      </w:r>
      <w:proofErr w:type="spellEnd"/>
      <w:r w:rsidRPr="00AF65D6">
        <w:rPr>
          <w:lang w:val="es-ES"/>
        </w:rPr>
        <w:t xml:space="preserve"> Management </w:t>
      </w:r>
      <w:proofErr w:type="spellStart"/>
      <w:r w:rsidRPr="00AF65D6">
        <w:rPr>
          <w:lang w:val="es-ES"/>
        </w:rPr>
        <w:t>System</w:t>
      </w:r>
      <w:proofErr w:type="spellEnd"/>
      <w:r w:rsidRPr="00AF65D6">
        <w:rPr>
          <w:lang w:val="es-ES"/>
        </w:rPr>
        <w:t xml:space="preserve"> -LMS-), que gestiona todo el aprendizaje de forma digital y automática.</w:t>
      </w:r>
    </w:p>
    <w:p w14:paraId="2125A3DF" w14:textId="77777777" w:rsidR="00F4540E" w:rsidRPr="00AF65D6" w:rsidRDefault="00F4540E">
      <w:pPr>
        <w:pStyle w:val="Textoindependiente"/>
        <w:spacing w:before="1"/>
        <w:rPr>
          <w:lang w:val="es-ES"/>
        </w:rPr>
      </w:pPr>
    </w:p>
    <w:p w14:paraId="2125A3E0" w14:textId="77777777" w:rsidR="00F4540E" w:rsidRDefault="00652329">
      <w:pPr>
        <w:pStyle w:val="Textoindependiente"/>
        <w:ind w:left="700" w:right="839"/>
        <w:jc w:val="both"/>
      </w:pPr>
      <w:r w:rsidRPr="00AF65D6">
        <w:rPr>
          <w:lang w:val="es-ES"/>
        </w:rPr>
        <w:t xml:space="preserve">En nuestra metodología de estudio, todos los usuarios interactúan con la plataforma de manera asíncrona, ya que los cursos o asignaturas están debidamente diseñados y desarrollados </w:t>
      </w:r>
      <w:proofErr w:type="spellStart"/>
      <w:r w:rsidRPr="00AF65D6">
        <w:rPr>
          <w:lang w:val="es-ES"/>
        </w:rPr>
        <w:t>instruccionalmente</w:t>
      </w:r>
      <w:proofErr w:type="spellEnd"/>
      <w:r w:rsidRPr="00AF65D6">
        <w:rPr>
          <w:lang w:val="es-ES"/>
        </w:rPr>
        <w:t xml:space="preserve">, para que puedan avanzar a su propio ritmo de manera flexible en procesos de autoaprendizaje y autorregulación. Los </w:t>
      </w:r>
      <w:r w:rsidRPr="00AF65D6">
        <w:rPr>
          <w:lang w:val="es-ES"/>
        </w:rPr>
        <w:lastRenderedPageBreak/>
        <w:t xml:space="preserve">estudiantes son acompañados por sus profesores a través de consultas en la plataforma, foros, correo institucional, entre otros. </w:t>
      </w:r>
      <w:r>
        <w:t xml:space="preserve">Además, las </w:t>
      </w:r>
      <w:proofErr w:type="spellStart"/>
      <w:r>
        <w:t>actividades</w:t>
      </w:r>
      <w:proofErr w:type="spellEnd"/>
      <w:r>
        <w:t xml:space="preserve"> </w:t>
      </w:r>
      <w:proofErr w:type="spellStart"/>
      <w:r>
        <w:t>sincrónicas</w:t>
      </w:r>
      <w:proofErr w:type="spellEnd"/>
    </w:p>
    <w:p w14:paraId="2125A3E1" w14:textId="77777777" w:rsidR="00F4540E" w:rsidRDefault="00F4540E">
      <w:pPr>
        <w:jc w:val="both"/>
        <w:sectPr w:rsidR="00F4540E">
          <w:pgSz w:w="12240" w:h="15840"/>
          <w:pgMar w:top="1280" w:right="480" w:bottom="700" w:left="600" w:header="732" w:footer="519" w:gutter="0"/>
          <w:cols w:space="720"/>
        </w:sectPr>
      </w:pPr>
    </w:p>
    <w:p w14:paraId="2125A3E2" w14:textId="77777777" w:rsidR="00F4540E" w:rsidRPr="00AF65D6" w:rsidRDefault="00652329">
      <w:pPr>
        <w:pStyle w:val="Textoindependiente"/>
        <w:spacing w:before="90"/>
        <w:ind w:left="700" w:right="838"/>
        <w:jc w:val="both"/>
        <w:rPr>
          <w:lang w:val="es-ES"/>
        </w:rPr>
      </w:pPr>
      <w:r w:rsidRPr="00AF65D6">
        <w:rPr>
          <w:lang w:val="es-ES"/>
        </w:rPr>
        <w:lastRenderedPageBreak/>
        <w:t xml:space="preserve">que son interacciones que se producen entre profesores y alumnos en tiempo real, como videoconferencias y chat utilizando la herramienta de comunicación </w:t>
      </w:r>
      <w:proofErr w:type="spellStart"/>
      <w:r w:rsidRPr="00AF65D6">
        <w:rPr>
          <w:lang w:val="es-ES"/>
        </w:rPr>
        <w:t>Collaborate</w:t>
      </w:r>
      <w:proofErr w:type="spellEnd"/>
      <w:r w:rsidRPr="00AF65D6">
        <w:rPr>
          <w:lang w:val="es-ES"/>
        </w:rPr>
        <w:t>. Estas actividades no son obligatorias, ya que se graban para ser compartidas con aquellos alumnos que no pudieron participar en tiempo real.</w:t>
      </w:r>
    </w:p>
    <w:p w14:paraId="2125A3E3" w14:textId="77777777" w:rsidR="00F4540E" w:rsidRPr="00AF65D6" w:rsidRDefault="00652329">
      <w:pPr>
        <w:pStyle w:val="Textoindependiente"/>
        <w:spacing w:before="268"/>
        <w:ind w:left="700" w:right="840"/>
        <w:jc w:val="both"/>
        <w:rPr>
          <w:lang w:val="es-ES"/>
        </w:rPr>
      </w:pPr>
      <w:r w:rsidRPr="00AF65D6">
        <w:rPr>
          <w:lang w:val="es-ES"/>
        </w:rPr>
        <w:t>Los programas están estructurados utilizando un sistema de aprendizaje progresivo, organizado en la plataforma que incluye: lineamientos para las actividades de aprendizaje, evaluación continua del aprendizaje, interacción estudiante-profesor, servicios al estudiante y soporte técnico.</w:t>
      </w:r>
    </w:p>
    <w:p w14:paraId="2125A3E4" w14:textId="77777777" w:rsidR="00F4540E" w:rsidRPr="00AF65D6" w:rsidRDefault="00F4540E">
      <w:pPr>
        <w:pStyle w:val="Textoindependiente"/>
        <w:spacing w:before="1"/>
        <w:rPr>
          <w:lang w:val="es-ES"/>
        </w:rPr>
      </w:pPr>
    </w:p>
    <w:p w14:paraId="2125A3E5" w14:textId="77777777" w:rsidR="00F4540E" w:rsidRPr="00AF65D6" w:rsidRDefault="00652329">
      <w:pPr>
        <w:pStyle w:val="Textoindependiente"/>
        <w:ind w:left="700" w:right="838"/>
        <w:jc w:val="both"/>
        <w:rPr>
          <w:lang w:val="es-ES"/>
        </w:rPr>
      </w:pPr>
      <w:r w:rsidRPr="00AF65D6">
        <w:rPr>
          <w:lang w:val="es-ES"/>
        </w:rPr>
        <w:t>La metodología e-learning que se utilizará para mediar el proceso de enseñanza-aprendizaje consiste en presentar los contenidos de cada semana con sus respectivas actividades (foros, videos, actividades formativas, actividades sumativas, reflexiones, esquemas, entrega de tareas, etc.), de forma interactiva a través de la plataforma Blackboard. Este contenido estará disponible para el estudiante durante el período académico activo con opciones de retroalimentación</w:t>
      </w:r>
    </w:p>
    <w:p w14:paraId="2125A3E6" w14:textId="77777777" w:rsidR="00F4540E" w:rsidRPr="00AF65D6" w:rsidRDefault="00F4540E">
      <w:pPr>
        <w:pStyle w:val="Textoindependiente"/>
        <w:spacing w:before="1"/>
        <w:rPr>
          <w:lang w:val="es-ES"/>
        </w:rPr>
      </w:pPr>
    </w:p>
    <w:p w14:paraId="2125A3E7" w14:textId="77777777" w:rsidR="00F4540E" w:rsidRPr="00AF65D6" w:rsidRDefault="00652329">
      <w:pPr>
        <w:pStyle w:val="Textoindependiente"/>
        <w:ind w:left="700" w:right="846"/>
        <w:jc w:val="both"/>
        <w:rPr>
          <w:lang w:val="es-ES"/>
        </w:rPr>
      </w:pPr>
      <w:r w:rsidRPr="00AF65D6">
        <w:rPr>
          <w:lang w:val="es-ES"/>
        </w:rPr>
        <w:t>Los cursos están diseñados para desarrollar habilidades a través de actividades de aprendizaje que se implementan como resultado de un proceso de interacción entre profesores, estudiantes, contenidos y otros recursos educativos. Los resultados de cada actividad, unidad y curso demuestran el éxito académico de los estudiantes.</w:t>
      </w:r>
    </w:p>
    <w:p w14:paraId="2125A3E8" w14:textId="77777777" w:rsidR="00F4540E" w:rsidRPr="00AF65D6" w:rsidRDefault="00F4540E">
      <w:pPr>
        <w:pStyle w:val="Textoindependiente"/>
        <w:rPr>
          <w:lang w:val="es-ES"/>
        </w:rPr>
      </w:pPr>
    </w:p>
    <w:p w14:paraId="2125A3E9" w14:textId="77777777" w:rsidR="00F4540E" w:rsidRPr="00AF65D6" w:rsidRDefault="00F4540E">
      <w:pPr>
        <w:pStyle w:val="Textoindependiente"/>
        <w:spacing w:before="177"/>
        <w:rPr>
          <w:lang w:val="es-ES"/>
        </w:rPr>
      </w:pPr>
    </w:p>
    <w:p w14:paraId="2125A3EA" w14:textId="77777777" w:rsidR="00F4540E" w:rsidRDefault="00652329">
      <w:pPr>
        <w:pStyle w:val="Ttulo1"/>
        <w:numPr>
          <w:ilvl w:val="2"/>
          <w:numId w:val="99"/>
        </w:numPr>
        <w:tabs>
          <w:tab w:val="left" w:pos="1560"/>
        </w:tabs>
        <w:spacing w:before="1"/>
        <w:ind w:hanging="583"/>
        <w:jc w:val="left"/>
      </w:pPr>
      <w:bookmarkStart w:id="8" w:name="_bookmark6"/>
      <w:bookmarkEnd w:id="8"/>
      <w:r>
        <w:t xml:space="preserve">Política y </w:t>
      </w:r>
      <w:proofErr w:type="spellStart"/>
      <w:r>
        <w:t>Regulaciones</w:t>
      </w:r>
      <w:proofErr w:type="spellEnd"/>
      <w:r>
        <w:t xml:space="preserve"> </w:t>
      </w:r>
      <w:proofErr w:type="spellStart"/>
      <w:r>
        <w:t>Académicas</w:t>
      </w:r>
      <w:proofErr w:type="spellEnd"/>
    </w:p>
    <w:p w14:paraId="2125A3EB" w14:textId="77777777" w:rsidR="00F4540E" w:rsidRPr="00AF65D6" w:rsidRDefault="00652329">
      <w:pPr>
        <w:pStyle w:val="Ttulo2"/>
        <w:numPr>
          <w:ilvl w:val="0"/>
          <w:numId w:val="58"/>
        </w:numPr>
        <w:tabs>
          <w:tab w:val="left" w:pos="4309"/>
        </w:tabs>
        <w:spacing w:before="250"/>
        <w:ind w:left="4309" w:hanging="358"/>
        <w:jc w:val="left"/>
        <w:rPr>
          <w:lang w:val="es-ES"/>
        </w:rPr>
      </w:pPr>
      <w:bookmarkStart w:id="9" w:name="_bookmark7"/>
      <w:bookmarkEnd w:id="9"/>
      <w:r w:rsidRPr="00AF65D6">
        <w:rPr>
          <w:lang w:val="es-ES"/>
        </w:rPr>
        <w:t>Definición de la Unidad de Créditos</w:t>
      </w:r>
    </w:p>
    <w:p w14:paraId="2125A3EC" w14:textId="77777777" w:rsidR="00F4540E" w:rsidRPr="00AF65D6" w:rsidRDefault="00652329">
      <w:pPr>
        <w:pStyle w:val="Textoindependiente"/>
        <w:spacing w:before="271"/>
        <w:ind w:left="840" w:right="1216"/>
        <w:jc w:val="both"/>
        <w:rPr>
          <w:lang w:val="es-ES"/>
        </w:rPr>
      </w:pPr>
      <w:r w:rsidRPr="00AF65D6">
        <w:rPr>
          <w:lang w:val="es-ES"/>
        </w:rPr>
        <w:t>International Lauderdale University mide sus programas en horas de crédito. Un crédito corresponde a 45 horas, de las cuales 15 horas son de clases sincrónicas y asincrónicas y 30 horas de trabajo remoto autónomo.</w:t>
      </w:r>
    </w:p>
    <w:p w14:paraId="2125A3ED" w14:textId="77777777" w:rsidR="00F4540E" w:rsidRPr="00AF65D6" w:rsidRDefault="00F4540E">
      <w:pPr>
        <w:pStyle w:val="Textoindependiente"/>
        <w:spacing w:before="1"/>
        <w:rPr>
          <w:lang w:val="es-ES"/>
        </w:rPr>
      </w:pPr>
    </w:p>
    <w:p w14:paraId="2125A3EE" w14:textId="77777777" w:rsidR="00F4540E" w:rsidRDefault="00652329">
      <w:pPr>
        <w:pStyle w:val="Ttulo2"/>
        <w:numPr>
          <w:ilvl w:val="0"/>
          <w:numId w:val="58"/>
        </w:numPr>
        <w:tabs>
          <w:tab w:val="left" w:pos="4967"/>
        </w:tabs>
        <w:spacing w:before="1"/>
        <w:ind w:left="4967" w:hanging="358"/>
        <w:jc w:val="left"/>
      </w:pPr>
      <w:bookmarkStart w:id="10" w:name="_TOC_250005"/>
      <w:r>
        <w:t xml:space="preserve">Sistema de </w:t>
      </w:r>
      <w:proofErr w:type="spellStart"/>
      <w:r>
        <w:t>clasificación</w:t>
      </w:r>
      <w:bookmarkEnd w:id="10"/>
      <w:proofErr w:type="spellEnd"/>
    </w:p>
    <w:p w14:paraId="2125A3EF" w14:textId="77777777" w:rsidR="00F4540E" w:rsidRPr="00AF65D6" w:rsidRDefault="00652329">
      <w:pPr>
        <w:pStyle w:val="Textoindependiente"/>
        <w:spacing w:before="268" w:line="242" w:lineRule="auto"/>
        <w:ind w:left="840" w:right="1216"/>
        <w:jc w:val="both"/>
        <w:rPr>
          <w:lang w:val="es-ES"/>
        </w:rPr>
      </w:pPr>
      <w:r w:rsidRPr="00AF65D6">
        <w:rPr>
          <w:lang w:val="es-ES"/>
        </w:rPr>
        <w:t>Los estudiantes son calificados en cualquiera de los programas que ofrece International Lauderdale University de acuerdo con el siguiente Sistema de Calificaciones (GPA):</w:t>
      </w:r>
    </w:p>
    <w:p w14:paraId="2125A3F0" w14:textId="77777777" w:rsidR="00F4540E" w:rsidRPr="00AF65D6" w:rsidRDefault="00F4540E">
      <w:pPr>
        <w:pStyle w:val="Textoindependiente"/>
        <w:rPr>
          <w:lang w:val="es-ES"/>
        </w:rPr>
      </w:pPr>
    </w:p>
    <w:p w14:paraId="2125A3F1" w14:textId="77777777" w:rsidR="00F4540E" w:rsidRPr="00AF65D6" w:rsidRDefault="00F4540E">
      <w:pPr>
        <w:pStyle w:val="Textoindependiente"/>
        <w:spacing w:before="8"/>
        <w:rPr>
          <w:lang w:val="es-ES"/>
        </w:rPr>
      </w:pPr>
    </w:p>
    <w:p w14:paraId="2125A3F2" w14:textId="77777777" w:rsidR="00F4540E" w:rsidRDefault="00652329">
      <w:pPr>
        <w:pStyle w:val="Ttulo2"/>
        <w:numPr>
          <w:ilvl w:val="1"/>
          <w:numId w:val="58"/>
        </w:numPr>
        <w:tabs>
          <w:tab w:val="left" w:pos="1490"/>
        </w:tabs>
        <w:ind w:left="1490" w:hanging="429"/>
      </w:pPr>
      <w:proofErr w:type="spellStart"/>
      <w:r>
        <w:t>Calificaciones</w:t>
      </w:r>
      <w:proofErr w:type="spellEnd"/>
      <w:r>
        <w:t xml:space="preserve"> </w:t>
      </w:r>
      <w:proofErr w:type="spellStart"/>
      <w:r>
        <w:t>computables</w:t>
      </w:r>
      <w:proofErr w:type="spellEnd"/>
    </w:p>
    <w:p w14:paraId="2125A3F3" w14:textId="77777777" w:rsidR="00F4540E" w:rsidRDefault="00F4540E">
      <w:pPr>
        <w:pStyle w:val="Textoindependiente"/>
        <w:rPr>
          <w:b/>
          <w:sz w:val="20"/>
        </w:rPr>
      </w:pPr>
    </w:p>
    <w:p w14:paraId="2125A3F4" w14:textId="77777777" w:rsidR="00F4540E" w:rsidRDefault="00F4540E">
      <w:pPr>
        <w:pStyle w:val="Textoindependiente"/>
        <w:rPr>
          <w:b/>
          <w:sz w:val="20"/>
        </w:rPr>
      </w:pPr>
    </w:p>
    <w:p w14:paraId="2125A3F5" w14:textId="77777777" w:rsidR="00F4540E" w:rsidRDefault="00F4540E">
      <w:pPr>
        <w:pStyle w:val="Textoindependiente"/>
        <w:spacing w:before="108"/>
        <w:rPr>
          <w:b/>
          <w:sz w:val="20"/>
        </w:rPr>
      </w:pPr>
    </w:p>
    <w:tbl>
      <w:tblPr>
        <w:tblStyle w:val="TableNormal1"/>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2"/>
        <w:gridCol w:w="1214"/>
        <w:gridCol w:w="1903"/>
        <w:gridCol w:w="2090"/>
      </w:tblGrid>
      <w:tr w:rsidR="00F4540E" w14:paraId="2125A3FA" w14:textId="77777777">
        <w:trPr>
          <w:trHeight w:val="515"/>
        </w:trPr>
        <w:tc>
          <w:tcPr>
            <w:tcW w:w="1262" w:type="dxa"/>
          </w:tcPr>
          <w:p w14:paraId="2125A3F6" w14:textId="77777777" w:rsidR="00F4540E" w:rsidRDefault="00652329">
            <w:pPr>
              <w:pStyle w:val="TableParagraph"/>
              <w:spacing w:line="265" w:lineRule="exact"/>
              <w:ind w:left="12" w:right="5"/>
              <w:jc w:val="center"/>
              <w:rPr>
                <w:b/>
              </w:rPr>
            </w:pPr>
            <w:r>
              <w:rPr>
                <w:b/>
                <w:spacing w:val="-4"/>
              </w:rPr>
              <w:t>GRADO</w:t>
            </w:r>
          </w:p>
        </w:tc>
        <w:tc>
          <w:tcPr>
            <w:tcW w:w="1214" w:type="dxa"/>
          </w:tcPr>
          <w:p w14:paraId="2125A3F7" w14:textId="77777777" w:rsidR="00F4540E" w:rsidRDefault="00652329">
            <w:pPr>
              <w:pStyle w:val="TableParagraph"/>
              <w:spacing w:line="256" w:lineRule="exact"/>
              <w:ind w:left="321" w:right="305" w:firstLine="103"/>
              <w:rPr>
                <w:b/>
              </w:rPr>
            </w:pPr>
            <w:r>
              <w:rPr>
                <w:b/>
                <w:spacing w:val="-4"/>
              </w:rPr>
              <w:t>VALOR DE GPA</w:t>
            </w:r>
          </w:p>
        </w:tc>
        <w:tc>
          <w:tcPr>
            <w:tcW w:w="1903" w:type="dxa"/>
          </w:tcPr>
          <w:p w14:paraId="2125A3F8" w14:textId="77777777" w:rsidR="00F4540E" w:rsidRDefault="00652329">
            <w:pPr>
              <w:pStyle w:val="TableParagraph"/>
              <w:spacing w:line="265" w:lineRule="exact"/>
              <w:ind w:left="17" w:right="4"/>
              <w:jc w:val="center"/>
              <w:rPr>
                <w:b/>
              </w:rPr>
            </w:pPr>
            <w:r>
              <w:rPr>
                <w:b/>
                <w:spacing w:val="-2"/>
              </w:rPr>
              <w:t>DESCRIPCIÓN</w:t>
            </w:r>
          </w:p>
        </w:tc>
        <w:tc>
          <w:tcPr>
            <w:tcW w:w="2090" w:type="dxa"/>
          </w:tcPr>
          <w:p w14:paraId="2125A3F9" w14:textId="77777777" w:rsidR="00F4540E" w:rsidRDefault="00652329">
            <w:pPr>
              <w:pStyle w:val="TableParagraph"/>
              <w:spacing w:line="256" w:lineRule="exact"/>
              <w:ind w:left="742" w:right="602" w:hanging="116"/>
              <w:rPr>
                <w:b/>
              </w:rPr>
            </w:pPr>
            <w:r>
              <w:rPr>
                <w:b/>
                <w:spacing w:val="-8"/>
              </w:rPr>
              <w:t>CALIFICACIÓN NUMÉRICA</w:t>
            </w:r>
          </w:p>
        </w:tc>
      </w:tr>
      <w:tr w:rsidR="00F4540E" w14:paraId="2125A3FF" w14:textId="77777777">
        <w:trPr>
          <w:trHeight w:val="276"/>
        </w:trPr>
        <w:tc>
          <w:tcPr>
            <w:tcW w:w="1262" w:type="dxa"/>
          </w:tcPr>
          <w:p w14:paraId="2125A3FB" w14:textId="77777777" w:rsidR="00F4540E" w:rsidRDefault="00652329">
            <w:pPr>
              <w:pStyle w:val="TableParagraph"/>
              <w:spacing w:line="256" w:lineRule="exact"/>
              <w:ind w:left="12" w:right="3"/>
              <w:jc w:val="center"/>
            </w:pPr>
            <w:r>
              <w:rPr>
                <w:spacing w:val="-10"/>
              </w:rPr>
              <w:t>Un</w:t>
            </w:r>
          </w:p>
        </w:tc>
        <w:tc>
          <w:tcPr>
            <w:tcW w:w="1214" w:type="dxa"/>
          </w:tcPr>
          <w:p w14:paraId="2125A3FC" w14:textId="77777777" w:rsidR="00F4540E" w:rsidRDefault="00652329">
            <w:pPr>
              <w:pStyle w:val="TableParagraph"/>
              <w:spacing w:line="256" w:lineRule="exact"/>
              <w:ind w:left="17"/>
              <w:jc w:val="center"/>
            </w:pPr>
            <w:r>
              <w:rPr>
                <w:spacing w:val="-5"/>
              </w:rPr>
              <w:t>4.0</w:t>
            </w:r>
          </w:p>
        </w:tc>
        <w:tc>
          <w:tcPr>
            <w:tcW w:w="1903" w:type="dxa"/>
          </w:tcPr>
          <w:p w14:paraId="2125A3FD" w14:textId="77777777" w:rsidR="00F4540E" w:rsidRDefault="00652329">
            <w:pPr>
              <w:pStyle w:val="TableParagraph"/>
              <w:spacing w:line="256" w:lineRule="exact"/>
              <w:ind w:left="17" w:right="4"/>
              <w:jc w:val="center"/>
            </w:pPr>
            <w:r>
              <w:rPr>
                <w:spacing w:val="-2"/>
              </w:rPr>
              <w:t>Excelente</w:t>
            </w:r>
          </w:p>
        </w:tc>
        <w:tc>
          <w:tcPr>
            <w:tcW w:w="2090" w:type="dxa"/>
          </w:tcPr>
          <w:p w14:paraId="2125A3FE" w14:textId="77777777" w:rsidR="00F4540E" w:rsidRDefault="00652329">
            <w:pPr>
              <w:pStyle w:val="TableParagraph"/>
              <w:spacing w:line="256" w:lineRule="exact"/>
              <w:ind w:left="23" w:right="2"/>
              <w:jc w:val="center"/>
            </w:pPr>
            <w:r>
              <w:rPr>
                <w:spacing w:val="-2"/>
              </w:rPr>
              <w:t>90-100</w:t>
            </w:r>
          </w:p>
        </w:tc>
      </w:tr>
      <w:tr w:rsidR="00F4540E" w14:paraId="2125A404" w14:textId="77777777">
        <w:trPr>
          <w:trHeight w:val="278"/>
        </w:trPr>
        <w:tc>
          <w:tcPr>
            <w:tcW w:w="1262" w:type="dxa"/>
          </w:tcPr>
          <w:p w14:paraId="2125A400" w14:textId="77777777" w:rsidR="00F4540E" w:rsidRDefault="00652329">
            <w:pPr>
              <w:pStyle w:val="TableParagraph"/>
              <w:spacing w:line="258" w:lineRule="exact"/>
              <w:ind w:left="12"/>
              <w:jc w:val="center"/>
            </w:pPr>
            <w:r>
              <w:rPr>
                <w:spacing w:val="-10"/>
              </w:rPr>
              <w:t>B</w:t>
            </w:r>
          </w:p>
        </w:tc>
        <w:tc>
          <w:tcPr>
            <w:tcW w:w="1214" w:type="dxa"/>
          </w:tcPr>
          <w:p w14:paraId="2125A401" w14:textId="77777777" w:rsidR="00F4540E" w:rsidRDefault="00652329">
            <w:pPr>
              <w:pStyle w:val="TableParagraph"/>
              <w:spacing w:line="258" w:lineRule="exact"/>
              <w:ind w:left="17"/>
              <w:jc w:val="center"/>
            </w:pPr>
            <w:r>
              <w:rPr>
                <w:spacing w:val="-5"/>
              </w:rPr>
              <w:t>3.0</w:t>
            </w:r>
          </w:p>
        </w:tc>
        <w:tc>
          <w:tcPr>
            <w:tcW w:w="1903" w:type="dxa"/>
          </w:tcPr>
          <w:p w14:paraId="2125A402" w14:textId="77777777" w:rsidR="00F4540E" w:rsidRDefault="00652329">
            <w:pPr>
              <w:pStyle w:val="TableParagraph"/>
              <w:spacing w:line="258" w:lineRule="exact"/>
              <w:ind w:left="17" w:right="2"/>
              <w:jc w:val="center"/>
            </w:pPr>
            <w:r>
              <w:rPr>
                <w:spacing w:val="-4"/>
              </w:rPr>
              <w:t>Bien</w:t>
            </w:r>
          </w:p>
        </w:tc>
        <w:tc>
          <w:tcPr>
            <w:tcW w:w="2090" w:type="dxa"/>
          </w:tcPr>
          <w:p w14:paraId="2125A403" w14:textId="77777777" w:rsidR="00F4540E" w:rsidRDefault="00652329">
            <w:pPr>
              <w:pStyle w:val="TableParagraph"/>
              <w:spacing w:line="258" w:lineRule="exact"/>
              <w:ind w:left="23"/>
              <w:jc w:val="center"/>
            </w:pPr>
            <w:r>
              <w:rPr>
                <w:spacing w:val="-2"/>
              </w:rPr>
              <w:t>80-89</w:t>
            </w:r>
          </w:p>
        </w:tc>
      </w:tr>
      <w:tr w:rsidR="00F4540E" w14:paraId="2125A409" w14:textId="77777777">
        <w:trPr>
          <w:trHeight w:val="277"/>
        </w:trPr>
        <w:tc>
          <w:tcPr>
            <w:tcW w:w="1262" w:type="dxa"/>
          </w:tcPr>
          <w:p w14:paraId="2125A405" w14:textId="77777777" w:rsidR="00F4540E" w:rsidRDefault="00652329">
            <w:pPr>
              <w:pStyle w:val="TableParagraph"/>
              <w:spacing w:line="258" w:lineRule="exact"/>
              <w:ind w:left="12" w:right="3"/>
              <w:jc w:val="center"/>
            </w:pPr>
            <w:r>
              <w:rPr>
                <w:spacing w:val="-10"/>
              </w:rPr>
              <w:t>C</w:t>
            </w:r>
          </w:p>
        </w:tc>
        <w:tc>
          <w:tcPr>
            <w:tcW w:w="1214" w:type="dxa"/>
          </w:tcPr>
          <w:p w14:paraId="2125A406" w14:textId="77777777" w:rsidR="00F4540E" w:rsidRDefault="00652329">
            <w:pPr>
              <w:pStyle w:val="TableParagraph"/>
              <w:spacing w:line="258" w:lineRule="exact"/>
              <w:ind w:left="17"/>
              <w:jc w:val="center"/>
            </w:pPr>
            <w:r>
              <w:rPr>
                <w:spacing w:val="-5"/>
              </w:rPr>
              <w:t>2.0</w:t>
            </w:r>
          </w:p>
        </w:tc>
        <w:tc>
          <w:tcPr>
            <w:tcW w:w="1903" w:type="dxa"/>
          </w:tcPr>
          <w:p w14:paraId="2125A407" w14:textId="77777777" w:rsidR="00F4540E" w:rsidRDefault="00652329">
            <w:pPr>
              <w:pStyle w:val="TableParagraph"/>
              <w:spacing w:line="258" w:lineRule="exact"/>
              <w:ind w:left="17" w:right="3"/>
              <w:jc w:val="center"/>
            </w:pPr>
            <w:r>
              <w:rPr>
                <w:spacing w:val="-2"/>
              </w:rPr>
              <w:t>Promedio</w:t>
            </w:r>
          </w:p>
        </w:tc>
        <w:tc>
          <w:tcPr>
            <w:tcW w:w="2090" w:type="dxa"/>
          </w:tcPr>
          <w:p w14:paraId="2125A408" w14:textId="77777777" w:rsidR="00F4540E" w:rsidRDefault="00652329">
            <w:pPr>
              <w:pStyle w:val="TableParagraph"/>
              <w:spacing w:line="258" w:lineRule="exact"/>
              <w:ind w:left="23"/>
              <w:jc w:val="center"/>
            </w:pPr>
            <w:r>
              <w:rPr>
                <w:spacing w:val="-2"/>
              </w:rPr>
              <w:t>70-79</w:t>
            </w:r>
          </w:p>
        </w:tc>
      </w:tr>
      <w:tr w:rsidR="00F4540E" w14:paraId="2125A40E" w14:textId="77777777">
        <w:trPr>
          <w:trHeight w:val="278"/>
        </w:trPr>
        <w:tc>
          <w:tcPr>
            <w:tcW w:w="1262" w:type="dxa"/>
          </w:tcPr>
          <w:p w14:paraId="2125A40A" w14:textId="77777777" w:rsidR="00F4540E" w:rsidRDefault="00652329">
            <w:pPr>
              <w:pStyle w:val="TableParagraph"/>
              <w:spacing w:line="258" w:lineRule="exact"/>
              <w:ind w:left="12"/>
              <w:jc w:val="center"/>
            </w:pPr>
            <w:r>
              <w:rPr>
                <w:spacing w:val="-10"/>
              </w:rPr>
              <w:t>D</w:t>
            </w:r>
          </w:p>
        </w:tc>
        <w:tc>
          <w:tcPr>
            <w:tcW w:w="1214" w:type="dxa"/>
          </w:tcPr>
          <w:p w14:paraId="2125A40B" w14:textId="77777777" w:rsidR="00F4540E" w:rsidRDefault="00652329">
            <w:pPr>
              <w:pStyle w:val="TableParagraph"/>
              <w:spacing w:line="258" w:lineRule="exact"/>
              <w:ind w:left="17"/>
              <w:jc w:val="center"/>
            </w:pPr>
            <w:r>
              <w:rPr>
                <w:spacing w:val="-5"/>
              </w:rPr>
              <w:t>1.0</w:t>
            </w:r>
          </w:p>
        </w:tc>
        <w:tc>
          <w:tcPr>
            <w:tcW w:w="1903" w:type="dxa"/>
          </w:tcPr>
          <w:p w14:paraId="2125A40C" w14:textId="77777777" w:rsidR="00F4540E" w:rsidRDefault="00652329">
            <w:pPr>
              <w:pStyle w:val="TableParagraph"/>
              <w:spacing w:line="258" w:lineRule="exact"/>
              <w:ind w:left="17"/>
              <w:jc w:val="center"/>
            </w:pPr>
            <w:r>
              <w:rPr>
                <w:spacing w:val="-4"/>
              </w:rPr>
              <w:t>Pobre</w:t>
            </w:r>
          </w:p>
        </w:tc>
        <w:tc>
          <w:tcPr>
            <w:tcW w:w="2090" w:type="dxa"/>
          </w:tcPr>
          <w:p w14:paraId="2125A40D" w14:textId="77777777" w:rsidR="00F4540E" w:rsidRDefault="00652329">
            <w:pPr>
              <w:pStyle w:val="TableParagraph"/>
              <w:spacing w:line="258" w:lineRule="exact"/>
              <w:ind w:left="23"/>
              <w:jc w:val="center"/>
            </w:pPr>
            <w:r>
              <w:rPr>
                <w:spacing w:val="-2"/>
              </w:rPr>
              <w:t>60-69</w:t>
            </w:r>
          </w:p>
        </w:tc>
      </w:tr>
      <w:tr w:rsidR="00F4540E" w14:paraId="2125A413" w14:textId="77777777">
        <w:trPr>
          <w:trHeight w:val="278"/>
        </w:trPr>
        <w:tc>
          <w:tcPr>
            <w:tcW w:w="1262" w:type="dxa"/>
          </w:tcPr>
          <w:p w14:paraId="2125A40F" w14:textId="77777777" w:rsidR="00F4540E" w:rsidRDefault="00652329">
            <w:pPr>
              <w:pStyle w:val="TableParagraph"/>
              <w:spacing w:line="258" w:lineRule="exact"/>
              <w:ind w:left="12" w:right="4"/>
              <w:jc w:val="center"/>
            </w:pPr>
            <w:r>
              <w:rPr>
                <w:spacing w:val="-10"/>
              </w:rPr>
              <w:t>F</w:t>
            </w:r>
          </w:p>
        </w:tc>
        <w:tc>
          <w:tcPr>
            <w:tcW w:w="1214" w:type="dxa"/>
          </w:tcPr>
          <w:p w14:paraId="2125A410" w14:textId="77777777" w:rsidR="00F4540E" w:rsidRDefault="00652329">
            <w:pPr>
              <w:pStyle w:val="TableParagraph"/>
              <w:spacing w:line="258" w:lineRule="exact"/>
              <w:ind w:left="17"/>
              <w:jc w:val="center"/>
            </w:pPr>
            <w:r>
              <w:rPr>
                <w:spacing w:val="-5"/>
              </w:rPr>
              <w:t>0.0</w:t>
            </w:r>
          </w:p>
        </w:tc>
        <w:tc>
          <w:tcPr>
            <w:tcW w:w="1903" w:type="dxa"/>
          </w:tcPr>
          <w:p w14:paraId="2125A411" w14:textId="77777777" w:rsidR="00F4540E" w:rsidRDefault="00652329">
            <w:pPr>
              <w:pStyle w:val="TableParagraph"/>
              <w:spacing w:line="258" w:lineRule="exact"/>
              <w:ind w:left="17" w:right="2"/>
              <w:jc w:val="center"/>
            </w:pPr>
            <w:r>
              <w:rPr>
                <w:spacing w:val="-2"/>
              </w:rPr>
              <w:t>Fracasado</w:t>
            </w:r>
          </w:p>
        </w:tc>
        <w:tc>
          <w:tcPr>
            <w:tcW w:w="2090" w:type="dxa"/>
          </w:tcPr>
          <w:p w14:paraId="2125A412" w14:textId="77777777" w:rsidR="00F4540E" w:rsidRDefault="00652329">
            <w:pPr>
              <w:pStyle w:val="TableParagraph"/>
              <w:spacing w:line="258" w:lineRule="exact"/>
              <w:ind w:left="23" w:right="3"/>
              <w:jc w:val="center"/>
            </w:pPr>
            <w:r>
              <w:rPr>
                <w:spacing w:val="-5"/>
              </w:rPr>
              <w:t>&lt;59</w:t>
            </w:r>
          </w:p>
        </w:tc>
      </w:tr>
    </w:tbl>
    <w:p w14:paraId="2125A414" w14:textId="77777777" w:rsidR="00F4540E" w:rsidRDefault="00652329">
      <w:pPr>
        <w:pStyle w:val="Prrafodelista"/>
        <w:numPr>
          <w:ilvl w:val="1"/>
          <w:numId w:val="58"/>
        </w:numPr>
        <w:tabs>
          <w:tab w:val="left" w:pos="1490"/>
        </w:tabs>
        <w:spacing w:before="255"/>
        <w:ind w:left="1490" w:hanging="429"/>
        <w:rPr>
          <w:b/>
          <w:sz w:val="24"/>
        </w:rPr>
      </w:pPr>
      <w:r>
        <w:rPr>
          <w:b/>
          <w:sz w:val="24"/>
        </w:rPr>
        <w:t>Grados no computables</w:t>
      </w:r>
    </w:p>
    <w:p w14:paraId="2125A415" w14:textId="77777777" w:rsidR="00F4540E" w:rsidRPr="00AF65D6" w:rsidRDefault="00652329">
      <w:pPr>
        <w:pStyle w:val="Textoindependiente"/>
        <w:spacing w:before="254"/>
        <w:ind w:left="840"/>
        <w:rPr>
          <w:lang w:val="es-ES"/>
        </w:rPr>
      </w:pPr>
      <w:r w:rsidRPr="00AF65D6">
        <w:rPr>
          <w:lang w:val="es-ES"/>
        </w:rPr>
        <w:lastRenderedPageBreak/>
        <w:t>Las siguientes calificaciones no se utilizan en el cálculo del GPA:</w:t>
      </w:r>
    </w:p>
    <w:p w14:paraId="2125A416" w14:textId="77777777" w:rsidR="00F4540E" w:rsidRPr="00AF65D6" w:rsidRDefault="00F4540E">
      <w:pPr>
        <w:rPr>
          <w:lang w:val="es-ES"/>
        </w:rPr>
        <w:sectPr w:rsidR="00F4540E" w:rsidRPr="00AF65D6">
          <w:pgSz w:w="12240" w:h="15840"/>
          <w:pgMar w:top="1280" w:right="480" w:bottom="700" w:left="600" w:header="732" w:footer="519" w:gutter="0"/>
          <w:cols w:space="720"/>
        </w:sectPr>
      </w:pPr>
    </w:p>
    <w:p w14:paraId="2125A417" w14:textId="77777777" w:rsidR="00F4540E" w:rsidRPr="00AF65D6" w:rsidRDefault="00F4540E">
      <w:pPr>
        <w:pStyle w:val="Textoindependiente"/>
        <w:spacing w:before="5" w:after="1"/>
        <w:rPr>
          <w:sz w:val="7"/>
          <w:lang w:val="es-ES"/>
        </w:rPr>
      </w:pPr>
    </w:p>
    <w:tbl>
      <w:tblPr>
        <w:tblStyle w:val="TableNormal1"/>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5"/>
        <w:gridCol w:w="5956"/>
      </w:tblGrid>
      <w:tr w:rsidR="00F4540E" w14:paraId="2125A41A" w14:textId="77777777">
        <w:trPr>
          <w:trHeight w:val="277"/>
        </w:trPr>
        <w:tc>
          <w:tcPr>
            <w:tcW w:w="2395" w:type="dxa"/>
          </w:tcPr>
          <w:p w14:paraId="2125A418" w14:textId="77777777" w:rsidR="00F4540E" w:rsidRDefault="00652329">
            <w:pPr>
              <w:pStyle w:val="TableParagraph"/>
              <w:spacing w:line="258" w:lineRule="exact"/>
              <w:ind w:left="17" w:right="7"/>
              <w:jc w:val="center"/>
              <w:rPr>
                <w:b/>
              </w:rPr>
            </w:pPr>
            <w:r>
              <w:rPr>
                <w:b/>
                <w:spacing w:val="-2"/>
              </w:rPr>
              <w:t>NOMENCLATURA</w:t>
            </w:r>
          </w:p>
        </w:tc>
        <w:tc>
          <w:tcPr>
            <w:tcW w:w="5956" w:type="dxa"/>
          </w:tcPr>
          <w:p w14:paraId="2125A419" w14:textId="77777777" w:rsidR="00F4540E" w:rsidRDefault="00652329">
            <w:pPr>
              <w:pStyle w:val="TableParagraph"/>
              <w:spacing w:line="258" w:lineRule="exact"/>
              <w:ind w:left="16" w:right="9"/>
              <w:jc w:val="center"/>
              <w:rPr>
                <w:b/>
              </w:rPr>
            </w:pPr>
            <w:r>
              <w:rPr>
                <w:b/>
                <w:spacing w:val="-2"/>
              </w:rPr>
              <w:t>DESCRIPCIÓN</w:t>
            </w:r>
          </w:p>
        </w:tc>
      </w:tr>
      <w:tr w:rsidR="00F4540E" w14:paraId="2125A41D" w14:textId="77777777">
        <w:trPr>
          <w:trHeight w:val="275"/>
        </w:trPr>
        <w:tc>
          <w:tcPr>
            <w:tcW w:w="2395" w:type="dxa"/>
          </w:tcPr>
          <w:p w14:paraId="2125A41B" w14:textId="77777777" w:rsidR="00F4540E" w:rsidRDefault="00652329">
            <w:pPr>
              <w:pStyle w:val="TableParagraph"/>
              <w:spacing w:line="256" w:lineRule="exact"/>
              <w:ind w:left="17" w:right="9"/>
              <w:jc w:val="center"/>
            </w:pPr>
            <w:r>
              <w:rPr>
                <w:spacing w:val="-10"/>
              </w:rPr>
              <w:t>Yo</w:t>
            </w:r>
          </w:p>
        </w:tc>
        <w:tc>
          <w:tcPr>
            <w:tcW w:w="5956" w:type="dxa"/>
          </w:tcPr>
          <w:p w14:paraId="2125A41C" w14:textId="77777777" w:rsidR="00F4540E" w:rsidRDefault="00652329">
            <w:pPr>
              <w:pStyle w:val="TableParagraph"/>
              <w:spacing w:line="256" w:lineRule="exact"/>
              <w:ind w:left="16" w:right="1"/>
              <w:jc w:val="center"/>
            </w:pPr>
            <w:r>
              <w:rPr>
                <w:spacing w:val="-2"/>
              </w:rPr>
              <w:t>Incompleto</w:t>
            </w:r>
          </w:p>
        </w:tc>
      </w:tr>
      <w:tr w:rsidR="00F4540E" w14:paraId="2125A420" w14:textId="77777777">
        <w:trPr>
          <w:trHeight w:val="278"/>
        </w:trPr>
        <w:tc>
          <w:tcPr>
            <w:tcW w:w="2395" w:type="dxa"/>
          </w:tcPr>
          <w:p w14:paraId="2125A41E" w14:textId="77777777" w:rsidR="00F4540E" w:rsidRDefault="00652329">
            <w:pPr>
              <w:pStyle w:val="TableParagraph"/>
              <w:spacing w:line="258" w:lineRule="exact"/>
              <w:ind w:left="17" w:right="6"/>
              <w:jc w:val="center"/>
            </w:pPr>
            <w:r>
              <w:rPr>
                <w:spacing w:val="-10"/>
              </w:rPr>
              <w:t>W</w:t>
            </w:r>
          </w:p>
        </w:tc>
        <w:tc>
          <w:tcPr>
            <w:tcW w:w="5956" w:type="dxa"/>
          </w:tcPr>
          <w:p w14:paraId="2125A41F" w14:textId="77777777" w:rsidR="00F4540E" w:rsidRDefault="00652329">
            <w:pPr>
              <w:pStyle w:val="TableParagraph"/>
              <w:spacing w:line="258" w:lineRule="exact"/>
              <w:ind w:left="16"/>
              <w:jc w:val="center"/>
            </w:pPr>
            <w:r>
              <w:rPr>
                <w:spacing w:val="-2"/>
              </w:rPr>
              <w:t>Jubilado</w:t>
            </w:r>
          </w:p>
        </w:tc>
      </w:tr>
      <w:tr w:rsidR="00F4540E" w14:paraId="2125A423" w14:textId="77777777">
        <w:trPr>
          <w:trHeight w:val="277"/>
        </w:trPr>
        <w:tc>
          <w:tcPr>
            <w:tcW w:w="2395" w:type="dxa"/>
          </w:tcPr>
          <w:p w14:paraId="2125A421" w14:textId="77777777" w:rsidR="00F4540E" w:rsidRDefault="00652329">
            <w:pPr>
              <w:pStyle w:val="TableParagraph"/>
              <w:spacing w:line="258" w:lineRule="exact"/>
              <w:ind w:left="17" w:right="3"/>
              <w:jc w:val="center"/>
            </w:pPr>
            <w:r>
              <w:rPr>
                <w:spacing w:val="-5"/>
              </w:rPr>
              <w:t>WP</w:t>
            </w:r>
          </w:p>
        </w:tc>
        <w:tc>
          <w:tcPr>
            <w:tcW w:w="5956" w:type="dxa"/>
          </w:tcPr>
          <w:p w14:paraId="2125A422" w14:textId="77777777" w:rsidR="00F4540E" w:rsidRPr="00037FDE" w:rsidRDefault="00652329" w:rsidP="00037FDE">
            <w:pPr>
              <w:pStyle w:val="TableParagraph"/>
              <w:spacing w:line="258" w:lineRule="exact"/>
              <w:ind w:left="720" w:right="3" w:hanging="704"/>
              <w:jc w:val="center"/>
              <w:rPr>
                <w:b/>
                <w:bCs/>
              </w:rPr>
            </w:pPr>
            <w:r>
              <w:t>Retirado del curso</w:t>
            </w:r>
          </w:p>
        </w:tc>
      </w:tr>
      <w:tr w:rsidR="00F4540E" w14:paraId="2125A426" w14:textId="77777777">
        <w:trPr>
          <w:trHeight w:val="277"/>
        </w:trPr>
        <w:tc>
          <w:tcPr>
            <w:tcW w:w="2395" w:type="dxa"/>
          </w:tcPr>
          <w:p w14:paraId="2125A424" w14:textId="77777777" w:rsidR="00F4540E" w:rsidRDefault="00652329">
            <w:pPr>
              <w:pStyle w:val="TableParagraph"/>
              <w:spacing w:line="258" w:lineRule="exact"/>
              <w:ind w:left="17"/>
              <w:jc w:val="center"/>
            </w:pPr>
            <w:r>
              <w:rPr>
                <w:spacing w:val="-5"/>
              </w:rPr>
              <w:t>WA</w:t>
            </w:r>
          </w:p>
        </w:tc>
        <w:tc>
          <w:tcPr>
            <w:tcW w:w="5956" w:type="dxa"/>
          </w:tcPr>
          <w:p w14:paraId="2125A425" w14:textId="77777777" w:rsidR="00F4540E" w:rsidRDefault="00652329">
            <w:pPr>
              <w:pStyle w:val="TableParagraph"/>
              <w:spacing w:line="258" w:lineRule="exact"/>
              <w:ind w:left="16" w:right="1"/>
              <w:jc w:val="center"/>
            </w:pPr>
            <w:r>
              <w:t>Jubilación administrativa</w:t>
            </w:r>
          </w:p>
        </w:tc>
      </w:tr>
      <w:tr w:rsidR="00F4540E" w14:paraId="2125A429" w14:textId="77777777">
        <w:trPr>
          <w:trHeight w:val="275"/>
        </w:trPr>
        <w:tc>
          <w:tcPr>
            <w:tcW w:w="2395" w:type="dxa"/>
          </w:tcPr>
          <w:p w14:paraId="2125A427" w14:textId="77777777" w:rsidR="00F4540E" w:rsidRDefault="00652329">
            <w:pPr>
              <w:pStyle w:val="TableParagraph"/>
              <w:spacing w:line="256" w:lineRule="exact"/>
              <w:ind w:left="17" w:right="6"/>
              <w:jc w:val="center"/>
            </w:pPr>
            <w:r>
              <w:rPr>
                <w:spacing w:val="-5"/>
              </w:rPr>
              <w:t>CR</w:t>
            </w:r>
          </w:p>
        </w:tc>
        <w:tc>
          <w:tcPr>
            <w:tcW w:w="5956" w:type="dxa"/>
          </w:tcPr>
          <w:p w14:paraId="2125A428" w14:textId="77777777" w:rsidR="00F4540E" w:rsidRDefault="00652329">
            <w:pPr>
              <w:pStyle w:val="TableParagraph"/>
              <w:spacing w:line="256" w:lineRule="exact"/>
              <w:ind w:left="16" w:right="3"/>
              <w:jc w:val="center"/>
            </w:pPr>
            <w:r>
              <w:rPr>
                <w:spacing w:val="-2"/>
              </w:rPr>
              <w:t>Transferencia</w:t>
            </w:r>
          </w:p>
        </w:tc>
      </w:tr>
      <w:tr w:rsidR="00F4540E" w14:paraId="2125A42C" w14:textId="77777777">
        <w:trPr>
          <w:trHeight w:val="277"/>
        </w:trPr>
        <w:tc>
          <w:tcPr>
            <w:tcW w:w="2395" w:type="dxa"/>
          </w:tcPr>
          <w:p w14:paraId="2125A42A" w14:textId="77777777" w:rsidR="00F4540E" w:rsidRDefault="00652329">
            <w:pPr>
              <w:pStyle w:val="TableParagraph"/>
              <w:spacing w:line="258" w:lineRule="exact"/>
              <w:ind w:left="17" w:right="5"/>
              <w:jc w:val="center"/>
            </w:pPr>
            <w:r>
              <w:rPr>
                <w:spacing w:val="-5"/>
              </w:rPr>
              <w:t>FR</w:t>
            </w:r>
          </w:p>
        </w:tc>
        <w:tc>
          <w:tcPr>
            <w:tcW w:w="5956" w:type="dxa"/>
          </w:tcPr>
          <w:p w14:paraId="2125A42B" w14:textId="77777777" w:rsidR="00F4540E" w:rsidRDefault="00652329">
            <w:pPr>
              <w:pStyle w:val="TableParagraph"/>
              <w:spacing w:line="258" w:lineRule="exact"/>
              <w:ind w:left="16" w:right="5"/>
              <w:jc w:val="center"/>
            </w:pPr>
            <w:r>
              <w:t>Reprobado/retomar el curso</w:t>
            </w:r>
          </w:p>
        </w:tc>
      </w:tr>
    </w:tbl>
    <w:p w14:paraId="2125A42D" w14:textId="77777777" w:rsidR="00F4540E" w:rsidRDefault="00F4540E">
      <w:pPr>
        <w:pStyle w:val="Textoindependiente"/>
      </w:pPr>
    </w:p>
    <w:p w14:paraId="2125A42E" w14:textId="77777777" w:rsidR="00F4540E" w:rsidRDefault="00F4540E">
      <w:pPr>
        <w:pStyle w:val="Textoindependiente"/>
        <w:spacing w:before="233"/>
      </w:pPr>
    </w:p>
    <w:p w14:paraId="2125A42F" w14:textId="77777777" w:rsidR="00F4540E" w:rsidRDefault="00652329">
      <w:pPr>
        <w:pStyle w:val="Ttulo3"/>
        <w:numPr>
          <w:ilvl w:val="0"/>
          <w:numId w:val="58"/>
        </w:numPr>
        <w:tabs>
          <w:tab w:val="left" w:pos="5115"/>
        </w:tabs>
        <w:ind w:left="5115" w:hanging="358"/>
        <w:jc w:val="left"/>
      </w:pPr>
      <w:bookmarkStart w:id="11" w:name="_bookmark8"/>
      <w:bookmarkEnd w:id="11"/>
      <w:r>
        <w:t>Resultado de las calificaciones</w:t>
      </w:r>
    </w:p>
    <w:p w14:paraId="2125A430" w14:textId="77777777" w:rsidR="00F4540E" w:rsidRDefault="00F4540E">
      <w:pPr>
        <w:pStyle w:val="Textoindependiente"/>
        <w:rPr>
          <w:b/>
        </w:rPr>
      </w:pPr>
    </w:p>
    <w:p w14:paraId="2125A431" w14:textId="77777777" w:rsidR="00F4540E" w:rsidRDefault="00652329">
      <w:pPr>
        <w:pStyle w:val="Prrafodelista"/>
        <w:numPr>
          <w:ilvl w:val="1"/>
          <w:numId w:val="58"/>
        </w:numPr>
        <w:tabs>
          <w:tab w:val="left" w:pos="1490"/>
        </w:tabs>
        <w:ind w:left="1490" w:hanging="429"/>
        <w:rPr>
          <w:b/>
        </w:rPr>
      </w:pPr>
      <w:r>
        <w:rPr>
          <w:b/>
        </w:rPr>
        <w:t>Aprobación de un curso</w:t>
      </w:r>
    </w:p>
    <w:p w14:paraId="2125A432" w14:textId="77777777" w:rsidR="00F4540E" w:rsidRPr="00AF65D6" w:rsidRDefault="00652329">
      <w:pPr>
        <w:pStyle w:val="Textoindependiente"/>
        <w:spacing w:before="267"/>
        <w:ind w:left="1421" w:right="841" w:hanging="360"/>
        <w:jc w:val="both"/>
        <w:rPr>
          <w:lang w:val="es-ES"/>
        </w:rPr>
      </w:pPr>
      <w:r w:rsidRPr="00AF65D6">
        <w:rPr>
          <w:lang w:val="es-ES"/>
        </w:rPr>
        <w:t xml:space="preserve">a) Se supera una asignatura cuando el alumno obtiene una calificación de "D" en una titulación y de una "C" en una enseñanza. Las certificaciones y </w:t>
      </w:r>
      <w:proofErr w:type="spellStart"/>
      <w:r w:rsidRPr="00AF65D6">
        <w:rPr>
          <w:lang w:val="es-ES"/>
        </w:rPr>
        <w:t>microcertificaciones</w:t>
      </w:r>
      <w:proofErr w:type="spellEnd"/>
      <w:r w:rsidRPr="00AF65D6">
        <w:rPr>
          <w:lang w:val="es-ES"/>
        </w:rPr>
        <w:t xml:space="preserve"> se homologarán con una calificación "D" o "C", dependiendo de la titulación o máster al que correspondan.</w:t>
      </w:r>
    </w:p>
    <w:p w14:paraId="2125A433" w14:textId="77777777" w:rsidR="00F4540E" w:rsidRPr="00AF65D6" w:rsidRDefault="00F4540E">
      <w:pPr>
        <w:pStyle w:val="Textoindependiente"/>
        <w:spacing w:before="1"/>
        <w:rPr>
          <w:lang w:val="es-ES"/>
        </w:rPr>
      </w:pPr>
    </w:p>
    <w:p w14:paraId="2125A434" w14:textId="77777777" w:rsidR="00F4540E" w:rsidRPr="00AF65D6" w:rsidRDefault="00652329">
      <w:pPr>
        <w:pStyle w:val="Ttulo3"/>
        <w:numPr>
          <w:ilvl w:val="1"/>
          <w:numId w:val="58"/>
        </w:numPr>
        <w:tabs>
          <w:tab w:val="left" w:pos="1540"/>
        </w:tabs>
        <w:ind w:left="1540" w:hanging="479"/>
        <w:rPr>
          <w:lang w:val="es-ES"/>
        </w:rPr>
      </w:pPr>
      <w:r w:rsidRPr="00AF65D6">
        <w:rPr>
          <w:lang w:val="es-ES"/>
        </w:rPr>
        <w:t>Reprobación o repetición de un curso</w:t>
      </w:r>
    </w:p>
    <w:p w14:paraId="2125A435" w14:textId="77777777" w:rsidR="00F4540E" w:rsidRPr="00AF65D6" w:rsidRDefault="00F4540E">
      <w:pPr>
        <w:pStyle w:val="Textoindependiente"/>
        <w:spacing w:before="3"/>
        <w:rPr>
          <w:b/>
          <w:lang w:val="es-ES"/>
        </w:rPr>
      </w:pPr>
    </w:p>
    <w:p w14:paraId="2125A436" w14:textId="77777777" w:rsidR="00F4540E" w:rsidRPr="00AF65D6" w:rsidRDefault="00652329">
      <w:pPr>
        <w:pStyle w:val="Prrafodelista"/>
        <w:numPr>
          <w:ilvl w:val="0"/>
          <w:numId w:val="90"/>
        </w:numPr>
        <w:tabs>
          <w:tab w:val="left" w:pos="1419"/>
        </w:tabs>
        <w:ind w:left="1419" w:hanging="358"/>
        <w:rPr>
          <w:lang w:val="es-ES"/>
        </w:rPr>
      </w:pPr>
      <w:r w:rsidRPr="00AF65D6">
        <w:rPr>
          <w:lang w:val="es-ES"/>
        </w:rPr>
        <w:t>El estudiante reprueba un curso, en una licenciatura, se obtiene una "F", y una "D" o "F" en un</w:t>
      </w:r>
    </w:p>
    <w:p w14:paraId="2125A437" w14:textId="77777777" w:rsidR="00F4540E" w:rsidRDefault="00652329">
      <w:pPr>
        <w:pStyle w:val="Textoindependiente"/>
        <w:spacing w:before="1"/>
        <w:ind w:left="1421"/>
      </w:pPr>
      <w:proofErr w:type="spellStart"/>
      <w:r>
        <w:t>grado</w:t>
      </w:r>
      <w:proofErr w:type="spellEnd"/>
      <w:r>
        <w:t xml:space="preserve"> de </w:t>
      </w:r>
      <w:proofErr w:type="spellStart"/>
      <w:r>
        <w:t>maestría</w:t>
      </w:r>
      <w:proofErr w:type="spellEnd"/>
      <w:r>
        <w:t>.</w:t>
      </w:r>
    </w:p>
    <w:p w14:paraId="2125A438" w14:textId="77777777" w:rsidR="00F4540E" w:rsidRPr="00AF65D6" w:rsidRDefault="00652329">
      <w:pPr>
        <w:pStyle w:val="Prrafodelista"/>
        <w:numPr>
          <w:ilvl w:val="0"/>
          <w:numId w:val="90"/>
        </w:numPr>
        <w:tabs>
          <w:tab w:val="left" w:pos="1419"/>
        </w:tabs>
        <w:ind w:left="1419" w:hanging="358"/>
        <w:rPr>
          <w:lang w:val="es-ES"/>
        </w:rPr>
      </w:pPr>
      <w:r w:rsidRPr="00AF65D6">
        <w:rPr>
          <w:lang w:val="es-ES"/>
        </w:rPr>
        <w:t>El estudiante tiene dos oportunidades para repetir un curso.</w:t>
      </w:r>
    </w:p>
    <w:p w14:paraId="2125A439" w14:textId="77777777" w:rsidR="00F4540E" w:rsidRPr="00AF65D6" w:rsidRDefault="00652329">
      <w:pPr>
        <w:pStyle w:val="Prrafodelista"/>
        <w:numPr>
          <w:ilvl w:val="0"/>
          <w:numId w:val="90"/>
        </w:numPr>
        <w:tabs>
          <w:tab w:val="left" w:pos="1421"/>
        </w:tabs>
        <w:ind w:right="842"/>
        <w:rPr>
          <w:lang w:val="es-ES"/>
        </w:rPr>
      </w:pPr>
      <w:r w:rsidRPr="00AF65D6">
        <w:rPr>
          <w:lang w:val="es-ES"/>
        </w:rPr>
        <w:t>Para el promedio de calificaciones, se tiene en cuenta la calificación de recuperación, es decir, se elimina el efecto de la calificación en el promedio de calificaciones acumulativo. -GPA-.</w:t>
      </w:r>
    </w:p>
    <w:p w14:paraId="2125A43A" w14:textId="77777777" w:rsidR="00F4540E" w:rsidRPr="00AF65D6" w:rsidRDefault="00652329">
      <w:pPr>
        <w:pStyle w:val="Prrafodelista"/>
        <w:numPr>
          <w:ilvl w:val="0"/>
          <w:numId w:val="90"/>
        </w:numPr>
        <w:tabs>
          <w:tab w:val="left" w:pos="1419"/>
        </w:tabs>
        <w:spacing w:line="267" w:lineRule="exact"/>
        <w:ind w:left="1419" w:hanging="358"/>
        <w:rPr>
          <w:lang w:val="es-ES"/>
        </w:rPr>
      </w:pPr>
      <w:r w:rsidRPr="00AF65D6">
        <w:rPr>
          <w:lang w:val="es-ES"/>
        </w:rPr>
        <w:t>Se incluyen en la repetición de curso las horas/créditos intentados.</w:t>
      </w:r>
    </w:p>
    <w:p w14:paraId="2125A43B" w14:textId="77777777" w:rsidR="00F4540E" w:rsidRPr="00AF65D6" w:rsidRDefault="00F4540E">
      <w:pPr>
        <w:pStyle w:val="Textoindependiente"/>
        <w:spacing w:before="10"/>
        <w:rPr>
          <w:lang w:val="es-ES"/>
        </w:rPr>
      </w:pPr>
    </w:p>
    <w:p w14:paraId="2125A43C" w14:textId="77777777" w:rsidR="00F4540E" w:rsidRDefault="00652329">
      <w:pPr>
        <w:pStyle w:val="Ttulo3"/>
        <w:numPr>
          <w:ilvl w:val="0"/>
          <w:numId w:val="58"/>
        </w:numPr>
        <w:tabs>
          <w:tab w:val="left" w:pos="4055"/>
        </w:tabs>
        <w:spacing w:before="1"/>
        <w:ind w:left="4055" w:hanging="358"/>
        <w:jc w:val="left"/>
      </w:pPr>
      <w:bookmarkStart w:id="12" w:name="_bookmark9"/>
      <w:bookmarkEnd w:id="12"/>
      <w:r>
        <w:t xml:space="preserve">Progreso </w:t>
      </w:r>
      <w:proofErr w:type="spellStart"/>
      <w:r>
        <w:t>Académico</w:t>
      </w:r>
      <w:proofErr w:type="spellEnd"/>
      <w:r>
        <w:t xml:space="preserve"> </w:t>
      </w:r>
      <w:proofErr w:type="spellStart"/>
      <w:r>
        <w:t>Satisfactorio</w:t>
      </w:r>
      <w:proofErr w:type="spellEnd"/>
      <w:r>
        <w:t xml:space="preserve"> -SAP-</w:t>
      </w:r>
    </w:p>
    <w:p w14:paraId="2125A43D" w14:textId="77777777" w:rsidR="00F4540E" w:rsidRDefault="00F4540E">
      <w:pPr>
        <w:pStyle w:val="Textoindependiente"/>
        <w:spacing w:before="2"/>
        <w:rPr>
          <w:b/>
        </w:rPr>
      </w:pPr>
    </w:p>
    <w:p w14:paraId="2125A43E" w14:textId="77777777" w:rsidR="00F4540E" w:rsidRPr="00AF65D6" w:rsidRDefault="00652329">
      <w:pPr>
        <w:pStyle w:val="Textoindependiente"/>
        <w:ind w:left="842" w:right="1219"/>
        <w:jc w:val="both"/>
        <w:rPr>
          <w:lang w:val="es-ES"/>
        </w:rPr>
      </w:pPr>
      <w:r w:rsidRPr="00AF65D6">
        <w:rPr>
          <w:lang w:val="es-ES"/>
        </w:rPr>
        <w:t>El Sistema de Progreso Académico -SAP- se utiliza para registrar el rendimiento académico satisfactorio del estudiante durante el tiempo que se encuentra realizando sus estudios universitarios, teniendo en cuenta tres factores: 4.1. Medición cualitativa, 4.2. Medición cuantitativa y 4.3. Tiempo máximo para completar un programa.</w:t>
      </w:r>
    </w:p>
    <w:p w14:paraId="2125A43F" w14:textId="77777777" w:rsidR="00F4540E" w:rsidRPr="00AF65D6" w:rsidRDefault="00F4540E">
      <w:pPr>
        <w:pStyle w:val="Textoindependiente"/>
        <w:spacing w:before="1"/>
        <w:rPr>
          <w:lang w:val="es-ES"/>
        </w:rPr>
      </w:pPr>
    </w:p>
    <w:p w14:paraId="2125A440" w14:textId="77777777" w:rsidR="00F4540E" w:rsidRDefault="00652329">
      <w:pPr>
        <w:pStyle w:val="Ttulo3"/>
        <w:numPr>
          <w:ilvl w:val="1"/>
          <w:numId w:val="58"/>
        </w:numPr>
        <w:tabs>
          <w:tab w:val="left" w:pos="1490"/>
        </w:tabs>
        <w:spacing w:before="1" w:line="267" w:lineRule="exact"/>
        <w:ind w:left="1490" w:hanging="429"/>
        <w:jc w:val="both"/>
      </w:pPr>
      <w:proofErr w:type="spellStart"/>
      <w:r>
        <w:t>Medición</w:t>
      </w:r>
      <w:proofErr w:type="spellEnd"/>
      <w:r>
        <w:t xml:space="preserve"> </w:t>
      </w:r>
      <w:proofErr w:type="spellStart"/>
      <w:r>
        <w:t>cualitativa</w:t>
      </w:r>
      <w:proofErr w:type="spellEnd"/>
      <w:r>
        <w:t xml:space="preserve">: (GPA </w:t>
      </w:r>
      <w:proofErr w:type="spellStart"/>
      <w:r>
        <w:t>acumulativo</w:t>
      </w:r>
      <w:proofErr w:type="spellEnd"/>
      <w:r>
        <w:t>)</w:t>
      </w:r>
    </w:p>
    <w:p w14:paraId="2125A441" w14:textId="77777777" w:rsidR="00F4540E" w:rsidRPr="00AF65D6" w:rsidRDefault="00652329">
      <w:pPr>
        <w:pStyle w:val="Prrafodelista"/>
        <w:numPr>
          <w:ilvl w:val="0"/>
          <w:numId w:val="89"/>
        </w:numPr>
        <w:tabs>
          <w:tab w:val="left" w:pos="1419"/>
          <w:tab w:val="left" w:pos="1421"/>
        </w:tabs>
        <w:ind w:right="839"/>
        <w:jc w:val="both"/>
        <w:rPr>
          <w:lang w:val="es-ES"/>
        </w:rPr>
      </w:pPr>
      <w:r w:rsidRPr="00AF65D6">
        <w:rPr>
          <w:lang w:val="es-ES"/>
        </w:rPr>
        <w:t>Para que los estudiantes permanezcan dentro del Sistema de Progreso Académico -SAP-, deben mantener, para un programa de licenciatura o pregrado, un promedio de calificaciones -GPA- de 2.0 o superior en todas las horas/créditos (cursos), lo que equivale a un promedio de "C".</w:t>
      </w:r>
    </w:p>
    <w:p w14:paraId="2125A442" w14:textId="77777777" w:rsidR="00F4540E" w:rsidRPr="00AF65D6" w:rsidRDefault="00652329">
      <w:pPr>
        <w:pStyle w:val="Prrafodelista"/>
        <w:numPr>
          <w:ilvl w:val="0"/>
          <w:numId w:val="89"/>
        </w:numPr>
        <w:tabs>
          <w:tab w:val="left" w:pos="1419"/>
          <w:tab w:val="left" w:pos="1421"/>
        </w:tabs>
        <w:ind w:right="839"/>
        <w:jc w:val="both"/>
        <w:rPr>
          <w:lang w:val="es-ES"/>
        </w:rPr>
      </w:pPr>
      <w:r w:rsidRPr="00AF65D6">
        <w:rPr>
          <w:lang w:val="es-ES"/>
        </w:rPr>
        <w:t>Para que los estudiantes permanezcan dentro del Sistema de Progreso Académico -SAP-, deben mantener, para un programa de maestría, un Promedio de Calificaciones -GPA- de 3.0 o superior en todas las horas/créditos (cursos) que sea equivalente a un promedio de "B". Las calificaciones W, WP y WA (retirado) no tienen ningún efecto en el promedio acumulado de calificaciones.</w:t>
      </w:r>
    </w:p>
    <w:p w14:paraId="2125A443" w14:textId="77777777" w:rsidR="00F4540E" w:rsidRPr="00AF65D6" w:rsidRDefault="00F4540E">
      <w:pPr>
        <w:pStyle w:val="Textoindependiente"/>
        <w:spacing w:before="145"/>
        <w:rPr>
          <w:lang w:val="es-ES"/>
        </w:rPr>
      </w:pPr>
    </w:p>
    <w:p w14:paraId="2125A444" w14:textId="77777777" w:rsidR="00F4540E" w:rsidRDefault="00652329">
      <w:pPr>
        <w:pStyle w:val="Ttulo2"/>
        <w:numPr>
          <w:ilvl w:val="1"/>
          <w:numId w:val="58"/>
        </w:numPr>
        <w:tabs>
          <w:tab w:val="left" w:pos="1490"/>
        </w:tabs>
        <w:ind w:left="1490" w:hanging="429"/>
      </w:pPr>
      <w:proofErr w:type="spellStart"/>
      <w:r>
        <w:t>Medición</w:t>
      </w:r>
      <w:proofErr w:type="spellEnd"/>
      <w:r>
        <w:t xml:space="preserve"> </w:t>
      </w:r>
      <w:proofErr w:type="spellStart"/>
      <w:r>
        <w:t>cuantitativa</w:t>
      </w:r>
      <w:proofErr w:type="spellEnd"/>
      <w:r>
        <w:t>: (Horas/</w:t>
      </w:r>
      <w:proofErr w:type="spellStart"/>
      <w:r>
        <w:t>Créditos</w:t>
      </w:r>
      <w:proofErr w:type="spellEnd"/>
      <w:r>
        <w:t>)</w:t>
      </w:r>
    </w:p>
    <w:p w14:paraId="2125A445" w14:textId="77777777" w:rsidR="00F4540E" w:rsidRPr="00AF65D6" w:rsidRDefault="00652329">
      <w:pPr>
        <w:pStyle w:val="Prrafodelista"/>
        <w:numPr>
          <w:ilvl w:val="0"/>
          <w:numId w:val="88"/>
        </w:numPr>
        <w:tabs>
          <w:tab w:val="left" w:pos="1419"/>
          <w:tab w:val="left" w:pos="1421"/>
        </w:tabs>
        <w:spacing w:before="252"/>
        <w:ind w:right="1222"/>
        <w:jc w:val="both"/>
        <w:rPr>
          <w:lang w:val="es-ES"/>
        </w:rPr>
      </w:pPr>
      <w:r w:rsidRPr="00AF65D6">
        <w:rPr>
          <w:lang w:val="es-ES"/>
        </w:rPr>
        <w:t>Para que los estudiantes permanezcan dentro del Sistema de Progreso Académico -SAP- deben completar al menos dos tercios (67%) de horas/créditos (cursos), válidos para su programa académico, en cada período, lo que determina su Progresión de horas/créditos.</w:t>
      </w:r>
    </w:p>
    <w:p w14:paraId="2125A446" w14:textId="77777777" w:rsidR="00F4540E" w:rsidRPr="00AF65D6" w:rsidRDefault="00652329">
      <w:pPr>
        <w:pStyle w:val="Prrafodelista"/>
        <w:numPr>
          <w:ilvl w:val="0"/>
          <w:numId w:val="88"/>
        </w:numPr>
        <w:tabs>
          <w:tab w:val="left" w:pos="1419"/>
        </w:tabs>
        <w:spacing w:before="1"/>
        <w:ind w:left="1419" w:hanging="358"/>
        <w:jc w:val="both"/>
        <w:rPr>
          <w:lang w:val="es-ES"/>
        </w:rPr>
      </w:pPr>
      <w:r w:rsidRPr="00AF65D6">
        <w:rPr>
          <w:lang w:val="es-ES"/>
        </w:rPr>
        <w:t>La progresión de créditos/horas se basa en un total acumulado de horas intentadas a horas ganadas.</w:t>
      </w:r>
    </w:p>
    <w:p w14:paraId="2125A447" w14:textId="77777777" w:rsidR="00F4540E" w:rsidRPr="00AF65D6" w:rsidRDefault="00F4540E">
      <w:pPr>
        <w:jc w:val="both"/>
        <w:rPr>
          <w:lang w:val="es-ES"/>
        </w:rPr>
        <w:sectPr w:rsidR="00F4540E" w:rsidRPr="00AF65D6">
          <w:pgSz w:w="12240" w:h="15840"/>
          <w:pgMar w:top="1280" w:right="480" w:bottom="700" w:left="600" w:header="732" w:footer="519" w:gutter="0"/>
          <w:cols w:space="720"/>
        </w:sectPr>
      </w:pPr>
    </w:p>
    <w:p w14:paraId="2125A448" w14:textId="77777777" w:rsidR="00F4540E" w:rsidRPr="00AF65D6" w:rsidRDefault="00F4540E">
      <w:pPr>
        <w:pStyle w:val="Textoindependiente"/>
        <w:spacing w:before="227"/>
        <w:rPr>
          <w:sz w:val="24"/>
          <w:lang w:val="es-ES"/>
        </w:rPr>
      </w:pPr>
    </w:p>
    <w:p w14:paraId="2125A449" w14:textId="77777777" w:rsidR="00F4540E" w:rsidRPr="00AF65D6" w:rsidRDefault="00652329">
      <w:pPr>
        <w:pStyle w:val="Ttulo2"/>
        <w:numPr>
          <w:ilvl w:val="1"/>
          <w:numId w:val="58"/>
        </w:numPr>
        <w:tabs>
          <w:tab w:val="left" w:pos="1490"/>
        </w:tabs>
        <w:spacing w:before="1" w:line="293" w:lineRule="exact"/>
        <w:ind w:left="1490" w:hanging="429"/>
        <w:rPr>
          <w:lang w:val="es-ES"/>
        </w:rPr>
      </w:pPr>
      <w:r w:rsidRPr="00AF65D6">
        <w:rPr>
          <w:lang w:val="es-ES"/>
        </w:rPr>
        <w:t>Tiempo máximo para completar un programa</w:t>
      </w:r>
    </w:p>
    <w:p w14:paraId="2125A44A" w14:textId="77777777" w:rsidR="00F4540E" w:rsidRPr="00AF65D6" w:rsidRDefault="00652329">
      <w:pPr>
        <w:pStyle w:val="Prrafodelista"/>
        <w:numPr>
          <w:ilvl w:val="0"/>
          <w:numId w:val="87"/>
        </w:numPr>
        <w:tabs>
          <w:tab w:val="left" w:pos="1419"/>
          <w:tab w:val="left" w:pos="1421"/>
        </w:tabs>
        <w:spacing w:before="1" w:line="237" w:lineRule="auto"/>
        <w:ind w:right="840"/>
        <w:rPr>
          <w:lang w:val="es-ES"/>
        </w:rPr>
      </w:pPr>
      <w:r w:rsidRPr="00AF65D6">
        <w:rPr>
          <w:lang w:val="es-ES"/>
        </w:rPr>
        <w:t>Los estudiantes tienen un plazo máximo para completar su grado académico equivalente al 150% de la duración del programa.</w:t>
      </w:r>
    </w:p>
    <w:p w14:paraId="2125A44B" w14:textId="77777777" w:rsidR="00F4540E" w:rsidRPr="00AF65D6" w:rsidRDefault="00652329">
      <w:pPr>
        <w:pStyle w:val="Prrafodelista"/>
        <w:numPr>
          <w:ilvl w:val="0"/>
          <w:numId w:val="87"/>
        </w:numPr>
        <w:tabs>
          <w:tab w:val="left" w:pos="1419"/>
          <w:tab w:val="left" w:pos="1421"/>
        </w:tabs>
        <w:spacing w:before="2"/>
        <w:ind w:right="845"/>
        <w:rPr>
          <w:lang w:val="es-ES"/>
        </w:rPr>
      </w:pPr>
      <w:r w:rsidRPr="00AF65D6">
        <w:rPr>
          <w:lang w:val="es-ES"/>
        </w:rPr>
        <w:t>El alumno será retirado una vez se determine que ha superado el periodo máximo permitido.</w:t>
      </w:r>
    </w:p>
    <w:p w14:paraId="2125A44C" w14:textId="77777777" w:rsidR="00F4540E" w:rsidRPr="00AF65D6" w:rsidRDefault="00652329">
      <w:pPr>
        <w:pStyle w:val="Prrafodelista"/>
        <w:numPr>
          <w:ilvl w:val="0"/>
          <w:numId w:val="87"/>
        </w:numPr>
        <w:tabs>
          <w:tab w:val="left" w:pos="1420"/>
        </w:tabs>
        <w:ind w:left="1420" w:hanging="359"/>
        <w:rPr>
          <w:lang w:val="es-ES"/>
        </w:rPr>
      </w:pPr>
      <w:r w:rsidRPr="00AF65D6">
        <w:rPr>
          <w:lang w:val="es-ES"/>
        </w:rPr>
        <w:t>Los créditos transferidos por los cursos aceptados se contabilizarán utilizando el plazo máximo.</w:t>
      </w:r>
    </w:p>
    <w:p w14:paraId="2125A44D" w14:textId="77777777" w:rsidR="00F4540E" w:rsidRPr="00AF65D6" w:rsidRDefault="00652329">
      <w:pPr>
        <w:pStyle w:val="Prrafodelista"/>
        <w:numPr>
          <w:ilvl w:val="0"/>
          <w:numId w:val="87"/>
        </w:numPr>
        <w:tabs>
          <w:tab w:val="left" w:pos="1419"/>
        </w:tabs>
        <w:spacing w:before="1"/>
        <w:ind w:left="1419" w:hanging="358"/>
        <w:rPr>
          <w:lang w:val="es-ES"/>
        </w:rPr>
      </w:pPr>
      <w:r w:rsidRPr="00AF65D6">
        <w:rPr>
          <w:lang w:val="es-ES"/>
        </w:rPr>
        <w:t>Un curso se puede repetir; pero los créditos se aplicarán utilizando el plazo máximo.</w:t>
      </w:r>
    </w:p>
    <w:p w14:paraId="2125A44E" w14:textId="77777777" w:rsidR="00F4540E" w:rsidRPr="00AF65D6" w:rsidRDefault="00F4540E">
      <w:pPr>
        <w:pStyle w:val="Textoindependiente"/>
        <w:spacing w:before="10"/>
        <w:rPr>
          <w:lang w:val="es-ES"/>
        </w:rPr>
      </w:pPr>
    </w:p>
    <w:p w14:paraId="2125A44F" w14:textId="77777777" w:rsidR="00F4540E" w:rsidRDefault="00652329">
      <w:pPr>
        <w:pStyle w:val="Ttulo2"/>
        <w:numPr>
          <w:ilvl w:val="0"/>
          <w:numId w:val="58"/>
        </w:numPr>
        <w:tabs>
          <w:tab w:val="left" w:pos="4127"/>
        </w:tabs>
        <w:ind w:left="4127" w:hanging="358"/>
        <w:jc w:val="left"/>
      </w:pPr>
      <w:bookmarkStart w:id="13" w:name="_bookmark10"/>
      <w:bookmarkEnd w:id="13"/>
      <w:proofErr w:type="spellStart"/>
      <w:r>
        <w:t>Categorías</w:t>
      </w:r>
      <w:proofErr w:type="spellEnd"/>
      <w:r>
        <w:t xml:space="preserve"> de Progreso </w:t>
      </w:r>
      <w:proofErr w:type="spellStart"/>
      <w:r>
        <w:t>Académico</w:t>
      </w:r>
      <w:proofErr w:type="spellEnd"/>
    </w:p>
    <w:p w14:paraId="2125A450" w14:textId="77777777" w:rsidR="00F4540E" w:rsidRDefault="00652329">
      <w:pPr>
        <w:pStyle w:val="Textoindependiente"/>
        <w:spacing w:before="251"/>
        <w:ind w:left="842" w:right="1016"/>
      </w:pPr>
      <w:r w:rsidRPr="00AF65D6">
        <w:rPr>
          <w:lang w:val="es-ES"/>
        </w:rPr>
        <w:t xml:space="preserve">Se establecen tres categorías de Progreso Académico: 5.1. Advertencia de SAP, 5.2. Período de prueba de SAP y 5.3. </w:t>
      </w:r>
      <w:proofErr w:type="spellStart"/>
      <w:r>
        <w:t>Suspensión</w:t>
      </w:r>
      <w:proofErr w:type="spellEnd"/>
      <w:r>
        <w:t xml:space="preserve"> </w:t>
      </w:r>
      <w:proofErr w:type="spellStart"/>
      <w:r>
        <w:t>Académica</w:t>
      </w:r>
      <w:proofErr w:type="spellEnd"/>
      <w:r>
        <w:t>.</w:t>
      </w:r>
    </w:p>
    <w:p w14:paraId="2125A451" w14:textId="77777777" w:rsidR="00F4540E" w:rsidRDefault="00652329">
      <w:pPr>
        <w:pStyle w:val="Ttulo2"/>
        <w:numPr>
          <w:ilvl w:val="1"/>
          <w:numId w:val="58"/>
        </w:numPr>
        <w:tabs>
          <w:tab w:val="left" w:pos="1490"/>
        </w:tabs>
        <w:spacing w:before="254" w:line="293" w:lineRule="exact"/>
        <w:ind w:left="1490" w:hanging="429"/>
      </w:pPr>
      <w:r>
        <w:t>Advertencia de SAP:</w:t>
      </w:r>
    </w:p>
    <w:p w14:paraId="2125A452" w14:textId="77777777" w:rsidR="00F4540E" w:rsidRPr="00AF65D6" w:rsidRDefault="00652329">
      <w:pPr>
        <w:pStyle w:val="Prrafodelista"/>
        <w:numPr>
          <w:ilvl w:val="0"/>
          <w:numId w:val="86"/>
        </w:numPr>
        <w:tabs>
          <w:tab w:val="left" w:pos="1419"/>
          <w:tab w:val="left" w:pos="1421"/>
        </w:tabs>
        <w:ind w:right="843"/>
        <w:rPr>
          <w:lang w:val="es-ES"/>
        </w:rPr>
      </w:pPr>
      <w:r w:rsidRPr="00AF65D6">
        <w:rPr>
          <w:lang w:val="es-ES"/>
        </w:rPr>
        <w:t xml:space="preserve">Un estudiante se coloca en SAP </w:t>
      </w:r>
      <w:proofErr w:type="spellStart"/>
      <w:r w:rsidRPr="00AF65D6">
        <w:rPr>
          <w:lang w:val="es-ES"/>
        </w:rPr>
        <w:t>Warning</w:t>
      </w:r>
      <w:proofErr w:type="spellEnd"/>
      <w:r w:rsidRPr="00AF65D6">
        <w:rPr>
          <w:lang w:val="es-ES"/>
        </w:rPr>
        <w:t xml:space="preserve"> cuando no ha logrado el aprobado en la medida cualitativa o cuantitativa.</w:t>
      </w:r>
    </w:p>
    <w:p w14:paraId="2125A453" w14:textId="77777777" w:rsidR="00F4540E" w:rsidRPr="00AF65D6" w:rsidRDefault="00652329">
      <w:pPr>
        <w:pStyle w:val="Prrafodelista"/>
        <w:numPr>
          <w:ilvl w:val="0"/>
          <w:numId w:val="86"/>
        </w:numPr>
        <w:tabs>
          <w:tab w:val="left" w:pos="1419"/>
          <w:tab w:val="left" w:pos="1421"/>
        </w:tabs>
        <w:ind w:right="844"/>
        <w:rPr>
          <w:lang w:val="es-ES"/>
        </w:rPr>
      </w:pPr>
      <w:r w:rsidRPr="00AF65D6">
        <w:rPr>
          <w:lang w:val="es-ES"/>
        </w:rPr>
        <w:t>La Categoría de Advertencia SAP opera solo para estudiantes que han logrado un Progreso Académico Satisfactorio en el período anterior.</w:t>
      </w:r>
    </w:p>
    <w:p w14:paraId="2125A454" w14:textId="77777777" w:rsidR="00F4540E" w:rsidRPr="00AF65D6" w:rsidRDefault="00652329">
      <w:pPr>
        <w:pStyle w:val="Prrafodelista"/>
        <w:numPr>
          <w:ilvl w:val="0"/>
          <w:numId w:val="86"/>
        </w:numPr>
        <w:tabs>
          <w:tab w:val="left" w:pos="1420"/>
        </w:tabs>
        <w:spacing w:before="1"/>
        <w:ind w:left="1420" w:hanging="359"/>
        <w:rPr>
          <w:lang w:val="es-ES"/>
        </w:rPr>
      </w:pPr>
      <w:r w:rsidRPr="00AF65D6">
        <w:rPr>
          <w:lang w:val="es-ES"/>
        </w:rPr>
        <w:t xml:space="preserve">SAP </w:t>
      </w:r>
      <w:proofErr w:type="spellStart"/>
      <w:r w:rsidRPr="00AF65D6">
        <w:rPr>
          <w:lang w:val="es-ES"/>
        </w:rPr>
        <w:t>Warning</w:t>
      </w:r>
      <w:proofErr w:type="spellEnd"/>
      <w:r w:rsidRPr="00AF65D6">
        <w:rPr>
          <w:lang w:val="es-ES"/>
        </w:rPr>
        <w:t xml:space="preserve"> solo es válido durante dos períodos consecutivos</w:t>
      </w:r>
    </w:p>
    <w:p w14:paraId="2125A455" w14:textId="77777777" w:rsidR="00F4540E" w:rsidRPr="00AF65D6" w:rsidRDefault="00652329">
      <w:pPr>
        <w:pStyle w:val="Prrafodelista"/>
        <w:numPr>
          <w:ilvl w:val="0"/>
          <w:numId w:val="86"/>
        </w:numPr>
        <w:tabs>
          <w:tab w:val="left" w:pos="1419"/>
          <w:tab w:val="left" w:pos="1421"/>
        </w:tabs>
        <w:ind w:right="846"/>
        <w:rPr>
          <w:lang w:val="es-ES"/>
        </w:rPr>
      </w:pPr>
      <w:r w:rsidRPr="00AF65D6">
        <w:rPr>
          <w:lang w:val="es-ES"/>
        </w:rPr>
        <w:t>La categoría de Advertencia de SAP se elimina cuando el estudiante vuelve a alcanzar un Progreso Académico Satisfactorio en el período que está estudiando.</w:t>
      </w:r>
    </w:p>
    <w:p w14:paraId="2125A456" w14:textId="77777777" w:rsidR="00F4540E" w:rsidRPr="00AF65D6" w:rsidRDefault="00F4540E">
      <w:pPr>
        <w:pStyle w:val="Textoindependiente"/>
        <w:spacing w:before="238"/>
        <w:rPr>
          <w:lang w:val="es-ES"/>
        </w:rPr>
      </w:pPr>
    </w:p>
    <w:p w14:paraId="2125A457" w14:textId="77777777" w:rsidR="00F4540E" w:rsidRPr="00AF65D6" w:rsidRDefault="00652329">
      <w:pPr>
        <w:pStyle w:val="Ttulo2"/>
        <w:numPr>
          <w:ilvl w:val="1"/>
          <w:numId w:val="58"/>
        </w:numPr>
        <w:tabs>
          <w:tab w:val="left" w:pos="1490"/>
        </w:tabs>
        <w:spacing w:line="292" w:lineRule="exact"/>
        <w:ind w:left="1490" w:hanging="429"/>
        <w:jc w:val="both"/>
        <w:rPr>
          <w:lang w:val="es-ES"/>
        </w:rPr>
      </w:pPr>
      <w:r w:rsidRPr="00AF65D6">
        <w:rPr>
          <w:lang w:val="es-ES"/>
        </w:rPr>
        <w:t>Período de prueba de SAP:</w:t>
      </w:r>
    </w:p>
    <w:p w14:paraId="2125A458" w14:textId="77777777" w:rsidR="00F4540E" w:rsidRPr="00AF65D6" w:rsidRDefault="00652329">
      <w:pPr>
        <w:pStyle w:val="Prrafodelista"/>
        <w:numPr>
          <w:ilvl w:val="0"/>
          <w:numId w:val="85"/>
        </w:numPr>
        <w:tabs>
          <w:tab w:val="left" w:pos="1419"/>
          <w:tab w:val="left" w:pos="1421"/>
        </w:tabs>
        <w:ind w:right="840"/>
        <w:jc w:val="both"/>
        <w:rPr>
          <w:lang w:val="es-ES"/>
        </w:rPr>
      </w:pPr>
      <w:r w:rsidRPr="00AF65D6">
        <w:rPr>
          <w:lang w:val="es-ES"/>
        </w:rPr>
        <w:t>Un estudiante es colocado en Libertad Condicional Académica cuando no cumple con los estándares de la medida cuantitativa y cualitativa en un tercer período consecutivo.</w:t>
      </w:r>
    </w:p>
    <w:p w14:paraId="2125A459" w14:textId="77777777" w:rsidR="00F4540E" w:rsidRPr="00AF65D6" w:rsidRDefault="00652329">
      <w:pPr>
        <w:pStyle w:val="Prrafodelista"/>
        <w:numPr>
          <w:ilvl w:val="0"/>
          <w:numId w:val="85"/>
        </w:numPr>
        <w:tabs>
          <w:tab w:val="left" w:pos="1419"/>
          <w:tab w:val="left" w:pos="1421"/>
        </w:tabs>
        <w:ind w:right="841"/>
        <w:jc w:val="both"/>
        <w:rPr>
          <w:lang w:val="es-ES"/>
        </w:rPr>
      </w:pPr>
      <w:r w:rsidRPr="00AF65D6">
        <w:rPr>
          <w:lang w:val="es-ES"/>
        </w:rPr>
        <w:t>El estudiante tiene derecho a apelar la decisión de ser colocado en Período de Prueba Académico, especificando las razones por las que no se logró el SAP y la justificación de que dichas razones cambiaron para lograr el SAP en la siguiente evaluación.</w:t>
      </w:r>
    </w:p>
    <w:p w14:paraId="2125A45A" w14:textId="77777777" w:rsidR="00F4540E" w:rsidRPr="00AF65D6" w:rsidRDefault="00652329">
      <w:pPr>
        <w:pStyle w:val="Prrafodelista"/>
        <w:numPr>
          <w:ilvl w:val="0"/>
          <w:numId w:val="85"/>
        </w:numPr>
        <w:tabs>
          <w:tab w:val="left" w:pos="1421"/>
        </w:tabs>
        <w:spacing w:before="1"/>
        <w:ind w:right="846"/>
        <w:jc w:val="both"/>
        <w:rPr>
          <w:lang w:val="es-ES"/>
        </w:rPr>
      </w:pPr>
      <w:r w:rsidRPr="00AF65D6">
        <w:rPr>
          <w:lang w:val="es-ES"/>
        </w:rPr>
        <w:t>El estudiante pasa a un período de prueba durante un período; Cuando se acepta la apelación, se diseña un plan de nivelación académica.</w:t>
      </w:r>
    </w:p>
    <w:p w14:paraId="2125A45B" w14:textId="77777777" w:rsidR="00F4540E" w:rsidRPr="00AF65D6" w:rsidRDefault="00652329">
      <w:pPr>
        <w:pStyle w:val="Prrafodelista"/>
        <w:numPr>
          <w:ilvl w:val="0"/>
          <w:numId w:val="85"/>
        </w:numPr>
        <w:tabs>
          <w:tab w:val="left" w:pos="1419"/>
          <w:tab w:val="left" w:pos="1421"/>
        </w:tabs>
        <w:ind w:right="845"/>
        <w:jc w:val="both"/>
        <w:rPr>
          <w:lang w:val="es-ES"/>
        </w:rPr>
      </w:pPr>
      <w:r w:rsidRPr="00AF65D6">
        <w:rPr>
          <w:lang w:val="es-ES"/>
        </w:rPr>
        <w:t>El estudiante que logre un Progreso Académico Satisfactorio durante el período de prueba de SAP será retirado del período de prueba.</w:t>
      </w:r>
    </w:p>
    <w:p w14:paraId="2125A45C" w14:textId="77777777" w:rsidR="00F4540E" w:rsidRPr="00AF65D6" w:rsidRDefault="00F4540E">
      <w:pPr>
        <w:pStyle w:val="Textoindependiente"/>
        <w:spacing w:before="159"/>
        <w:rPr>
          <w:lang w:val="es-ES"/>
        </w:rPr>
      </w:pPr>
    </w:p>
    <w:p w14:paraId="2125A45D" w14:textId="77777777" w:rsidR="00F4540E" w:rsidRDefault="00652329">
      <w:pPr>
        <w:pStyle w:val="Ttulo2"/>
        <w:numPr>
          <w:ilvl w:val="1"/>
          <w:numId w:val="58"/>
        </w:numPr>
        <w:tabs>
          <w:tab w:val="left" w:pos="1490"/>
        </w:tabs>
        <w:ind w:left="1490" w:hanging="429"/>
      </w:pPr>
      <w:proofErr w:type="spellStart"/>
      <w:r>
        <w:t>Suspensión</w:t>
      </w:r>
      <w:proofErr w:type="spellEnd"/>
      <w:r>
        <w:t xml:space="preserve"> </w:t>
      </w:r>
      <w:proofErr w:type="spellStart"/>
      <w:r>
        <w:t>Académica</w:t>
      </w:r>
      <w:proofErr w:type="spellEnd"/>
    </w:p>
    <w:p w14:paraId="2125A45E" w14:textId="77777777" w:rsidR="00F4540E" w:rsidRPr="00AF65D6" w:rsidRDefault="00652329">
      <w:pPr>
        <w:pStyle w:val="Prrafodelista"/>
        <w:numPr>
          <w:ilvl w:val="0"/>
          <w:numId w:val="84"/>
        </w:numPr>
        <w:tabs>
          <w:tab w:val="left" w:pos="1419"/>
          <w:tab w:val="left" w:pos="1421"/>
        </w:tabs>
        <w:spacing w:before="254"/>
        <w:ind w:right="839"/>
        <w:jc w:val="both"/>
        <w:rPr>
          <w:lang w:val="es-ES"/>
        </w:rPr>
      </w:pPr>
      <w:r w:rsidRPr="00AF65D6">
        <w:rPr>
          <w:lang w:val="es-ES"/>
        </w:rPr>
        <w:t>El estudiante que no obtenga al menos un GPA de 2.0 para pregrado y 3.0 para maestría, durante el Período de Prueba SAP, recibe el estado de Suspensión Académica, durante un período académico.</w:t>
      </w:r>
    </w:p>
    <w:p w14:paraId="2125A45F" w14:textId="77777777" w:rsidR="00F4540E" w:rsidRPr="00AF65D6" w:rsidRDefault="00652329">
      <w:pPr>
        <w:pStyle w:val="Prrafodelista"/>
        <w:numPr>
          <w:ilvl w:val="0"/>
          <w:numId w:val="84"/>
        </w:numPr>
        <w:tabs>
          <w:tab w:val="left" w:pos="1419"/>
          <w:tab w:val="left" w:pos="1421"/>
        </w:tabs>
        <w:ind w:right="842"/>
        <w:jc w:val="both"/>
        <w:rPr>
          <w:lang w:val="es-ES"/>
        </w:rPr>
      </w:pPr>
      <w:r w:rsidRPr="00AF65D6">
        <w:rPr>
          <w:lang w:val="es-ES"/>
        </w:rPr>
        <w:t>La Suspensión Académica puede resultar en la expulsión de la Universidad si el estudiante no supera el estado de prueba durante el período correspondiente.</w:t>
      </w:r>
    </w:p>
    <w:p w14:paraId="2125A460" w14:textId="77777777" w:rsidR="00F4540E" w:rsidRPr="00AF65D6" w:rsidRDefault="00652329">
      <w:pPr>
        <w:pStyle w:val="Prrafodelista"/>
        <w:numPr>
          <w:ilvl w:val="0"/>
          <w:numId w:val="84"/>
        </w:numPr>
        <w:tabs>
          <w:tab w:val="left" w:pos="1421"/>
        </w:tabs>
        <w:ind w:right="843"/>
        <w:jc w:val="both"/>
        <w:rPr>
          <w:lang w:val="es-ES"/>
        </w:rPr>
      </w:pPr>
      <w:r w:rsidRPr="00AF65D6">
        <w:rPr>
          <w:lang w:val="es-ES"/>
        </w:rPr>
        <w:t>Si el estudiante supera el período de prueba; pero en otro periodo vuelve a la misma, será retirado de la Universidad, pudiendo iniciar un nuevo proceso de admisión una vez transcurridos cuatro meses.</w:t>
      </w:r>
    </w:p>
    <w:p w14:paraId="2125A461" w14:textId="77777777" w:rsidR="00F4540E" w:rsidRPr="00AF65D6" w:rsidRDefault="00652329">
      <w:pPr>
        <w:pStyle w:val="Ttulo2"/>
        <w:numPr>
          <w:ilvl w:val="0"/>
          <w:numId w:val="58"/>
        </w:numPr>
        <w:tabs>
          <w:tab w:val="left" w:pos="3599"/>
        </w:tabs>
        <w:spacing w:before="252"/>
        <w:ind w:left="3599" w:hanging="359"/>
        <w:jc w:val="left"/>
        <w:rPr>
          <w:lang w:val="es-ES"/>
        </w:rPr>
      </w:pPr>
      <w:bookmarkStart w:id="14" w:name="_bookmark11"/>
      <w:bookmarkEnd w:id="14"/>
      <w:r w:rsidRPr="00AF65D6">
        <w:rPr>
          <w:lang w:val="es-ES"/>
        </w:rPr>
        <w:t>Progreso académico satisfactorio para la transferencia</w:t>
      </w:r>
    </w:p>
    <w:p w14:paraId="2125A462" w14:textId="77777777" w:rsidR="00F4540E" w:rsidRDefault="00652329">
      <w:pPr>
        <w:ind w:left="5317"/>
        <w:rPr>
          <w:b/>
          <w:sz w:val="24"/>
        </w:rPr>
      </w:pPr>
      <w:proofErr w:type="spellStart"/>
      <w:r>
        <w:rPr>
          <w:b/>
          <w:spacing w:val="-2"/>
          <w:sz w:val="24"/>
        </w:rPr>
        <w:t>estudiantes</w:t>
      </w:r>
      <w:proofErr w:type="spellEnd"/>
    </w:p>
    <w:p w14:paraId="2125A463" w14:textId="77777777" w:rsidR="00F4540E" w:rsidRDefault="00F4540E">
      <w:pPr>
        <w:rPr>
          <w:sz w:val="24"/>
        </w:rPr>
        <w:sectPr w:rsidR="00F4540E">
          <w:pgSz w:w="12240" w:h="15840"/>
          <w:pgMar w:top="1280" w:right="480" w:bottom="700" w:left="600" w:header="732" w:footer="519" w:gutter="0"/>
          <w:cols w:space="720"/>
        </w:sectPr>
      </w:pPr>
    </w:p>
    <w:p w14:paraId="2125A464" w14:textId="77777777" w:rsidR="00F4540E" w:rsidRPr="00AF65D6" w:rsidRDefault="00652329">
      <w:pPr>
        <w:pStyle w:val="Prrafodelista"/>
        <w:numPr>
          <w:ilvl w:val="0"/>
          <w:numId w:val="83"/>
        </w:numPr>
        <w:tabs>
          <w:tab w:val="left" w:pos="1419"/>
          <w:tab w:val="left" w:pos="1421"/>
        </w:tabs>
        <w:spacing w:before="90"/>
        <w:ind w:right="842"/>
        <w:rPr>
          <w:lang w:val="es-ES"/>
        </w:rPr>
      </w:pPr>
      <w:r w:rsidRPr="00AF65D6">
        <w:rPr>
          <w:lang w:val="es-ES"/>
        </w:rPr>
        <w:lastRenderedPageBreak/>
        <w:t>Los estudiantes transferidos de otras instituciones serán evaluados solo por el trabajo completado en International Lauderdale University.</w:t>
      </w:r>
    </w:p>
    <w:p w14:paraId="2125A465" w14:textId="77777777" w:rsidR="00F4540E" w:rsidRPr="00AF65D6" w:rsidRDefault="00652329">
      <w:pPr>
        <w:pStyle w:val="Prrafodelista"/>
        <w:numPr>
          <w:ilvl w:val="0"/>
          <w:numId w:val="83"/>
        </w:numPr>
        <w:tabs>
          <w:tab w:val="left" w:pos="1419"/>
          <w:tab w:val="left" w:pos="1421"/>
        </w:tabs>
        <w:spacing w:before="1"/>
        <w:ind w:right="844"/>
        <w:rPr>
          <w:lang w:val="es-ES"/>
        </w:rPr>
      </w:pPr>
      <w:r w:rsidRPr="00AF65D6">
        <w:rPr>
          <w:lang w:val="es-ES"/>
        </w:rPr>
        <w:t>Los estudiantes que se transfieran de un programa a otro dentro de esta institución tendrán su GPA calculado sobre una base acumulativa, incluidos todos los cursos intentados en esta institución.</w:t>
      </w:r>
    </w:p>
    <w:p w14:paraId="2125A466" w14:textId="77777777" w:rsidR="00F4540E" w:rsidRPr="00AF65D6" w:rsidRDefault="00652329">
      <w:pPr>
        <w:pStyle w:val="Ttulo2"/>
        <w:numPr>
          <w:ilvl w:val="0"/>
          <w:numId w:val="58"/>
        </w:numPr>
        <w:tabs>
          <w:tab w:val="left" w:pos="3433"/>
        </w:tabs>
        <w:spacing w:before="253"/>
        <w:ind w:left="3433" w:hanging="359"/>
        <w:jc w:val="left"/>
        <w:rPr>
          <w:lang w:val="es-ES"/>
        </w:rPr>
      </w:pPr>
      <w:bookmarkStart w:id="15" w:name="_bookmark12"/>
      <w:bookmarkEnd w:id="15"/>
      <w:r w:rsidRPr="00AF65D6">
        <w:rPr>
          <w:lang w:val="es-ES"/>
        </w:rPr>
        <w:t>Progreso Académico Satisfactorio para los readmitidos</w:t>
      </w:r>
    </w:p>
    <w:p w14:paraId="2125A467" w14:textId="77777777" w:rsidR="00F4540E" w:rsidRDefault="00652329">
      <w:pPr>
        <w:ind w:left="5319"/>
        <w:rPr>
          <w:b/>
          <w:sz w:val="24"/>
        </w:rPr>
      </w:pPr>
      <w:proofErr w:type="spellStart"/>
      <w:r>
        <w:rPr>
          <w:b/>
          <w:spacing w:val="-2"/>
          <w:sz w:val="24"/>
        </w:rPr>
        <w:t>estudiantes</w:t>
      </w:r>
      <w:proofErr w:type="spellEnd"/>
    </w:p>
    <w:p w14:paraId="2125A468" w14:textId="77777777" w:rsidR="00F4540E" w:rsidRPr="00AF65D6" w:rsidRDefault="00652329">
      <w:pPr>
        <w:pStyle w:val="Prrafodelista"/>
        <w:numPr>
          <w:ilvl w:val="0"/>
          <w:numId w:val="82"/>
        </w:numPr>
        <w:tabs>
          <w:tab w:val="left" w:pos="1419"/>
          <w:tab w:val="left" w:pos="1421"/>
        </w:tabs>
        <w:spacing w:before="251"/>
        <w:ind w:right="846"/>
        <w:rPr>
          <w:lang w:val="es-ES"/>
        </w:rPr>
      </w:pPr>
      <w:r w:rsidRPr="00AF65D6">
        <w:rPr>
          <w:lang w:val="es-ES"/>
        </w:rPr>
        <w:t>El estudiante que es suspendido por progreso académico insatisfactorio puede ser reintegrado al comienzo del período siguiente a la suspensión</w:t>
      </w:r>
    </w:p>
    <w:p w14:paraId="2125A469" w14:textId="77777777" w:rsidR="00F4540E" w:rsidRPr="00AF65D6" w:rsidRDefault="00652329">
      <w:pPr>
        <w:pStyle w:val="Prrafodelista"/>
        <w:numPr>
          <w:ilvl w:val="0"/>
          <w:numId w:val="82"/>
        </w:numPr>
        <w:tabs>
          <w:tab w:val="left" w:pos="1419"/>
          <w:tab w:val="left" w:pos="1421"/>
        </w:tabs>
        <w:spacing w:before="1"/>
        <w:ind w:right="847"/>
        <w:rPr>
          <w:lang w:val="es-ES"/>
        </w:rPr>
      </w:pPr>
      <w:r w:rsidRPr="00AF65D6">
        <w:rPr>
          <w:lang w:val="es-ES"/>
        </w:rPr>
        <w:t>El estudiante se coloca en un período de Advertencia Académica por dos períodos y debe obtener al menos el Progreso Académico mínimo requerido (2.0 para licenciatura o 3.0 para maestría).</w:t>
      </w:r>
    </w:p>
    <w:p w14:paraId="2125A46A" w14:textId="77777777" w:rsidR="00F4540E" w:rsidRPr="00AF65D6" w:rsidRDefault="00F4540E">
      <w:pPr>
        <w:pStyle w:val="Textoindependiente"/>
        <w:rPr>
          <w:lang w:val="es-ES"/>
        </w:rPr>
      </w:pPr>
    </w:p>
    <w:p w14:paraId="2125A46B" w14:textId="77777777" w:rsidR="00F4540E" w:rsidRPr="00AF65D6" w:rsidRDefault="00F4540E">
      <w:pPr>
        <w:pStyle w:val="Textoindependiente"/>
        <w:spacing w:before="40"/>
        <w:rPr>
          <w:lang w:val="es-ES"/>
        </w:rPr>
      </w:pPr>
    </w:p>
    <w:p w14:paraId="2125A46C" w14:textId="77777777" w:rsidR="00F4540E" w:rsidRDefault="00652329">
      <w:pPr>
        <w:pStyle w:val="Ttulo1"/>
        <w:numPr>
          <w:ilvl w:val="2"/>
          <w:numId w:val="99"/>
        </w:numPr>
        <w:tabs>
          <w:tab w:val="left" w:pos="1560"/>
        </w:tabs>
        <w:ind w:hanging="658"/>
        <w:jc w:val="left"/>
      </w:pPr>
      <w:bookmarkStart w:id="16" w:name="_bookmark13"/>
      <w:bookmarkEnd w:id="16"/>
      <w:proofErr w:type="spellStart"/>
      <w:r>
        <w:rPr>
          <w:spacing w:val="-2"/>
        </w:rPr>
        <w:t>Políticas</w:t>
      </w:r>
      <w:proofErr w:type="spellEnd"/>
      <w:r>
        <w:rPr>
          <w:spacing w:val="-2"/>
        </w:rPr>
        <w:t xml:space="preserve"> </w:t>
      </w:r>
      <w:proofErr w:type="spellStart"/>
      <w:r>
        <w:rPr>
          <w:spacing w:val="-2"/>
        </w:rPr>
        <w:t>Académico-Administrativas</w:t>
      </w:r>
      <w:proofErr w:type="spellEnd"/>
    </w:p>
    <w:p w14:paraId="2125A46D" w14:textId="77777777" w:rsidR="00F4540E" w:rsidRDefault="00F4540E">
      <w:pPr>
        <w:pStyle w:val="Textoindependiente"/>
        <w:spacing w:before="163"/>
        <w:rPr>
          <w:b/>
          <w:sz w:val="28"/>
        </w:rPr>
      </w:pPr>
    </w:p>
    <w:p w14:paraId="2125A46E" w14:textId="77777777" w:rsidR="00F4540E" w:rsidRDefault="00652329">
      <w:pPr>
        <w:pStyle w:val="Ttulo2"/>
        <w:numPr>
          <w:ilvl w:val="0"/>
          <w:numId w:val="59"/>
        </w:numPr>
        <w:tabs>
          <w:tab w:val="left" w:pos="5230"/>
        </w:tabs>
        <w:spacing w:before="1"/>
        <w:ind w:left="5230" w:hanging="358"/>
        <w:jc w:val="left"/>
      </w:pPr>
      <w:bookmarkStart w:id="17" w:name="_bookmark14"/>
      <w:bookmarkEnd w:id="17"/>
      <w:r>
        <w:rPr>
          <w:spacing w:val="-2"/>
        </w:rPr>
        <w:t>Admisión</w:t>
      </w:r>
    </w:p>
    <w:p w14:paraId="2125A46F" w14:textId="77777777" w:rsidR="00F4540E" w:rsidRPr="00AF65D6" w:rsidRDefault="00652329">
      <w:pPr>
        <w:pStyle w:val="Textoindependiente"/>
        <w:spacing w:before="251"/>
        <w:ind w:left="700"/>
        <w:rPr>
          <w:lang w:val="es-ES"/>
        </w:rPr>
      </w:pPr>
      <w:r w:rsidRPr="00AF65D6">
        <w:rPr>
          <w:lang w:val="es-ES"/>
        </w:rPr>
        <w:t>La admisión se conceptualiza como la solicitud presentada por un aspirante para ser admitido como estudiante en International Lauderdale University, para lo cual se establece lo siguiente:</w:t>
      </w:r>
    </w:p>
    <w:p w14:paraId="2125A470" w14:textId="77777777" w:rsidR="00F4540E" w:rsidRPr="00AF65D6" w:rsidRDefault="00F4540E">
      <w:pPr>
        <w:pStyle w:val="Textoindependiente"/>
        <w:spacing w:before="1"/>
        <w:rPr>
          <w:lang w:val="es-ES"/>
        </w:rPr>
      </w:pPr>
    </w:p>
    <w:p w14:paraId="2125A471" w14:textId="77777777" w:rsidR="00F4540E" w:rsidRDefault="00652329">
      <w:pPr>
        <w:pStyle w:val="Ttulo2"/>
        <w:numPr>
          <w:ilvl w:val="1"/>
          <w:numId w:val="59"/>
        </w:numPr>
        <w:tabs>
          <w:tab w:val="left" w:pos="1490"/>
        </w:tabs>
        <w:ind w:left="1490" w:hanging="429"/>
      </w:pPr>
      <w:proofErr w:type="spellStart"/>
      <w:r>
        <w:rPr>
          <w:spacing w:val="-2"/>
        </w:rPr>
        <w:t>Normativo</w:t>
      </w:r>
      <w:proofErr w:type="spellEnd"/>
    </w:p>
    <w:p w14:paraId="2125A472" w14:textId="77777777" w:rsidR="00F4540E" w:rsidRPr="00AF65D6" w:rsidRDefault="00652329">
      <w:pPr>
        <w:pStyle w:val="Textoindependiente"/>
        <w:spacing w:before="252"/>
        <w:ind w:left="700"/>
        <w:rPr>
          <w:lang w:val="es-ES"/>
        </w:rPr>
      </w:pPr>
      <w:r w:rsidRPr="00AF65D6">
        <w:rPr>
          <w:lang w:val="es-ES"/>
        </w:rPr>
        <w:t>Todos los solicitantes de matricularse en International Lauderdale University deben:</w:t>
      </w:r>
    </w:p>
    <w:p w14:paraId="2125A473" w14:textId="77777777" w:rsidR="00F4540E" w:rsidRPr="00AF65D6" w:rsidRDefault="00652329">
      <w:pPr>
        <w:pStyle w:val="Prrafodelista"/>
        <w:numPr>
          <w:ilvl w:val="0"/>
          <w:numId w:val="81"/>
        </w:numPr>
        <w:tabs>
          <w:tab w:val="left" w:pos="1419"/>
          <w:tab w:val="left" w:pos="1421"/>
        </w:tabs>
        <w:ind w:right="842"/>
        <w:rPr>
          <w:lang w:val="es-ES"/>
        </w:rPr>
      </w:pPr>
      <w:r w:rsidRPr="00AF65D6">
        <w:rPr>
          <w:lang w:val="es-ES"/>
        </w:rPr>
        <w:t>Tener 18 años o más (si son menores de 18 años, deben tener autorización escrita de un padre o tutor legal)</w:t>
      </w:r>
    </w:p>
    <w:p w14:paraId="2125A474" w14:textId="77777777" w:rsidR="00F4540E" w:rsidRPr="00AF65D6" w:rsidRDefault="00652329">
      <w:pPr>
        <w:pStyle w:val="Prrafodelista"/>
        <w:numPr>
          <w:ilvl w:val="0"/>
          <w:numId w:val="81"/>
        </w:numPr>
        <w:tabs>
          <w:tab w:val="left" w:pos="1419"/>
          <w:tab w:val="left" w:pos="1421"/>
        </w:tabs>
        <w:spacing w:before="1"/>
        <w:ind w:right="841"/>
        <w:rPr>
          <w:lang w:val="es-ES"/>
        </w:rPr>
      </w:pPr>
      <w:r w:rsidRPr="00AF65D6">
        <w:rPr>
          <w:lang w:val="es-ES"/>
        </w:rPr>
        <w:t>Ningún estudiante será rechazado por motivos de raza, color, sexo, edad, creencias religiosas o país de origen.</w:t>
      </w:r>
    </w:p>
    <w:p w14:paraId="2125A475" w14:textId="77777777" w:rsidR="00F4540E" w:rsidRPr="00AF65D6" w:rsidRDefault="00652329">
      <w:pPr>
        <w:pStyle w:val="Prrafodelista"/>
        <w:numPr>
          <w:ilvl w:val="0"/>
          <w:numId w:val="81"/>
        </w:numPr>
        <w:tabs>
          <w:tab w:val="left" w:pos="1421"/>
        </w:tabs>
        <w:spacing w:before="3" w:line="237" w:lineRule="auto"/>
        <w:ind w:right="843"/>
        <w:rPr>
          <w:lang w:val="es-ES"/>
        </w:rPr>
      </w:pPr>
      <w:r w:rsidRPr="00AF65D6">
        <w:rPr>
          <w:lang w:val="es-ES"/>
        </w:rPr>
        <w:t>Se da la aceptación de estudiantes con discapacidad calificada, siempre que su inclusión sea factible y pertinente.</w:t>
      </w:r>
    </w:p>
    <w:p w14:paraId="2125A476" w14:textId="77777777" w:rsidR="00F4540E" w:rsidRPr="00AF65D6" w:rsidRDefault="00652329">
      <w:pPr>
        <w:pStyle w:val="Prrafodelista"/>
        <w:numPr>
          <w:ilvl w:val="0"/>
          <w:numId w:val="81"/>
        </w:numPr>
        <w:tabs>
          <w:tab w:val="left" w:pos="1419"/>
        </w:tabs>
        <w:spacing w:before="1"/>
        <w:ind w:left="1419" w:hanging="358"/>
        <w:rPr>
          <w:lang w:val="es-ES"/>
        </w:rPr>
      </w:pPr>
      <w:r w:rsidRPr="00AF65D6">
        <w:rPr>
          <w:lang w:val="es-ES"/>
        </w:rPr>
        <w:t>La solicitud de admisión está abierta durante todo el año.</w:t>
      </w:r>
    </w:p>
    <w:p w14:paraId="2125A477" w14:textId="77777777" w:rsidR="00F4540E" w:rsidRPr="00AF65D6" w:rsidRDefault="00652329">
      <w:pPr>
        <w:pStyle w:val="Prrafodelista"/>
        <w:numPr>
          <w:ilvl w:val="0"/>
          <w:numId w:val="81"/>
        </w:numPr>
        <w:tabs>
          <w:tab w:val="left" w:pos="1419"/>
        </w:tabs>
        <w:ind w:left="1419" w:hanging="358"/>
        <w:rPr>
          <w:lang w:val="es-ES"/>
        </w:rPr>
      </w:pPr>
      <w:r w:rsidRPr="00AF65D6">
        <w:rPr>
          <w:lang w:val="es-ES"/>
        </w:rPr>
        <w:t>La solicitud de admisión deberá dirigirse a la Gerencia Académica a través de la</w:t>
      </w:r>
    </w:p>
    <w:p w14:paraId="2125A478" w14:textId="77777777" w:rsidR="00F4540E" w:rsidRDefault="00652329">
      <w:pPr>
        <w:pStyle w:val="Textoindependiente"/>
        <w:ind w:left="1421"/>
      </w:pPr>
      <w:proofErr w:type="spellStart"/>
      <w:r>
        <w:t>futuro</w:t>
      </w:r>
      <w:proofErr w:type="spellEnd"/>
      <w:r>
        <w:t xml:space="preserve"> sitio web.</w:t>
      </w:r>
    </w:p>
    <w:p w14:paraId="2125A479" w14:textId="77777777" w:rsidR="00F4540E" w:rsidRPr="00AF65D6" w:rsidRDefault="00652329">
      <w:pPr>
        <w:pStyle w:val="Prrafodelista"/>
        <w:numPr>
          <w:ilvl w:val="0"/>
          <w:numId w:val="81"/>
        </w:numPr>
        <w:tabs>
          <w:tab w:val="left" w:pos="1421"/>
        </w:tabs>
        <w:spacing w:before="1"/>
        <w:ind w:right="840"/>
        <w:rPr>
          <w:lang w:val="es-ES"/>
        </w:rPr>
      </w:pPr>
      <w:r w:rsidRPr="00AF65D6">
        <w:rPr>
          <w:lang w:val="es-ES"/>
        </w:rPr>
        <w:t>La Gerencia Académica, una vez finalizado el trámite y entregada la documentación requerida, cuenta con un plazo de 10 días hábiles para dar respuesta al estudiante.</w:t>
      </w:r>
    </w:p>
    <w:p w14:paraId="2125A47A" w14:textId="77777777" w:rsidR="00F4540E" w:rsidRPr="00AF65D6" w:rsidRDefault="00652329">
      <w:pPr>
        <w:pStyle w:val="Prrafodelista"/>
        <w:numPr>
          <w:ilvl w:val="0"/>
          <w:numId w:val="81"/>
        </w:numPr>
        <w:tabs>
          <w:tab w:val="left" w:pos="1419"/>
          <w:tab w:val="left" w:pos="1421"/>
        </w:tabs>
        <w:ind w:right="840"/>
        <w:rPr>
          <w:lang w:val="es-ES"/>
        </w:rPr>
      </w:pPr>
      <w:r w:rsidRPr="00AF65D6">
        <w:rPr>
          <w:lang w:val="es-ES"/>
        </w:rPr>
        <w:t>La Dirección Académica envía al estudiante la respuesta a su solicitud de admisión por correo electrónico.</w:t>
      </w:r>
    </w:p>
    <w:p w14:paraId="2125A47B" w14:textId="77777777" w:rsidR="00F4540E" w:rsidRPr="00AF65D6" w:rsidRDefault="00652329">
      <w:pPr>
        <w:pStyle w:val="Prrafodelista"/>
        <w:numPr>
          <w:ilvl w:val="0"/>
          <w:numId w:val="81"/>
        </w:numPr>
        <w:tabs>
          <w:tab w:val="left" w:pos="1419"/>
        </w:tabs>
        <w:spacing w:before="1"/>
        <w:ind w:left="1419" w:hanging="358"/>
        <w:rPr>
          <w:lang w:val="es-ES"/>
        </w:rPr>
      </w:pPr>
      <w:r w:rsidRPr="00AF65D6">
        <w:rPr>
          <w:lang w:val="es-ES"/>
        </w:rPr>
        <w:t>Una vez aceptada la admisión, el alumno procede a realizar el proceso de matrícula.</w:t>
      </w:r>
    </w:p>
    <w:p w14:paraId="2125A47C" w14:textId="77777777" w:rsidR="00F4540E" w:rsidRPr="00AF65D6" w:rsidRDefault="00652329">
      <w:pPr>
        <w:pStyle w:val="Prrafodelista"/>
        <w:numPr>
          <w:ilvl w:val="0"/>
          <w:numId w:val="81"/>
        </w:numPr>
        <w:tabs>
          <w:tab w:val="left" w:pos="1421"/>
        </w:tabs>
        <w:ind w:right="838"/>
        <w:jc w:val="both"/>
        <w:rPr>
          <w:lang w:val="es-ES"/>
        </w:rPr>
      </w:pPr>
      <w:r w:rsidRPr="00AF65D6">
        <w:rPr>
          <w:lang w:val="es-ES"/>
        </w:rPr>
        <w:t xml:space="preserve">El estudiante que afirme tener una o más discapacidades calificadas (funcionales, mentales, sensoriales, de voz y habla), deberá cubrir personalmente el costo de equipos u otros insumos para asistir a los procesos de reajuste curricular con base en su aprendizaje. Si el estudiante tuviera una discapacidad y no la declara en el documento de solicitud de admisión, liberan a International Lauderdale </w:t>
      </w:r>
      <w:r w:rsidRPr="00AF65D6">
        <w:rPr>
          <w:rFonts w:ascii="Arial"/>
          <w:lang w:val="es-ES"/>
        </w:rPr>
        <w:t xml:space="preserve">University </w:t>
      </w:r>
      <w:r w:rsidRPr="00AF65D6">
        <w:rPr>
          <w:lang w:val="es-ES"/>
        </w:rPr>
        <w:t>de cualquier responsabilidad de atención diferenciada en función de su caso</w:t>
      </w:r>
    </w:p>
    <w:p w14:paraId="2125A47D" w14:textId="77777777" w:rsidR="00F4540E" w:rsidRPr="00AF65D6" w:rsidRDefault="00F4540E">
      <w:pPr>
        <w:pStyle w:val="Textoindependiente"/>
        <w:rPr>
          <w:lang w:val="es-ES"/>
        </w:rPr>
      </w:pPr>
    </w:p>
    <w:p w14:paraId="2125A47E" w14:textId="77777777" w:rsidR="00F4540E" w:rsidRDefault="00652329">
      <w:pPr>
        <w:pStyle w:val="Ttulo2"/>
        <w:numPr>
          <w:ilvl w:val="1"/>
          <w:numId w:val="59"/>
        </w:numPr>
        <w:tabs>
          <w:tab w:val="left" w:pos="1490"/>
        </w:tabs>
        <w:ind w:left="1490" w:hanging="429"/>
      </w:pPr>
      <w:proofErr w:type="spellStart"/>
      <w:r>
        <w:rPr>
          <w:spacing w:val="-2"/>
        </w:rPr>
        <w:t>Procedimiento</w:t>
      </w:r>
      <w:proofErr w:type="spellEnd"/>
    </w:p>
    <w:p w14:paraId="2125A47F" w14:textId="77777777" w:rsidR="00F4540E" w:rsidRPr="00AF65D6" w:rsidRDefault="00652329">
      <w:pPr>
        <w:pStyle w:val="Textoindependiente"/>
        <w:spacing w:before="292"/>
        <w:ind w:left="700" w:right="1016"/>
        <w:rPr>
          <w:lang w:val="es-ES"/>
        </w:rPr>
      </w:pPr>
      <w:r w:rsidRPr="00AF65D6">
        <w:rPr>
          <w:lang w:val="es-ES"/>
        </w:rPr>
        <w:t>Para ser admitido como estudiante en International Lauderdale University, el solicitante debe seguir el siguiente procedimiento:</w:t>
      </w:r>
    </w:p>
    <w:p w14:paraId="2125A480" w14:textId="77777777" w:rsidR="00F4540E" w:rsidRPr="00AF65D6" w:rsidRDefault="00F4540E">
      <w:pPr>
        <w:rPr>
          <w:lang w:val="es-ES"/>
        </w:rPr>
        <w:sectPr w:rsidR="00F4540E" w:rsidRPr="00AF65D6">
          <w:pgSz w:w="12240" w:h="15840"/>
          <w:pgMar w:top="1280" w:right="480" w:bottom="700" w:left="600" w:header="732" w:footer="519" w:gutter="0"/>
          <w:cols w:space="720"/>
        </w:sectPr>
      </w:pPr>
    </w:p>
    <w:p w14:paraId="2125A481" w14:textId="77777777" w:rsidR="00F4540E" w:rsidRPr="00AF65D6" w:rsidRDefault="00F4540E">
      <w:pPr>
        <w:pStyle w:val="Textoindependiente"/>
        <w:spacing w:before="91"/>
        <w:rPr>
          <w:lang w:val="es-ES"/>
        </w:rPr>
      </w:pPr>
    </w:p>
    <w:p w14:paraId="2125A482" w14:textId="77777777" w:rsidR="00F4540E" w:rsidRPr="00AF65D6" w:rsidRDefault="00652329">
      <w:pPr>
        <w:pStyle w:val="Prrafodelista"/>
        <w:numPr>
          <w:ilvl w:val="0"/>
          <w:numId w:val="80"/>
        </w:numPr>
        <w:tabs>
          <w:tab w:val="left" w:pos="1419"/>
        </w:tabs>
        <w:ind w:left="1419" w:hanging="358"/>
        <w:rPr>
          <w:lang w:val="es-ES"/>
        </w:rPr>
      </w:pPr>
      <w:r w:rsidRPr="00AF65D6">
        <w:rPr>
          <w:lang w:val="es-ES"/>
        </w:rPr>
        <w:t>Entra en la web de la Universidad</w:t>
      </w:r>
    </w:p>
    <w:p w14:paraId="2125A483" w14:textId="77777777" w:rsidR="00F4540E" w:rsidRPr="00AF65D6" w:rsidRDefault="00652329">
      <w:pPr>
        <w:pStyle w:val="Prrafodelista"/>
        <w:numPr>
          <w:ilvl w:val="0"/>
          <w:numId w:val="80"/>
        </w:numPr>
        <w:tabs>
          <w:tab w:val="left" w:pos="1419"/>
        </w:tabs>
        <w:ind w:left="1419" w:hanging="358"/>
        <w:rPr>
          <w:lang w:val="es-ES"/>
        </w:rPr>
      </w:pPr>
      <w:r w:rsidRPr="00AF65D6">
        <w:rPr>
          <w:lang w:val="es-ES"/>
        </w:rPr>
        <w:t>Ingrese al formulario de registro y complete los datos requeridos, incluido el apartado "habilidades especiales".</w:t>
      </w:r>
    </w:p>
    <w:p w14:paraId="2125A484" w14:textId="77777777" w:rsidR="00F4540E" w:rsidRPr="00AF65D6" w:rsidRDefault="00652329">
      <w:pPr>
        <w:pStyle w:val="Prrafodelista"/>
        <w:numPr>
          <w:ilvl w:val="0"/>
          <w:numId w:val="80"/>
        </w:numPr>
        <w:tabs>
          <w:tab w:val="left" w:pos="1421"/>
        </w:tabs>
        <w:spacing w:before="3" w:line="237" w:lineRule="auto"/>
        <w:ind w:right="845"/>
        <w:rPr>
          <w:lang w:val="es-ES"/>
        </w:rPr>
      </w:pPr>
      <w:r w:rsidRPr="00AF65D6">
        <w:rPr>
          <w:lang w:val="es-ES"/>
        </w:rPr>
        <w:t>Enviar el formulario de inscripción acompañado de la documentación digital requerida en cada caso, según el nivel a cursar.</w:t>
      </w:r>
    </w:p>
    <w:p w14:paraId="2125A485" w14:textId="77777777" w:rsidR="00F4540E" w:rsidRPr="00AF65D6" w:rsidRDefault="00652329">
      <w:pPr>
        <w:pStyle w:val="Prrafodelista"/>
        <w:numPr>
          <w:ilvl w:val="0"/>
          <w:numId w:val="80"/>
        </w:numPr>
        <w:tabs>
          <w:tab w:val="left" w:pos="1419"/>
          <w:tab w:val="left" w:pos="1421"/>
        </w:tabs>
        <w:spacing w:before="1"/>
        <w:ind w:right="836"/>
        <w:rPr>
          <w:lang w:val="es-ES"/>
        </w:rPr>
      </w:pPr>
      <w:r w:rsidRPr="00AF65D6">
        <w:rPr>
          <w:lang w:val="es-ES"/>
        </w:rPr>
        <w:t>La Gerencia Académica evalúa los documentos enviados y a través de un correo electrónico responde al postulante.</w:t>
      </w:r>
    </w:p>
    <w:p w14:paraId="2125A486" w14:textId="77777777" w:rsidR="00F4540E" w:rsidRPr="00AF65D6" w:rsidRDefault="00F4540E">
      <w:pPr>
        <w:pStyle w:val="Textoindependiente"/>
        <w:spacing w:before="238"/>
        <w:rPr>
          <w:lang w:val="es-ES"/>
        </w:rPr>
      </w:pPr>
    </w:p>
    <w:p w14:paraId="2125A487" w14:textId="77777777" w:rsidR="00F4540E" w:rsidRDefault="00652329">
      <w:pPr>
        <w:pStyle w:val="Ttulo2"/>
        <w:numPr>
          <w:ilvl w:val="1"/>
          <w:numId w:val="59"/>
        </w:numPr>
        <w:tabs>
          <w:tab w:val="left" w:pos="1490"/>
        </w:tabs>
        <w:ind w:left="1490" w:hanging="429"/>
      </w:pPr>
      <w:proofErr w:type="spellStart"/>
      <w:r>
        <w:t>Documentación</w:t>
      </w:r>
      <w:proofErr w:type="spellEnd"/>
      <w:r>
        <w:t xml:space="preserve"> </w:t>
      </w:r>
      <w:proofErr w:type="spellStart"/>
      <w:r>
        <w:t>requerida</w:t>
      </w:r>
      <w:proofErr w:type="spellEnd"/>
      <w:r>
        <w:t xml:space="preserve"> para la admisión</w:t>
      </w:r>
    </w:p>
    <w:p w14:paraId="2125A488" w14:textId="77777777" w:rsidR="00F4540E" w:rsidRPr="00AF65D6" w:rsidRDefault="00652329">
      <w:pPr>
        <w:pStyle w:val="Prrafodelista"/>
        <w:numPr>
          <w:ilvl w:val="0"/>
          <w:numId w:val="79"/>
        </w:numPr>
        <w:tabs>
          <w:tab w:val="left" w:pos="1419"/>
        </w:tabs>
        <w:spacing w:before="269"/>
        <w:ind w:left="1419" w:hanging="358"/>
        <w:rPr>
          <w:lang w:val="es-ES"/>
        </w:rPr>
      </w:pPr>
      <w:r w:rsidRPr="00AF65D6">
        <w:rPr>
          <w:lang w:val="es-ES"/>
        </w:rPr>
        <w:t>Para las licenciaturas o certificaciones de pregrado</w:t>
      </w:r>
    </w:p>
    <w:p w14:paraId="2125A489" w14:textId="77777777" w:rsidR="00F4540E" w:rsidRPr="00AF65D6" w:rsidRDefault="00F4540E">
      <w:pPr>
        <w:pStyle w:val="Textoindependiente"/>
        <w:rPr>
          <w:lang w:val="es-ES"/>
        </w:rPr>
      </w:pPr>
    </w:p>
    <w:p w14:paraId="2125A48A" w14:textId="77777777" w:rsidR="00F4540E" w:rsidRPr="00AF65D6" w:rsidRDefault="00652329">
      <w:pPr>
        <w:pStyle w:val="Prrafodelista"/>
        <w:numPr>
          <w:ilvl w:val="1"/>
          <w:numId w:val="79"/>
        </w:numPr>
        <w:tabs>
          <w:tab w:val="left" w:pos="2141"/>
        </w:tabs>
        <w:spacing w:before="1" w:line="280" w:lineRule="exact"/>
        <w:rPr>
          <w:lang w:val="es-ES"/>
        </w:rPr>
      </w:pPr>
      <w:r w:rsidRPr="00AF65D6">
        <w:rPr>
          <w:lang w:val="es-ES"/>
        </w:rPr>
        <w:t>Copia digital del documento de identificación personal</w:t>
      </w:r>
    </w:p>
    <w:p w14:paraId="2125A48B" w14:textId="77777777" w:rsidR="00F4540E" w:rsidRPr="00AF65D6" w:rsidRDefault="00652329">
      <w:pPr>
        <w:pStyle w:val="Prrafodelista"/>
        <w:numPr>
          <w:ilvl w:val="1"/>
          <w:numId w:val="79"/>
        </w:numPr>
        <w:tabs>
          <w:tab w:val="left" w:pos="2141"/>
        </w:tabs>
        <w:spacing w:line="280" w:lineRule="exact"/>
        <w:rPr>
          <w:lang w:val="es-ES"/>
        </w:rPr>
      </w:pPr>
      <w:r w:rsidRPr="00AF65D6">
        <w:rPr>
          <w:lang w:val="es-ES"/>
        </w:rPr>
        <w:t>Copia digital del certificado de graduación de la escuela intermedia o secundaria</w:t>
      </w:r>
    </w:p>
    <w:p w14:paraId="2125A48C" w14:textId="77777777" w:rsidR="00F4540E" w:rsidRPr="00AF65D6" w:rsidRDefault="00652329">
      <w:pPr>
        <w:pStyle w:val="Prrafodelista"/>
        <w:numPr>
          <w:ilvl w:val="1"/>
          <w:numId w:val="79"/>
        </w:numPr>
        <w:tabs>
          <w:tab w:val="left" w:pos="2141"/>
        </w:tabs>
        <w:rPr>
          <w:lang w:val="es-ES"/>
        </w:rPr>
      </w:pPr>
      <w:r w:rsidRPr="00AF65D6">
        <w:rPr>
          <w:lang w:val="es-ES"/>
        </w:rPr>
        <w:t>Copia digital de la certificación de cursos aprobados en la escuela secundaria o nivel intermedio</w:t>
      </w:r>
    </w:p>
    <w:p w14:paraId="2125A48D" w14:textId="77777777" w:rsidR="00F4540E" w:rsidRPr="00AF65D6" w:rsidRDefault="00F4540E">
      <w:pPr>
        <w:pStyle w:val="Textoindependiente"/>
        <w:rPr>
          <w:lang w:val="es-ES"/>
        </w:rPr>
      </w:pPr>
    </w:p>
    <w:p w14:paraId="2125A48E" w14:textId="77777777" w:rsidR="00F4540E" w:rsidRDefault="00652329">
      <w:pPr>
        <w:pStyle w:val="Prrafodelista"/>
        <w:numPr>
          <w:ilvl w:val="0"/>
          <w:numId w:val="79"/>
        </w:numPr>
        <w:tabs>
          <w:tab w:val="left" w:pos="1419"/>
        </w:tabs>
        <w:spacing w:before="1"/>
        <w:ind w:left="1419" w:hanging="358"/>
      </w:pPr>
      <w:r>
        <w:t xml:space="preserve">Para </w:t>
      </w:r>
      <w:proofErr w:type="spellStart"/>
      <w:r>
        <w:t>maestrías</w:t>
      </w:r>
      <w:proofErr w:type="spellEnd"/>
      <w:r>
        <w:t xml:space="preserve"> o </w:t>
      </w:r>
      <w:proofErr w:type="spellStart"/>
      <w:r>
        <w:t>certificaciones</w:t>
      </w:r>
      <w:proofErr w:type="spellEnd"/>
    </w:p>
    <w:p w14:paraId="2125A48F" w14:textId="77777777" w:rsidR="00F4540E" w:rsidRDefault="00F4540E">
      <w:pPr>
        <w:pStyle w:val="Textoindependiente"/>
      </w:pPr>
    </w:p>
    <w:p w14:paraId="2125A490" w14:textId="77777777" w:rsidR="00F4540E" w:rsidRPr="00AF65D6" w:rsidRDefault="00652329">
      <w:pPr>
        <w:pStyle w:val="Prrafodelista"/>
        <w:numPr>
          <w:ilvl w:val="1"/>
          <w:numId w:val="79"/>
        </w:numPr>
        <w:tabs>
          <w:tab w:val="left" w:pos="2141"/>
        </w:tabs>
        <w:spacing w:line="279" w:lineRule="exact"/>
        <w:rPr>
          <w:lang w:val="es-ES"/>
        </w:rPr>
      </w:pPr>
      <w:r w:rsidRPr="00AF65D6">
        <w:rPr>
          <w:lang w:val="es-ES"/>
        </w:rPr>
        <w:t>Copia digital del documento de identificación personal</w:t>
      </w:r>
    </w:p>
    <w:p w14:paraId="2125A491" w14:textId="77777777" w:rsidR="00F4540E" w:rsidRPr="00AF65D6" w:rsidRDefault="00652329">
      <w:pPr>
        <w:pStyle w:val="Prrafodelista"/>
        <w:numPr>
          <w:ilvl w:val="1"/>
          <w:numId w:val="79"/>
        </w:numPr>
        <w:tabs>
          <w:tab w:val="left" w:pos="2141"/>
        </w:tabs>
        <w:spacing w:line="279" w:lineRule="exact"/>
        <w:rPr>
          <w:lang w:val="es-ES"/>
        </w:rPr>
      </w:pPr>
      <w:r w:rsidRPr="00AF65D6">
        <w:rPr>
          <w:lang w:val="es-ES"/>
        </w:rPr>
        <w:t>Copia digital del título de grado</w:t>
      </w:r>
    </w:p>
    <w:p w14:paraId="2125A492" w14:textId="77777777" w:rsidR="00F4540E" w:rsidRPr="00AF65D6" w:rsidRDefault="00652329">
      <w:pPr>
        <w:pStyle w:val="Prrafodelista"/>
        <w:numPr>
          <w:ilvl w:val="1"/>
          <w:numId w:val="79"/>
        </w:numPr>
        <w:tabs>
          <w:tab w:val="left" w:pos="2141"/>
        </w:tabs>
        <w:spacing w:before="1"/>
        <w:rPr>
          <w:lang w:val="es-ES"/>
        </w:rPr>
      </w:pPr>
      <w:r w:rsidRPr="00AF65D6">
        <w:rPr>
          <w:lang w:val="es-ES"/>
        </w:rPr>
        <w:t>Copia digital de la certificación de las asignaturas homologadas de la licenciatura</w:t>
      </w:r>
    </w:p>
    <w:p w14:paraId="2125A493" w14:textId="77777777" w:rsidR="00F4540E" w:rsidRPr="00AF65D6" w:rsidRDefault="00F4540E">
      <w:pPr>
        <w:pStyle w:val="Textoindependiente"/>
        <w:rPr>
          <w:lang w:val="es-ES"/>
        </w:rPr>
      </w:pPr>
    </w:p>
    <w:p w14:paraId="2125A494" w14:textId="77777777" w:rsidR="00F4540E" w:rsidRDefault="00652329" w:rsidP="00411D03">
      <w:pPr>
        <w:pStyle w:val="Ttulo2"/>
        <w:numPr>
          <w:ilvl w:val="0"/>
          <w:numId w:val="59"/>
        </w:numPr>
        <w:tabs>
          <w:tab w:val="left" w:pos="5195"/>
        </w:tabs>
        <w:spacing w:before="1"/>
        <w:ind w:left="5760" w:hanging="923"/>
        <w:jc w:val="left"/>
      </w:pPr>
      <w:bookmarkStart w:id="18" w:name="_TOC_250004"/>
      <w:bookmarkEnd w:id="18"/>
      <w:proofErr w:type="spellStart"/>
      <w:r>
        <w:rPr>
          <w:spacing w:val="-2"/>
        </w:rPr>
        <w:t>Inscripción</w:t>
      </w:r>
      <w:proofErr w:type="spellEnd"/>
    </w:p>
    <w:p w14:paraId="2125A495" w14:textId="77777777" w:rsidR="00F4540E" w:rsidRPr="00AF65D6" w:rsidRDefault="00652329">
      <w:pPr>
        <w:pStyle w:val="Textoindependiente"/>
        <w:spacing w:before="292"/>
        <w:ind w:left="700" w:right="1016"/>
        <w:rPr>
          <w:lang w:val="es-ES"/>
        </w:rPr>
      </w:pPr>
      <w:r w:rsidRPr="00AF65D6">
        <w:rPr>
          <w:lang w:val="es-ES"/>
        </w:rPr>
        <w:t>La matrícula es el procedimiento que realiza el estudiante para matricularse legalmente en International Lauderdale University.</w:t>
      </w:r>
    </w:p>
    <w:p w14:paraId="2125A496" w14:textId="77777777" w:rsidR="00F4540E" w:rsidRPr="00AF65D6" w:rsidRDefault="00F4540E">
      <w:pPr>
        <w:pStyle w:val="Textoindependiente"/>
        <w:spacing w:before="1"/>
        <w:rPr>
          <w:lang w:val="es-ES"/>
        </w:rPr>
      </w:pPr>
    </w:p>
    <w:p w14:paraId="2125A497" w14:textId="77777777" w:rsidR="00F4540E" w:rsidRDefault="00652329">
      <w:pPr>
        <w:pStyle w:val="Ttulo2"/>
        <w:numPr>
          <w:ilvl w:val="1"/>
          <w:numId w:val="59"/>
        </w:numPr>
        <w:tabs>
          <w:tab w:val="left" w:pos="1490"/>
        </w:tabs>
        <w:ind w:left="1490" w:hanging="429"/>
      </w:pPr>
      <w:proofErr w:type="spellStart"/>
      <w:r>
        <w:rPr>
          <w:spacing w:val="-2"/>
        </w:rPr>
        <w:t>Normativo</w:t>
      </w:r>
      <w:proofErr w:type="spellEnd"/>
    </w:p>
    <w:p w14:paraId="2125A498" w14:textId="77777777" w:rsidR="00F4540E" w:rsidRPr="00AF65D6" w:rsidRDefault="00652329">
      <w:pPr>
        <w:pStyle w:val="Prrafodelista"/>
        <w:numPr>
          <w:ilvl w:val="0"/>
          <w:numId w:val="78"/>
        </w:numPr>
        <w:tabs>
          <w:tab w:val="left" w:pos="1419"/>
          <w:tab w:val="left" w:pos="1421"/>
        </w:tabs>
        <w:spacing w:before="269"/>
        <w:ind w:right="845"/>
        <w:rPr>
          <w:lang w:val="es-ES"/>
        </w:rPr>
      </w:pPr>
      <w:r w:rsidRPr="00AF65D6">
        <w:rPr>
          <w:lang w:val="es-ES"/>
        </w:rPr>
        <w:t>El alumno dispone de un plazo máximo de 6 meses para realizar la entrega física de la documentación requerida para la admisión.</w:t>
      </w:r>
    </w:p>
    <w:p w14:paraId="2125A499" w14:textId="77777777" w:rsidR="00F4540E" w:rsidRPr="00AF65D6" w:rsidRDefault="00652329">
      <w:pPr>
        <w:pStyle w:val="Prrafodelista"/>
        <w:numPr>
          <w:ilvl w:val="0"/>
          <w:numId w:val="78"/>
        </w:numPr>
        <w:tabs>
          <w:tab w:val="left" w:pos="1419"/>
        </w:tabs>
        <w:ind w:left="1419" w:hanging="358"/>
        <w:rPr>
          <w:lang w:val="es-ES"/>
        </w:rPr>
      </w:pPr>
      <w:r w:rsidRPr="00AF65D6">
        <w:rPr>
          <w:lang w:val="es-ES"/>
        </w:rPr>
        <w:t>El estudiante debe firmar el Acuerdo de Inscripción.</w:t>
      </w:r>
    </w:p>
    <w:p w14:paraId="2125A49A" w14:textId="77777777" w:rsidR="00F4540E" w:rsidRPr="00AF65D6" w:rsidRDefault="00652329">
      <w:pPr>
        <w:pStyle w:val="Prrafodelista"/>
        <w:numPr>
          <w:ilvl w:val="0"/>
          <w:numId w:val="78"/>
        </w:numPr>
        <w:tabs>
          <w:tab w:val="left" w:pos="1471"/>
        </w:tabs>
        <w:spacing w:before="1" w:line="267" w:lineRule="exact"/>
        <w:ind w:left="1471" w:hanging="410"/>
        <w:rPr>
          <w:lang w:val="es-ES"/>
        </w:rPr>
      </w:pPr>
      <w:r w:rsidRPr="00AF65D6">
        <w:rPr>
          <w:lang w:val="es-ES"/>
        </w:rPr>
        <w:t>La papelería debe enviarse con los sellos de la institución emisora en un sobre sellado.</w:t>
      </w:r>
    </w:p>
    <w:p w14:paraId="2125A49B" w14:textId="77777777" w:rsidR="00F4540E" w:rsidRPr="00AF65D6" w:rsidRDefault="00652329">
      <w:pPr>
        <w:pStyle w:val="Prrafodelista"/>
        <w:numPr>
          <w:ilvl w:val="0"/>
          <w:numId w:val="78"/>
        </w:numPr>
        <w:tabs>
          <w:tab w:val="left" w:pos="1421"/>
          <w:tab w:val="left" w:pos="1471"/>
        </w:tabs>
        <w:ind w:right="846"/>
        <w:rPr>
          <w:lang w:val="es-ES"/>
        </w:rPr>
      </w:pPr>
      <w:r w:rsidRPr="00AF65D6">
        <w:rPr>
          <w:lang w:val="es-ES"/>
        </w:rPr>
        <w:tab/>
        <w:t>International Lauderdale University no entregará ninguna transcripción, diploma o título al estudiante hasta que se presente la documentación física requerida.</w:t>
      </w:r>
    </w:p>
    <w:p w14:paraId="2125A49C" w14:textId="77777777" w:rsidR="00F4540E" w:rsidRDefault="00652329">
      <w:pPr>
        <w:pStyle w:val="Ttulo2"/>
        <w:numPr>
          <w:ilvl w:val="1"/>
          <w:numId w:val="59"/>
        </w:numPr>
        <w:tabs>
          <w:tab w:val="left" w:pos="1490"/>
        </w:tabs>
        <w:spacing w:before="268"/>
        <w:ind w:left="1490" w:hanging="429"/>
      </w:pPr>
      <w:proofErr w:type="spellStart"/>
      <w:r>
        <w:rPr>
          <w:spacing w:val="-2"/>
        </w:rPr>
        <w:t>Procedimiento</w:t>
      </w:r>
      <w:proofErr w:type="spellEnd"/>
    </w:p>
    <w:p w14:paraId="2125A49D" w14:textId="77777777" w:rsidR="00F4540E" w:rsidRPr="00AF65D6" w:rsidRDefault="00652329">
      <w:pPr>
        <w:pStyle w:val="Prrafodelista"/>
        <w:numPr>
          <w:ilvl w:val="0"/>
          <w:numId w:val="77"/>
        </w:numPr>
        <w:tabs>
          <w:tab w:val="left" w:pos="1419"/>
          <w:tab w:val="left" w:pos="1421"/>
        </w:tabs>
        <w:spacing w:before="269"/>
        <w:ind w:right="838"/>
        <w:rPr>
          <w:lang w:val="es-ES"/>
        </w:rPr>
      </w:pPr>
      <w:r w:rsidRPr="00AF65D6">
        <w:rPr>
          <w:lang w:val="es-ES"/>
        </w:rPr>
        <w:t>Con la aceptación enviada por la Gerencia Académica, el estudiante procede a realizar el pago correspondiente.</w:t>
      </w:r>
    </w:p>
    <w:p w14:paraId="2125A49E" w14:textId="77777777" w:rsidR="00F4540E" w:rsidRPr="00AF65D6" w:rsidRDefault="00652329">
      <w:pPr>
        <w:pStyle w:val="Prrafodelista"/>
        <w:numPr>
          <w:ilvl w:val="0"/>
          <w:numId w:val="77"/>
        </w:numPr>
        <w:tabs>
          <w:tab w:val="left" w:pos="1419"/>
          <w:tab w:val="left" w:pos="1421"/>
        </w:tabs>
        <w:spacing w:before="1"/>
        <w:ind w:right="846"/>
        <w:rPr>
          <w:lang w:val="es-ES"/>
        </w:rPr>
      </w:pPr>
      <w:r w:rsidRPr="00AF65D6">
        <w:rPr>
          <w:lang w:val="es-ES"/>
        </w:rPr>
        <w:t>La papelería debe enviarse con los sellos de la institución emisora en un sobre sellado; de acuerdo con el nivel de matrícula y con el plazo establecido.</w:t>
      </w:r>
    </w:p>
    <w:p w14:paraId="2125A49F" w14:textId="77777777" w:rsidR="00F4540E" w:rsidRPr="00AF65D6" w:rsidRDefault="00F4540E">
      <w:pPr>
        <w:pStyle w:val="Textoindependiente"/>
        <w:rPr>
          <w:lang w:val="es-ES"/>
        </w:rPr>
      </w:pPr>
    </w:p>
    <w:p w14:paraId="2125A4A0" w14:textId="77777777" w:rsidR="00F4540E" w:rsidRDefault="00652329">
      <w:pPr>
        <w:pStyle w:val="Ttulo2"/>
        <w:numPr>
          <w:ilvl w:val="0"/>
          <w:numId w:val="59"/>
        </w:numPr>
        <w:tabs>
          <w:tab w:val="left" w:pos="5170"/>
        </w:tabs>
        <w:ind w:left="5170" w:hanging="358"/>
        <w:jc w:val="left"/>
      </w:pPr>
      <w:bookmarkStart w:id="19" w:name="_bookmark15"/>
      <w:bookmarkEnd w:id="19"/>
      <w:proofErr w:type="spellStart"/>
      <w:r>
        <w:rPr>
          <w:spacing w:val="-2"/>
        </w:rPr>
        <w:t>Citación</w:t>
      </w:r>
      <w:proofErr w:type="spellEnd"/>
    </w:p>
    <w:p w14:paraId="2125A4A1" w14:textId="77777777" w:rsidR="00F4540E" w:rsidRDefault="00652329">
      <w:pPr>
        <w:pStyle w:val="Prrafodelista"/>
        <w:numPr>
          <w:ilvl w:val="1"/>
          <w:numId w:val="59"/>
        </w:numPr>
        <w:tabs>
          <w:tab w:val="left" w:pos="1490"/>
        </w:tabs>
        <w:spacing w:before="269"/>
        <w:ind w:left="1490" w:hanging="429"/>
        <w:rPr>
          <w:b/>
          <w:sz w:val="24"/>
        </w:rPr>
      </w:pPr>
      <w:r>
        <w:rPr>
          <w:b/>
          <w:spacing w:val="-2"/>
          <w:sz w:val="24"/>
        </w:rPr>
        <w:t>Normativo</w:t>
      </w:r>
    </w:p>
    <w:p w14:paraId="2125A4A2" w14:textId="77777777" w:rsidR="00F4540E" w:rsidRPr="00AF65D6" w:rsidRDefault="00652329">
      <w:pPr>
        <w:pStyle w:val="Prrafodelista"/>
        <w:numPr>
          <w:ilvl w:val="0"/>
          <w:numId w:val="76"/>
        </w:numPr>
        <w:tabs>
          <w:tab w:val="left" w:pos="1419"/>
        </w:tabs>
        <w:spacing w:before="252"/>
        <w:ind w:left="1419" w:hanging="358"/>
        <w:rPr>
          <w:lang w:val="es-ES"/>
        </w:rPr>
      </w:pPr>
      <w:r w:rsidRPr="00AF65D6">
        <w:rPr>
          <w:lang w:val="es-ES"/>
        </w:rPr>
        <w:t>El estudiante puede ser asignado a cursos después de completar el proceso de admisión.</w:t>
      </w:r>
    </w:p>
    <w:p w14:paraId="2125A4A3" w14:textId="77777777" w:rsidR="00F4540E" w:rsidRPr="00AF65D6" w:rsidRDefault="00F4540E">
      <w:pPr>
        <w:rPr>
          <w:lang w:val="es-ES"/>
        </w:rPr>
        <w:sectPr w:rsidR="00F4540E" w:rsidRPr="00AF65D6">
          <w:pgSz w:w="12240" w:h="15840"/>
          <w:pgMar w:top="1280" w:right="480" w:bottom="700" w:left="600" w:header="732" w:footer="519" w:gutter="0"/>
          <w:cols w:space="720"/>
        </w:sectPr>
      </w:pPr>
    </w:p>
    <w:p w14:paraId="2125A4A4" w14:textId="77777777" w:rsidR="00F4540E" w:rsidRPr="00AF65D6" w:rsidRDefault="00652329">
      <w:pPr>
        <w:pStyle w:val="Prrafodelista"/>
        <w:numPr>
          <w:ilvl w:val="0"/>
          <w:numId w:val="76"/>
        </w:numPr>
        <w:tabs>
          <w:tab w:val="left" w:pos="1419"/>
          <w:tab w:val="left" w:pos="1421"/>
        </w:tabs>
        <w:spacing w:before="90"/>
        <w:ind w:right="843"/>
        <w:jc w:val="both"/>
        <w:rPr>
          <w:lang w:val="es-ES"/>
        </w:rPr>
      </w:pPr>
      <w:r w:rsidRPr="00AF65D6">
        <w:rPr>
          <w:lang w:val="es-ES"/>
        </w:rPr>
        <w:lastRenderedPageBreak/>
        <w:t>El estudiante debe pagar el curso o cursos asignados inmediatamente después de confirmarlos. Si no realizan el pago dentro de las 24 horas posteriores a la confirmación de la solicitud, el/los curso/s asignado/s serán eliminados/as y deberán completar el proceso nuevamente.</w:t>
      </w:r>
    </w:p>
    <w:p w14:paraId="2125A4A5" w14:textId="77777777" w:rsidR="00F4540E" w:rsidRPr="00AF65D6" w:rsidRDefault="00652329">
      <w:pPr>
        <w:pStyle w:val="Prrafodelista"/>
        <w:numPr>
          <w:ilvl w:val="0"/>
          <w:numId w:val="76"/>
        </w:numPr>
        <w:tabs>
          <w:tab w:val="left" w:pos="1420"/>
        </w:tabs>
        <w:spacing w:before="1" w:line="267" w:lineRule="exact"/>
        <w:ind w:left="1420" w:hanging="359"/>
        <w:jc w:val="both"/>
        <w:rPr>
          <w:lang w:val="es-ES"/>
        </w:rPr>
      </w:pPr>
      <w:r w:rsidRPr="00AF65D6">
        <w:rPr>
          <w:lang w:val="es-ES"/>
        </w:rPr>
        <w:t>El estudiante deberá cursar los cursos dentro del plazo establecido en cada periodo académico.</w:t>
      </w:r>
    </w:p>
    <w:p w14:paraId="2125A4A6" w14:textId="77777777" w:rsidR="00F4540E" w:rsidRPr="00AF65D6" w:rsidRDefault="00652329">
      <w:pPr>
        <w:pStyle w:val="Prrafodelista"/>
        <w:numPr>
          <w:ilvl w:val="0"/>
          <w:numId w:val="76"/>
        </w:numPr>
        <w:tabs>
          <w:tab w:val="left" w:pos="1419"/>
          <w:tab w:val="left" w:pos="1421"/>
        </w:tabs>
        <w:ind w:right="842"/>
        <w:jc w:val="both"/>
        <w:rPr>
          <w:lang w:val="es-ES"/>
        </w:rPr>
      </w:pPr>
      <w:r w:rsidRPr="00AF65D6">
        <w:rPr>
          <w:lang w:val="es-ES"/>
        </w:rPr>
        <w:t>Al estudiante sólo se le podrán asignar los cursos que sean ofrecidos por la Universidad, por el periodo correspondiente.</w:t>
      </w:r>
    </w:p>
    <w:p w14:paraId="2125A4A7" w14:textId="77777777" w:rsidR="00F4540E" w:rsidRPr="00AF65D6" w:rsidRDefault="00F4540E">
      <w:pPr>
        <w:pStyle w:val="Textoindependiente"/>
        <w:rPr>
          <w:lang w:val="es-ES"/>
        </w:rPr>
      </w:pPr>
    </w:p>
    <w:p w14:paraId="2125A4A8" w14:textId="77777777" w:rsidR="00F4540E" w:rsidRDefault="00652329">
      <w:pPr>
        <w:pStyle w:val="Ttulo2"/>
        <w:numPr>
          <w:ilvl w:val="1"/>
          <w:numId w:val="59"/>
        </w:numPr>
        <w:tabs>
          <w:tab w:val="left" w:pos="1490"/>
        </w:tabs>
        <w:ind w:left="1490" w:hanging="429"/>
      </w:pPr>
      <w:proofErr w:type="spellStart"/>
      <w:r>
        <w:rPr>
          <w:spacing w:val="-2"/>
        </w:rPr>
        <w:t>Procedimiento</w:t>
      </w:r>
      <w:proofErr w:type="spellEnd"/>
    </w:p>
    <w:p w14:paraId="2125A4A9" w14:textId="77777777" w:rsidR="00F4540E" w:rsidRPr="00AF65D6" w:rsidRDefault="00652329">
      <w:pPr>
        <w:pStyle w:val="Prrafodelista"/>
        <w:numPr>
          <w:ilvl w:val="0"/>
          <w:numId w:val="75"/>
        </w:numPr>
        <w:tabs>
          <w:tab w:val="left" w:pos="1419"/>
        </w:tabs>
        <w:spacing w:before="269"/>
        <w:ind w:left="1419" w:hanging="358"/>
        <w:rPr>
          <w:lang w:val="es-ES"/>
        </w:rPr>
      </w:pPr>
      <w:r w:rsidRPr="00AF65D6">
        <w:rPr>
          <w:lang w:val="es-ES"/>
        </w:rPr>
        <w:t>El alumno asignará los cursos a través de su portal de autoservicio.</w:t>
      </w:r>
    </w:p>
    <w:p w14:paraId="2125A4AA" w14:textId="77777777" w:rsidR="00F4540E" w:rsidRPr="00AF65D6" w:rsidRDefault="00652329">
      <w:pPr>
        <w:pStyle w:val="Prrafodelista"/>
        <w:numPr>
          <w:ilvl w:val="0"/>
          <w:numId w:val="75"/>
        </w:numPr>
        <w:tabs>
          <w:tab w:val="left" w:pos="1419"/>
          <w:tab w:val="left" w:pos="1421"/>
        </w:tabs>
        <w:ind w:right="842"/>
        <w:jc w:val="both"/>
        <w:rPr>
          <w:lang w:val="es-ES"/>
        </w:rPr>
      </w:pPr>
      <w:r w:rsidRPr="00AF65D6">
        <w:rPr>
          <w:lang w:val="es-ES"/>
        </w:rPr>
        <w:t xml:space="preserve">Una vez confirmada la asignación, se generará el cargo en su estado de cuenta, el cual deberá pagar, </w:t>
      </w:r>
      <w:proofErr w:type="gramStart"/>
      <w:r w:rsidRPr="00AF65D6">
        <w:rPr>
          <w:lang w:val="es-ES"/>
        </w:rPr>
        <w:t>de acuerdo a</w:t>
      </w:r>
      <w:proofErr w:type="gramEnd"/>
      <w:r w:rsidRPr="00AF65D6">
        <w:rPr>
          <w:lang w:val="es-ES"/>
        </w:rPr>
        <w:t xml:space="preserve"> las opciones de pago de la Universidad.</w:t>
      </w:r>
    </w:p>
    <w:p w14:paraId="2125A4AB" w14:textId="77777777" w:rsidR="00F4540E" w:rsidRPr="00AF65D6" w:rsidRDefault="00F4540E">
      <w:pPr>
        <w:pStyle w:val="Textoindependiente"/>
        <w:spacing w:before="1"/>
        <w:rPr>
          <w:lang w:val="es-ES"/>
        </w:rPr>
      </w:pPr>
    </w:p>
    <w:p w14:paraId="2125A4AC" w14:textId="77777777" w:rsidR="00F4540E" w:rsidRDefault="00652329">
      <w:pPr>
        <w:pStyle w:val="Ttulo2"/>
        <w:numPr>
          <w:ilvl w:val="0"/>
          <w:numId w:val="59"/>
        </w:numPr>
        <w:tabs>
          <w:tab w:val="left" w:pos="4818"/>
        </w:tabs>
        <w:ind w:left="4818" w:hanging="358"/>
        <w:jc w:val="left"/>
      </w:pPr>
      <w:bookmarkStart w:id="20" w:name="_bookmark16"/>
      <w:bookmarkEnd w:id="20"/>
      <w:proofErr w:type="spellStart"/>
      <w:r>
        <w:t>Transferencias</w:t>
      </w:r>
      <w:proofErr w:type="spellEnd"/>
      <w:r>
        <w:t xml:space="preserve"> de </w:t>
      </w:r>
      <w:proofErr w:type="spellStart"/>
      <w:r>
        <w:t>estudiantes</w:t>
      </w:r>
      <w:proofErr w:type="spellEnd"/>
    </w:p>
    <w:p w14:paraId="2125A4AD" w14:textId="77777777" w:rsidR="00F4540E" w:rsidRPr="00AF65D6" w:rsidRDefault="00652329">
      <w:pPr>
        <w:pStyle w:val="Textoindependiente"/>
        <w:spacing w:before="269"/>
        <w:ind w:left="842" w:right="1016"/>
        <w:rPr>
          <w:lang w:val="es-ES"/>
        </w:rPr>
      </w:pPr>
      <w:r w:rsidRPr="00AF65D6">
        <w:rPr>
          <w:lang w:val="es-ES"/>
        </w:rPr>
        <w:t>Las transferencias se establecen para dar a los estudiantes la oportunidad de transferirse de una universidad diferente a International Lauderdale University o de cambiar de grado dentro de la misma universidad.</w:t>
      </w:r>
    </w:p>
    <w:p w14:paraId="2125A4AE" w14:textId="77777777" w:rsidR="00F4540E" w:rsidRPr="00AF65D6" w:rsidRDefault="00F4540E">
      <w:pPr>
        <w:pStyle w:val="Textoindependiente"/>
        <w:spacing w:before="1"/>
        <w:rPr>
          <w:lang w:val="es-ES"/>
        </w:rPr>
      </w:pPr>
    </w:p>
    <w:p w14:paraId="2125A4AF" w14:textId="77777777" w:rsidR="00F4540E" w:rsidRDefault="00652329">
      <w:pPr>
        <w:pStyle w:val="Ttulo2"/>
        <w:numPr>
          <w:ilvl w:val="1"/>
          <w:numId w:val="59"/>
        </w:numPr>
        <w:tabs>
          <w:tab w:val="left" w:pos="1490"/>
        </w:tabs>
        <w:ind w:left="1490" w:hanging="429"/>
      </w:pPr>
      <w:proofErr w:type="spellStart"/>
      <w:r>
        <w:rPr>
          <w:spacing w:val="-2"/>
        </w:rPr>
        <w:t>Normativo</w:t>
      </w:r>
      <w:proofErr w:type="spellEnd"/>
    </w:p>
    <w:p w14:paraId="2125A4B0" w14:textId="77777777" w:rsidR="00F4540E" w:rsidRDefault="00652329">
      <w:pPr>
        <w:pStyle w:val="Prrafodelista"/>
        <w:numPr>
          <w:ilvl w:val="0"/>
          <w:numId w:val="74"/>
        </w:numPr>
        <w:tabs>
          <w:tab w:val="left" w:pos="1419"/>
        </w:tabs>
        <w:spacing w:before="266"/>
        <w:ind w:left="1419" w:hanging="358"/>
      </w:pPr>
      <w:r>
        <w:t>Transferencias desde otras universidades</w:t>
      </w:r>
    </w:p>
    <w:p w14:paraId="2125A4B1" w14:textId="77777777" w:rsidR="00F4540E" w:rsidRDefault="00F4540E">
      <w:pPr>
        <w:pStyle w:val="Textoindependiente"/>
        <w:spacing w:before="1"/>
      </w:pPr>
    </w:p>
    <w:p w14:paraId="2125A4B2" w14:textId="77777777" w:rsidR="00F4540E" w:rsidRPr="00AF65D6" w:rsidRDefault="00652329">
      <w:pPr>
        <w:pStyle w:val="Prrafodelista"/>
        <w:numPr>
          <w:ilvl w:val="2"/>
          <w:numId w:val="59"/>
        </w:numPr>
        <w:tabs>
          <w:tab w:val="left" w:pos="1420"/>
        </w:tabs>
        <w:ind w:left="1420" w:hanging="359"/>
        <w:jc w:val="both"/>
        <w:rPr>
          <w:lang w:val="es-ES"/>
        </w:rPr>
      </w:pPr>
      <w:r w:rsidRPr="00AF65D6">
        <w:rPr>
          <w:lang w:val="es-ES"/>
        </w:rPr>
        <w:t>Los créditos obtenidos en otras universidades podrán ser transferidos al expediente permanente del estudiante.</w:t>
      </w:r>
    </w:p>
    <w:p w14:paraId="2125A4B3" w14:textId="77777777" w:rsidR="00F4540E" w:rsidRPr="00AF65D6" w:rsidRDefault="00652329">
      <w:pPr>
        <w:pStyle w:val="Prrafodelista"/>
        <w:numPr>
          <w:ilvl w:val="2"/>
          <w:numId w:val="59"/>
        </w:numPr>
        <w:tabs>
          <w:tab w:val="left" w:pos="1421"/>
        </w:tabs>
        <w:ind w:right="845" w:hanging="360"/>
        <w:jc w:val="both"/>
        <w:rPr>
          <w:lang w:val="es-ES"/>
        </w:rPr>
      </w:pPr>
      <w:r w:rsidRPr="00AF65D6">
        <w:rPr>
          <w:lang w:val="es-ES"/>
        </w:rPr>
        <w:t>El porcentaje máximo de créditos de transferencia que se pueden aceptar es del 60% para los programas de pregrado y del 40% para los programas de maestría.</w:t>
      </w:r>
    </w:p>
    <w:p w14:paraId="2125A4B4" w14:textId="77777777" w:rsidR="00F4540E" w:rsidRPr="00AF65D6" w:rsidRDefault="00652329">
      <w:pPr>
        <w:pStyle w:val="Prrafodelista"/>
        <w:numPr>
          <w:ilvl w:val="2"/>
          <w:numId w:val="59"/>
        </w:numPr>
        <w:tabs>
          <w:tab w:val="left" w:pos="1421"/>
        </w:tabs>
        <w:ind w:right="846" w:hanging="360"/>
        <w:jc w:val="both"/>
        <w:rPr>
          <w:lang w:val="es-ES"/>
        </w:rPr>
      </w:pPr>
      <w:r w:rsidRPr="00AF65D6">
        <w:rPr>
          <w:lang w:val="es-ES"/>
        </w:rPr>
        <w:t>El proceso de transferencia debe completarse antes del final de la primera semana de clases de un período académico.</w:t>
      </w:r>
    </w:p>
    <w:p w14:paraId="2125A4B5" w14:textId="77777777" w:rsidR="00F4540E" w:rsidRPr="00AF65D6" w:rsidRDefault="00652329">
      <w:pPr>
        <w:pStyle w:val="Prrafodelista"/>
        <w:numPr>
          <w:ilvl w:val="2"/>
          <w:numId w:val="59"/>
        </w:numPr>
        <w:tabs>
          <w:tab w:val="left" w:pos="1421"/>
        </w:tabs>
        <w:ind w:right="835" w:hanging="360"/>
        <w:jc w:val="both"/>
        <w:rPr>
          <w:lang w:val="es-ES"/>
        </w:rPr>
      </w:pPr>
      <w:r w:rsidRPr="00AF65D6">
        <w:rPr>
          <w:lang w:val="es-ES"/>
        </w:rPr>
        <w:t>Se realiza la transferencia de las asignaturas que cumplan con el número de créditos establecido por International Lauderdale University, y para la equivalencia de sus contenidos.</w:t>
      </w:r>
    </w:p>
    <w:p w14:paraId="2125A4B6" w14:textId="77777777" w:rsidR="00F4540E" w:rsidRPr="00AF65D6" w:rsidRDefault="00652329">
      <w:pPr>
        <w:pStyle w:val="Prrafodelista"/>
        <w:numPr>
          <w:ilvl w:val="2"/>
          <w:numId w:val="59"/>
        </w:numPr>
        <w:tabs>
          <w:tab w:val="left" w:pos="1421"/>
        </w:tabs>
        <w:spacing w:before="1"/>
        <w:ind w:right="846" w:hanging="360"/>
        <w:jc w:val="both"/>
        <w:rPr>
          <w:lang w:val="es-ES"/>
        </w:rPr>
      </w:pPr>
      <w:r w:rsidRPr="00AF65D6">
        <w:rPr>
          <w:lang w:val="es-ES"/>
        </w:rPr>
        <w:t>No se aceptan transferencias cuando los cursos tienen una calificación inferior o equivalente a una "C", créditos obtenidos como resultado de exámenes de suficiencia y créditos recibidos en base a experiencia profesional o personal.</w:t>
      </w:r>
    </w:p>
    <w:p w14:paraId="2125A4B7" w14:textId="77777777" w:rsidR="00F4540E" w:rsidRPr="00AF65D6" w:rsidRDefault="00652329">
      <w:pPr>
        <w:pStyle w:val="Prrafodelista"/>
        <w:numPr>
          <w:ilvl w:val="0"/>
          <w:numId w:val="74"/>
        </w:numPr>
        <w:tabs>
          <w:tab w:val="left" w:pos="1419"/>
        </w:tabs>
        <w:spacing w:before="267"/>
        <w:ind w:left="1419" w:hanging="358"/>
        <w:rPr>
          <w:lang w:val="es-ES"/>
        </w:rPr>
      </w:pPr>
      <w:r w:rsidRPr="00AF65D6">
        <w:rPr>
          <w:lang w:val="es-ES"/>
        </w:rPr>
        <w:t>Transferencias dentro de International Lauderdale University</w:t>
      </w:r>
    </w:p>
    <w:p w14:paraId="2125A4B8" w14:textId="77777777" w:rsidR="00F4540E" w:rsidRPr="00AF65D6" w:rsidRDefault="00F4540E">
      <w:pPr>
        <w:pStyle w:val="Textoindependiente"/>
        <w:rPr>
          <w:lang w:val="es-ES"/>
        </w:rPr>
      </w:pPr>
    </w:p>
    <w:p w14:paraId="2125A4B9" w14:textId="77777777" w:rsidR="00F4540E" w:rsidRPr="00AF65D6" w:rsidRDefault="00652329">
      <w:pPr>
        <w:pStyle w:val="Prrafodelista"/>
        <w:numPr>
          <w:ilvl w:val="2"/>
          <w:numId w:val="59"/>
        </w:numPr>
        <w:tabs>
          <w:tab w:val="left" w:pos="1421"/>
        </w:tabs>
        <w:spacing w:before="1"/>
        <w:ind w:right="840" w:hanging="360"/>
        <w:jc w:val="both"/>
        <w:rPr>
          <w:lang w:val="es-ES"/>
        </w:rPr>
      </w:pPr>
      <w:r w:rsidRPr="00AF65D6">
        <w:rPr>
          <w:lang w:val="es-ES"/>
        </w:rPr>
        <w:t>La transferencia de créditos dentro de la International Lauderdale University debe ser gestionada por el estudiante a través de su portal de autoservicio durante la primera semana de clases de un período académico.</w:t>
      </w:r>
    </w:p>
    <w:p w14:paraId="2125A4BA" w14:textId="77777777" w:rsidR="00F4540E" w:rsidRPr="00AF65D6" w:rsidRDefault="00652329">
      <w:pPr>
        <w:pStyle w:val="Prrafodelista"/>
        <w:numPr>
          <w:ilvl w:val="2"/>
          <w:numId w:val="59"/>
        </w:numPr>
        <w:tabs>
          <w:tab w:val="left" w:pos="1420"/>
        </w:tabs>
        <w:ind w:left="1420" w:hanging="359"/>
        <w:jc w:val="both"/>
        <w:rPr>
          <w:lang w:val="es-ES"/>
        </w:rPr>
      </w:pPr>
      <w:r w:rsidRPr="00AF65D6">
        <w:rPr>
          <w:lang w:val="es-ES"/>
        </w:rPr>
        <w:t>La matrícula y la duración del curso se ajustarán de acuerdo con los créditos transferidos.</w:t>
      </w:r>
    </w:p>
    <w:p w14:paraId="2125A4BB" w14:textId="77777777" w:rsidR="00F4540E" w:rsidRPr="00AF65D6" w:rsidRDefault="00F4540E">
      <w:pPr>
        <w:pStyle w:val="Textoindependiente"/>
        <w:spacing w:before="1"/>
        <w:rPr>
          <w:lang w:val="es-ES"/>
        </w:rPr>
      </w:pPr>
    </w:p>
    <w:p w14:paraId="2125A4BC" w14:textId="77777777" w:rsidR="00F4540E" w:rsidRDefault="00652329">
      <w:pPr>
        <w:pStyle w:val="Ttulo2"/>
        <w:numPr>
          <w:ilvl w:val="1"/>
          <w:numId w:val="59"/>
        </w:numPr>
        <w:tabs>
          <w:tab w:val="left" w:pos="1490"/>
        </w:tabs>
        <w:spacing w:before="1"/>
        <w:ind w:left="1490" w:hanging="429"/>
        <w:jc w:val="both"/>
      </w:pPr>
      <w:proofErr w:type="spellStart"/>
      <w:r>
        <w:rPr>
          <w:spacing w:val="-2"/>
        </w:rPr>
        <w:t>Procedimientos</w:t>
      </w:r>
      <w:proofErr w:type="spellEnd"/>
    </w:p>
    <w:p w14:paraId="2125A4BD" w14:textId="77777777" w:rsidR="00F4540E" w:rsidRDefault="00652329">
      <w:pPr>
        <w:pStyle w:val="Prrafodelista"/>
        <w:numPr>
          <w:ilvl w:val="0"/>
          <w:numId w:val="73"/>
        </w:numPr>
        <w:tabs>
          <w:tab w:val="left" w:pos="1419"/>
        </w:tabs>
        <w:spacing w:before="268"/>
        <w:ind w:left="1419" w:hanging="358"/>
        <w:jc w:val="both"/>
      </w:pPr>
      <w:r>
        <w:t>Para transferencias desde otras universidades</w:t>
      </w:r>
    </w:p>
    <w:p w14:paraId="2125A4BE" w14:textId="77777777" w:rsidR="00F4540E" w:rsidRPr="00AF65D6" w:rsidRDefault="00652329">
      <w:pPr>
        <w:pStyle w:val="Prrafodelista"/>
        <w:numPr>
          <w:ilvl w:val="2"/>
          <w:numId w:val="59"/>
        </w:numPr>
        <w:tabs>
          <w:tab w:val="left" w:pos="1421"/>
        </w:tabs>
        <w:spacing w:before="267"/>
        <w:ind w:right="843" w:hanging="360"/>
        <w:jc w:val="both"/>
        <w:rPr>
          <w:lang w:val="es-ES"/>
        </w:rPr>
      </w:pPr>
      <w:r w:rsidRPr="00AF65D6">
        <w:rPr>
          <w:lang w:val="es-ES"/>
        </w:rPr>
        <w:t>El estudiante deberá presentar en la Oficina Académica de International Lauderdale University el certificado oficial de los cursos de la universidad donde cursó, incluidas las calificaciones, a través de la opción de traslado en la futura página web de la Universidad</w:t>
      </w:r>
    </w:p>
    <w:p w14:paraId="2125A4BF" w14:textId="77777777" w:rsidR="00F4540E" w:rsidRPr="00AF65D6" w:rsidRDefault="00652329">
      <w:pPr>
        <w:pStyle w:val="Prrafodelista"/>
        <w:numPr>
          <w:ilvl w:val="2"/>
          <w:numId w:val="59"/>
        </w:numPr>
        <w:tabs>
          <w:tab w:val="left" w:pos="1421"/>
        </w:tabs>
        <w:spacing w:before="1"/>
        <w:ind w:right="842" w:hanging="360"/>
        <w:jc w:val="both"/>
        <w:rPr>
          <w:lang w:val="es-ES"/>
        </w:rPr>
      </w:pPr>
      <w:r w:rsidRPr="00AF65D6">
        <w:rPr>
          <w:lang w:val="es-ES"/>
        </w:rPr>
        <w:t xml:space="preserve">La Gerencia Académica realiza el análisis de créditos y la equivalencia de contenidos entre las </w:t>
      </w:r>
      <w:r w:rsidRPr="00AF65D6">
        <w:rPr>
          <w:lang w:val="es-ES"/>
        </w:rPr>
        <w:lastRenderedPageBreak/>
        <w:t>asignaturas a transferir.</w:t>
      </w:r>
    </w:p>
    <w:p w14:paraId="2125A4C0" w14:textId="77777777" w:rsidR="00F4540E" w:rsidRPr="00AF65D6" w:rsidRDefault="00652329">
      <w:pPr>
        <w:pStyle w:val="Prrafodelista"/>
        <w:numPr>
          <w:ilvl w:val="2"/>
          <w:numId w:val="59"/>
        </w:numPr>
        <w:tabs>
          <w:tab w:val="left" w:pos="1420"/>
        </w:tabs>
        <w:spacing w:line="279" w:lineRule="exact"/>
        <w:ind w:left="1420" w:hanging="359"/>
        <w:jc w:val="both"/>
        <w:rPr>
          <w:lang w:val="es-ES"/>
        </w:rPr>
      </w:pPr>
      <w:r w:rsidRPr="00AF65D6">
        <w:rPr>
          <w:lang w:val="es-ES"/>
        </w:rPr>
        <w:t>Por correo electrónico, se informa al estudiante dentro de los diez (10) días hábiles posteriores a la fecha de entrega de la</w:t>
      </w:r>
    </w:p>
    <w:p w14:paraId="2125A4C1" w14:textId="77777777" w:rsidR="00F4540E" w:rsidRPr="00AF65D6" w:rsidRDefault="00F4540E">
      <w:pPr>
        <w:spacing w:line="279" w:lineRule="exact"/>
        <w:jc w:val="both"/>
        <w:rPr>
          <w:lang w:val="es-ES"/>
        </w:rPr>
        <w:sectPr w:rsidR="00F4540E" w:rsidRPr="00AF65D6">
          <w:pgSz w:w="12240" w:h="15840"/>
          <w:pgMar w:top="1280" w:right="480" w:bottom="700" w:left="600" w:header="732" w:footer="519" w:gutter="0"/>
          <w:cols w:space="720"/>
        </w:sectPr>
      </w:pPr>
    </w:p>
    <w:p w14:paraId="2125A4C2" w14:textId="77777777" w:rsidR="00F4540E" w:rsidRPr="00AF65D6" w:rsidRDefault="00652329">
      <w:pPr>
        <w:pStyle w:val="Textoindependiente"/>
        <w:spacing w:before="90"/>
        <w:ind w:left="1421" w:right="841"/>
        <w:jc w:val="both"/>
        <w:rPr>
          <w:lang w:val="es-ES"/>
        </w:rPr>
      </w:pPr>
      <w:r w:rsidRPr="00AF65D6">
        <w:rPr>
          <w:lang w:val="es-ES"/>
        </w:rPr>
        <w:lastRenderedPageBreak/>
        <w:t>Solicitud sobre los créditos aceptados, incluyendo información sobre el precio de la matrícula y la programación de los cursos para los que se realizó la transferencia.</w:t>
      </w:r>
    </w:p>
    <w:p w14:paraId="2125A4C3" w14:textId="77777777" w:rsidR="00F4540E" w:rsidRPr="00AF65D6" w:rsidRDefault="00652329">
      <w:pPr>
        <w:pStyle w:val="Prrafodelista"/>
        <w:numPr>
          <w:ilvl w:val="2"/>
          <w:numId w:val="59"/>
        </w:numPr>
        <w:tabs>
          <w:tab w:val="left" w:pos="1421"/>
        </w:tabs>
        <w:spacing w:before="1"/>
        <w:ind w:right="838" w:hanging="360"/>
        <w:jc w:val="both"/>
        <w:rPr>
          <w:lang w:val="es-ES"/>
        </w:rPr>
      </w:pPr>
      <w:r w:rsidRPr="00AF65D6">
        <w:rPr>
          <w:lang w:val="es-ES"/>
        </w:rPr>
        <w:t>En caso de que los créditos no sean aceptados para su transferencia, el estudiante podrá apelar por escrito en un correo electrónico, dirigido a la Gerencia Académica, dentro de los cinco (5) días hábiles siguientes a la fecha de notificación de la denegación de su solicitud. La Gerencia Académica revisará nuevamente el caso y tomará una decisión final dentro de los cinco (5) días hábiles contados a partir de la fecha de presentación de la apelación.</w:t>
      </w:r>
    </w:p>
    <w:p w14:paraId="2125A4C4" w14:textId="77777777" w:rsidR="00F4540E" w:rsidRPr="00AF65D6" w:rsidRDefault="00652329">
      <w:pPr>
        <w:pStyle w:val="Prrafodelista"/>
        <w:numPr>
          <w:ilvl w:val="0"/>
          <w:numId w:val="73"/>
        </w:numPr>
        <w:tabs>
          <w:tab w:val="left" w:pos="1419"/>
        </w:tabs>
        <w:spacing w:before="268"/>
        <w:ind w:left="1419" w:hanging="358"/>
        <w:rPr>
          <w:lang w:val="es-ES"/>
        </w:rPr>
      </w:pPr>
      <w:r w:rsidRPr="00AF65D6">
        <w:rPr>
          <w:lang w:val="es-ES"/>
        </w:rPr>
        <w:t>Para traslados dentro de la Universidad</w:t>
      </w:r>
    </w:p>
    <w:p w14:paraId="2125A4C5" w14:textId="77777777" w:rsidR="00F4540E" w:rsidRPr="00AF65D6" w:rsidRDefault="00F4540E">
      <w:pPr>
        <w:pStyle w:val="Textoindependiente"/>
        <w:rPr>
          <w:lang w:val="es-ES"/>
        </w:rPr>
      </w:pPr>
    </w:p>
    <w:p w14:paraId="2125A4C6" w14:textId="77777777" w:rsidR="00F4540E" w:rsidRPr="00AF65D6" w:rsidRDefault="00652329">
      <w:pPr>
        <w:pStyle w:val="Prrafodelista"/>
        <w:numPr>
          <w:ilvl w:val="2"/>
          <w:numId w:val="59"/>
        </w:numPr>
        <w:tabs>
          <w:tab w:val="left" w:pos="1421"/>
        </w:tabs>
        <w:spacing w:before="1"/>
        <w:ind w:hanging="360"/>
        <w:rPr>
          <w:lang w:val="es-ES"/>
        </w:rPr>
      </w:pPr>
      <w:r w:rsidRPr="00AF65D6">
        <w:rPr>
          <w:lang w:val="es-ES"/>
        </w:rPr>
        <w:t>Los alumnos, a través de su portal de autoservicio, podrán solicitar un trámite para el traslado.</w:t>
      </w:r>
    </w:p>
    <w:p w14:paraId="2125A4C7" w14:textId="77777777" w:rsidR="00F4540E" w:rsidRPr="00AF65D6" w:rsidRDefault="00652329">
      <w:pPr>
        <w:pStyle w:val="Prrafodelista"/>
        <w:numPr>
          <w:ilvl w:val="2"/>
          <w:numId w:val="59"/>
        </w:numPr>
        <w:tabs>
          <w:tab w:val="left" w:pos="1421"/>
        </w:tabs>
        <w:spacing w:before="2" w:line="237" w:lineRule="auto"/>
        <w:ind w:right="839" w:hanging="360"/>
        <w:rPr>
          <w:lang w:val="es-ES"/>
        </w:rPr>
      </w:pPr>
      <w:r w:rsidRPr="00AF65D6">
        <w:rPr>
          <w:lang w:val="es-ES"/>
        </w:rPr>
        <w:t>Una evaluación del progreso académico del estudiante, basada en los créditos aprobados, determinará cuáles de los créditos ya completados son comunes al nuevo programa académico y pueden ser transferidos.</w:t>
      </w:r>
    </w:p>
    <w:p w14:paraId="2125A4C8" w14:textId="77777777" w:rsidR="00F4540E" w:rsidRPr="00AF65D6" w:rsidRDefault="00652329">
      <w:pPr>
        <w:pStyle w:val="Prrafodelista"/>
        <w:numPr>
          <w:ilvl w:val="2"/>
          <w:numId w:val="59"/>
        </w:numPr>
        <w:tabs>
          <w:tab w:val="left" w:pos="1421"/>
        </w:tabs>
        <w:spacing w:before="2"/>
        <w:ind w:hanging="360"/>
        <w:rPr>
          <w:lang w:val="es-ES"/>
        </w:rPr>
      </w:pPr>
      <w:r w:rsidRPr="00AF65D6">
        <w:rPr>
          <w:lang w:val="es-ES"/>
        </w:rPr>
        <w:t>La matrícula del estudiante y la duración del programa se ajustarán en consecuencia.</w:t>
      </w:r>
    </w:p>
    <w:p w14:paraId="2125A4C9" w14:textId="77777777" w:rsidR="00F4540E" w:rsidRPr="00AF65D6" w:rsidRDefault="00652329">
      <w:pPr>
        <w:pStyle w:val="Prrafodelista"/>
        <w:numPr>
          <w:ilvl w:val="2"/>
          <w:numId w:val="59"/>
        </w:numPr>
        <w:tabs>
          <w:tab w:val="left" w:pos="1421"/>
        </w:tabs>
        <w:ind w:right="842" w:hanging="360"/>
        <w:rPr>
          <w:lang w:val="es-ES"/>
        </w:rPr>
      </w:pPr>
      <w:r w:rsidRPr="00AF65D6">
        <w:rPr>
          <w:lang w:val="es-ES"/>
        </w:rPr>
        <w:t>El estudiante recibirá una notificación por escrito de los créditos permitidos, la matrícula ajustada y la duración del programa.</w:t>
      </w:r>
    </w:p>
    <w:p w14:paraId="2125A4CA" w14:textId="77777777" w:rsidR="00F4540E" w:rsidRPr="00AF65D6" w:rsidRDefault="00652329">
      <w:pPr>
        <w:pStyle w:val="Prrafodelista"/>
        <w:numPr>
          <w:ilvl w:val="2"/>
          <w:numId w:val="59"/>
        </w:numPr>
        <w:tabs>
          <w:tab w:val="left" w:pos="1421"/>
        </w:tabs>
        <w:spacing w:before="2"/>
        <w:ind w:hanging="360"/>
        <w:rPr>
          <w:lang w:val="es-ES"/>
        </w:rPr>
      </w:pPr>
      <w:r w:rsidRPr="00AF65D6">
        <w:rPr>
          <w:lang w:val="es-ES"/>
        </w:rPr>
        <w:t>El estudiante deberá firmar un nuevo Acuerdo de Inscripción.</w:t>
      </w:r>
    </w:p>
    <w:p w14:paraId="2125A4CB" w14:textId="77777777" w:rsidR="00F4540E" w:rsidRPr="00AF65D6" w:rsidRDefault="00652329">
      <w:pPr>
        <w:pStyle w:val="Prrafodelista"/>
        <w:numPr>
          <w:ilvl w:val="0"/>
          <w:numId w:val="73"/>
        </w:numPr>
        <w:tabs>
          <w:tab w:val="left" w:pos="1420"/>
        </w:tabs>
        <w:spacing w:before="267"/>
        <w:ind w:left="1420" w:hanging="359"/>
        <w:rPr>
          <w:lang w:val="es-ES"/>
        </w:rPr>
      </w:pPr>
      <w:r w:rsidRPr="00AF65D6">
        <w:rPr>
          <w:lang w:val="es-ES"/>
        </w:rPr>
        <w:t>Transferibilidad de créditos de International Lauderdale University a otra universidad.</w:t>
      </w:r>
    </w:p>
    <w:p w14:paraId="2125A4CC" w14:textId="77777777" w:rsidR="00F4540E" w:rsidRPr="00AF65D6" w:rsidRDefault="00F4540E">
      <w:pPr>
        <w:pStyle w:val="Textoindependiente"/>
        <w:rPr>
          <w:lang w:val="es-ES"/>
        </w:rPr>
      </w:pPr>
    </w:p>
    <w:p w14:paraId="2125A4CD" w14:textId="77777777" w:rsidR="00F4540E" w:rsidRPr="00AF65D6" w:rsidRDefault="00652329">
      <w:pPr>
        <w:pStyle w:val="Textoindependiente"/>
        <w:ind w:left="842" w:right="1218"/>
        <w:jc w:val="both"/>
        <w:rPr>
          <w:lang w:val="es-ES"/>
        </w:rPr>
      </w:pPr>
      <w:r w:rsidRPr="00AF65D6">
        <w:rPr>
          <w:lang w:val="es-ES"/>
        </w:rPr>
        <w:t>Los estudiantes matriculados en International Lauderdale University que deseen continuar sus estudios en otras universidades después de graduarse, o que se retiren de la Universidad, entienden y aceptan que las otras instituciones tienen total discreción para decidir qué créditos pueden aceptar para la transferencia. Es responsabilidad del estudiante confirmar si los créditos serán aceptados o no por otra institución de su elección. International Lauderdale University no está acreditada actualmente, y esto podría afectar directamente la transferibilidad de créditos a otras instituciones. Depende de la institución receptora aceptar los créditos obtenidos en International Lauderdale University.</w:t>
      </w:r>
    </w:p>
    <w:p w14:paraId="2125A4CE" w14:textId="77777777" w:rsidR="00F4540E" w:rsidRPr="00AF65D6" w:rsidRDefault="00F4540E">
      <w:pPr>
        <w:pStyle w:val="Textoindependiente"/>
        <w:rPr>
          <w:lang w:val="es-ES"/>
        </w:rPr>
      </w:pPr>
    </w:p>
    <w:p w14:paraId="2125A4CF" w14:textId="77777777" w:rsidR="00F4540E" w:rsidRPr="00AF65D6" w:rsidRDefault="00652329">
      <w:pPr>
        <w:pStyle w:val="Textoindependiente"/>
        <w:ind w:left="842" w:right="1219"/>
        <w:jc w:val="both"/>
        <w:rPr>
          <w:lang w:val="es-ES"/>
        </w:rPr>
      </w:pPr>
      <w:r w:rsidRPr="00AF65D6">
        <w:rPr>
          <w:lang w:val="es-ES"/>
        </w:rPr>
        <w:t>En caso de que International Lauderdale University haya celebrado acuerdos de articulación por escrito con otras instituciones, se puede proporcionar a los estudiantes una lista de esas otras instituciones, junto con cualquier condición o limitación sobre la cantidad o los tipos de créditos que se aceptarán. Dichos acuerdos escritos con otras instituciones deben ser válidos y estar en vigor en el momento en que la información se divulga al estudiante. Los acuerdos se mantendrán archivados en todo momento y estarán disponibles para los estudiantes y la inspección por parte de los representantes de la Comisión de Educación Independiente. Cualquier cambio o terminación de los acuerdos se comunicará de inmediato a todos los estudiantes afectados.</w:t>
      </w:r>
    </w:p>
    <w:p w14:paraId="2125A4D0" w14:textId="77777777" w:rsidR="00F4540E" w:rsidRPr="00AF65D6" w:rsidRDefault="00F4540E">
      <w:pPr>
        <w:pStyle w:val="Textoindependiente"/>
        <w:rPr>
          <w:lang w:val="es-ES"/>
        </w:rPr>
      </w:pPr>
    </w:p>
    <w:p w14:paraId="2125A4D1" w14:textId="77777777" w:rsidR="00F4540E" w:rsidRPr="00AF65D6" w:rsidRDefault="00F4540E">
      <w:pPr>
        <w:pStyle w:val="Textoindependiente"/>
        <w:rPr>
          <w:lang w:val="es-ES"/>
        </w:rPr>
      </w:pPr>
    </w:p>
    <w:p w14:paraId="2125A4D2" w14:textId="77777777" w:rsidR="00F4540E" w:rsidRPr="00AF65D6" w:rsidRDefault="00F4540E">
      <w:pPr>
        <w:pStyle w:val="Textoindependiente"/>
        <w:rPr>
          <w:lang w:val="es-ES"/>
        </w:rPr>
      </w:pPr>
    </w:p>
    <w:p w14:paraId="2125A4D3" w14:textId="77777777" w:rsidR="00F4540E" w:rsidRDefault="00652329">
      <w:pPr>
        <w:pStyle w:val="Ttulo2"/>
        <w:numPr>
          <w:ilvl w:val="0"/>
          <w:numId w:val="59"/>
        </w:numPr>
        <w:tabs>
          <w:tab w:val="left" w:pos="4136"/>
        </w:tabs>
        <w:ind w:left="4136" w:hanging="358"/>
        <w:jc w:val="left"/>
      </w:pPr>
      <w:bookmarkStart w:id="21" w:name="_bookmark17"/>
      <w:bookmarkEnd w:id="21"/>
      <w:proofErr w:type="spellStart"/>
      <w:r>
        <w:t>Períodos</w:t>
      </w:r>
      <w:proofErr w:type="spellEnd"/>
      <w:r>
        <w:t xml:space="preserve"> de </w:t>
      </w:r>
      <w:proofErr w:type="spellStart"/>
      <w:r>
        <w:t>caída</w:t>
      </w:r>
      <w:proofErr w:type="spellEnd"/>
      <w:r>
        <w:t xml:space="preserve"> o retiro</w:t>
      </w:r>
    </w:p>
    <w:p w14:paraId="2125A4D4" w14:textId="77777777" w:rsidR="00F4540E" w:rsidRDefault="00652329">
      <w:pPr>
        <w:pStyle w:val="Prrafodelista"/>
        <w:numPr>
          <w:ilvl w:val="1"/>
          <w:numId w:val="59"/>
        </w:numPr>
        <w:tabs>
          <w:tab w:val="left" w:pos="1490"/>
        </w:tabs>
        <w:spacing w:before="269" w:line="293" w:lineRule="exact"/>
        <w:ind w:left="1490" w:hanging="429"/>
        <w:rPr>
          <w:b/>
          <w:sz w:val="24"/>
        </w:rPr>
      </w:pPr>
      <w:r>
        <w:rPr>
          <w:b/>
          <w:sz w:val="24"/>
        </w:rPr>
        <w:t>Período de caída</w:t>
      </w:r>
    </w:p>
    <w:p w14:paraId="2125A4D5" w14:textId="77777777" w:rsidR="00F4540E" w:rsidRDefault="00652329">
      <w:pPr>
        <w:pStyle w:val="Prrafodelista"/>
        <w:numPr>
          <w:ilvl w:val="0"/>
          <w:numId w:val="72"/>
        </w:numPr>
        <w:tabs>
          <w:tab w:val="left" w:pos="1419"/>
        </w:tabs>
        <w:ind w:left="1419" w:hanging="358"/>
      </w:pPr>
      <w:r>
        <w:rPr>
          <w:spacing w:val="-2"/>
        </w:rPr>
        <w:t>Normativo</w:t>
      </w:r>
    </w:p>
    <w:p w14:paraId="2125A4D6" w14:textId="77777777" w:rsidR="00F4540E" w:rsidRDefault="00F4540E">
      <w:pPr>
        <w:pStyle w:val="Textoindependiente"/>
        <w:spacing w:before="1"/>
      </w:pPr>
    </w:p>
    <w:p w14:paraId="2125A4D7" w14:textId="77777777" w:rsidR="00F4540E" w:rsidRPr="00AF65D6" w:rsidRDefault="00652329">
      <w:pPr>
        <w:pStyle w:val="Prrafodelista"/>
        <w:numPr>
          <w:ilvl w:val="2"/>
          <w:numId w:val="59"/>
        </w:numPr>
        <w:tabs>
          <w:tab w:val="left" w:pos="1421"/>
        </w:tabs>
        <w:ind w:right="845" w:hanging="360"/>
        <w:rPr>
          <w:lang w:val="es-ES"/>
        </w:rPr>
      </w:pPr>
      <w:r w:rsidRPr="00AF65D6">
        <w:rPr>
          <w:lang w:val="es-ES"/>
        </w:rPr>
        <w:t>Se entiende por período de abandono aquel en el que el estudiante puede abandonar un curso, el cual debe realizarse durante los primeros siete (7) días de clases de un período académico.</w:t>
      </w:r>
    </w:p>
    <w:p w14:paraId="2125A4D8" w14:textId="77777777" w:rsidR="00F4540E" w:rsidRPr="00AF65D6" w:rsidRDefault="00652329">
      <w:pPr>
        <w:pStyle w:val="Prrafodelista"/>
        <w:numPr>
          <w:ilvl w:val="2"/>
          <w:numId w:val="59"/>
        </w:numPr>
        <w:tabs>
          <w:tab w:val="left" w:pos="1421"/>
        </w:tabs>
        <w:spacing w:before="1"/>
        <w:ind w:hanging="360"/>
        <w:rPr>
          <w:lang w:val="es-ES"/>
        </w:rPr>
      </w:pPr>
      <w:r w:rsidRPr="00AF65D6">
        <w:rPr>
          <w:lang w:val="es-ES"/>
        </w:rPr>
        <w:t>El término del período de "</w:t>
      </w:r>
      <w:proofErr w:type="spellStart"/>
      <w:r w:rsidRPr="00AF65D6">
        <w:rPr>
          <w:lang w:val="es-ES"/>
        </w:rPr>
        <w:t>Dropping</w:t>
      </w:r>
      <w:proofErr w:type="spellEnd"/>
      <w:r w:rsidRPr="00AF65D6">
        <w:rPr>
          <w:lang w:val="es-ES"/>
        </w:rPr>
        <w:t>" termina a la medianoche del séptimo día de cada período académico.</w:t>
      </w:r>
    </w:p>
    <w:p w14:paraId="2125A4D9" w14:textId="77777777" w:rsidR="00F4540E" w:rsidRPr="00AF65D6" w:rsidRDefault="00652329">
      <w:pPr>
        <w:pStyle w:val="Prrafodelista"/>
        <w:numPr>
          <w:ilvl w:val="2"/>
          <w:numId w:val="59"/>
        </w:numPr>
        <w:tabs>
          <w:tab w:val="left" w:pos="1421"/>
        </w:tabs>
        <w:spacing w:before="2" w:line="237" w:lineRule="auto"/>
        <w:ind w:right="846" w:hanging="360"/>
        <w:rPr>
          <w:lang w:val="es-ES"/>
        </w:rPr>
      </w:pPr>
      <w:r w:rsidRPr="00AF65D6">
        <w:rPr>
          <w:lang w:val="es-ES"/>
        </w:rPr>
        <w:t>El estudiante que retire un curso dentro del período "</w:t>
      </w:r>
      <w:proofErr w:type="spellStart"/>
      <w:r w:rsidRPr="00AF65D6">
        <w:rPr>
          <w:lang w:val="es-ES"/>
        </w:rPr>
        <w:t>Drop</w:t>
      </w:r>
      <w:proofErr w:type="spellEnd"/>
      <w:r w:rsidRPr="00AF65D6">
        <w:rPr>
          <w:lang w:val="es-ES"/>
        </w:rPr>
        <w:t>" (los primeros 7 días del período académico), recibe un reembolso equivalente al precio pagado por el curso abandonado.</w:t>
      </w:r>
    </w:p>
    <w:p w14:paraId="2125A4DA" w14:textId="77777777" w:rsidR="00F4540E" w:rsidRPr="00AF65D6" w:rsidRDefault="00F4540E">
      <w:pPr>
        <w:pStyle w:val="Textoindependiente"/>
        <w:spacing w:before="2"/>
        <w:rPr>
          <w:lang w:val="es-ES"/>
        </w:rPr>
      </w:pPr>
    </w:p>
    <w:p w14:paraId="2125A4DB" w14:textId="77777777" w:rsidR="00F4540E" w:rsidRDefault="00652329">
      <w:pPr>
        <w:pStyle w:val="Prrafodelista"/>
        <w:numPr>
          <w:ilvl w:val="0"/>
          <w:numId w:val="72"/>
        </w:numPr>
        <w:tabs>
          <w:tab w:val="left" w:pos="1419"/>
        </w:tabs>
        <w:ind w:left="1419" w:hanging="358"/>
      </w:pPr>
      <w:proofErr w:type="spellStart"/>
      <w:r>
        <w:rPr>
          <w:spacing w:val="-2"/>
        </w:rPr>
        <w:t>Procedimiento</w:t>
      </w:r>
      <w:proofErr w:type="spellEnd"/>
    </w:p>
    <w:p w14:paraId="2125A4DC" w14:textId="77777777" w:rsidR="00F4540E" w:rsidRDefault="00F4540E">
      <w:pPr>
        <w:sectPr w:rsidR="00F4540E">
          <w:pgSz w:w="12240" w:h="15840"/>
          <w:pgMar w:top="1280" w:right="480" w:bottom="700" w:left="600" w:header="732" w:footer="519" w:gutter="0"/>
          <w:cols w:space="720"/>
        </w:sectPr>
      </w:pPr>
    </w:p>
    <w:p w14:paraId="2125A4DD" w14:textId="77777777" w:rsidR="00F4540E" w:rsidRDefault="00F4540E">
      <w:pPr>
        <w:pStyle w:val="Textoindependiente"/>
        <w:spacing w:before="91"/>
      </w:pPr>
    </w:p>
    <w:p w14:paraId="2125A4DE" w14:textId="77777777" w:rsidR="00F4540E" w:rsidRPr="00AF65D6" w:rsidRDefault="00652329">
      <w:pPr>
        <w:pStyle w:val="Prrafodelista"/>
        <w:numPr>
          <w:ilvl w:val="2"/>
          <w:numId w:val="59"/>
        </w:numPr>
        <w:tabs>
          <w:tab w:val="left" w:pos="1421"/>
        </w:tabs>
        <w:ind w:right="839" w:hanging="360"/>
        <w:jc w:val="both"/>
        <w:rPr>
          <w:lang w:val="es-ES"/>
        </w:rPr>
      </w:pPr>
      <w:r w:rsidRPr="00AF65D6">
        <w:rPr>
          <w:lang w:val="es-ES"/>
        </w:rPr>
        <w:t>El estudiante que no haya confirmado su tarea podrá pasar por su portal de autoservicio.</w:t>
      </w:r>
    </w:p>
    <w:p w14:paraId="2125A4DF" w14:textId="77777777" w:rsidR="00F4540E" w:rsidRPr="00AF65D6" w:rsidRDefault="00652329">
      <w:pPr>
        <w:pStyle w:val="Prrafodelista"/>
        <w:numPr>
          <w:ilvl w:val="2"/>
          <w:numId w:val="59"/>
        </w:numPr>
        <w:tabs>
          <w:tab w:val="left" w:pos="1421"/>
        </w:tabs>
        <w:ind w:right="844" w:hanging="360"/>
        <w:jc w:val="both"/>
        <w:rPr>
          <w:lang w:val="es-ES"/>
        </w:rPr>
      </w:pPr>
      <w:r w:rsidRPr="00AF65D6">
        <w:rPr>
          <w:lang w:val="es-ES"/>
        </w:rPr>
        <w:t>El estudiante que no haya confirmado su asignación tiene los primeros siete (7) días del período para confirmarla. Si no lo hacen, el sistema eliminará automáticamente su tarea.</w:t>
      </w:r>
    </w:p>
    <w:p w14:paraId="2125A4E0" w14:textId="77777777" w:rsidR="00F4540E" w:rsidRPr="00AF65D6" w:rsidRDefault="00652329">
      <w:pPr>
        <w:pStyle w:val="Prrafodelista"/>
        <w:numPr>
          <w:ilvl w:val="2"/>
          <w:numId w:val="59"/>
        </w:numPr>
        <w:tabs>
          <w:tab w:val="left" w:pos="1421"/>
        </w:tabs>
        <w:ind w:right="840" w:hanging="360"/>
        <w:jc w:val="both"/>
        <w:rPr>
          <w:lang w:val="es-ES"/>
        </w:rPr>
      </w:pPr>
      <w:r w:rsidRPr="00AF65D6">
        <w:rPr>
          <w:lang w:val="es-ES"/>
        </w:rPr>
        <w:t>El estudiante que haya confirmado su tarea en el portal de autoservicio podrá abandonar un curso; para lo cual deberán solicitarlo a la Gerencia Académica, a través de una ejecución en su portal de autoservicio.</w:t>
      </w:r>
    </w:p>
    <w:p w14:paraId="2125A4E1" w14:textId="77777777" w:rsidR="00F4540E" w:rsidRPr="00AF65D6" w:rsidRDefault="00652329">
      <w:pPr>
        <w:pStyle w:val="Prrafodelista"/>
        <w:numPr>
          <w:ilvl w:val="2"/>
          <w:numId w:val="59"/>
        </w:numPr>
        <w:tabs>
          <w:tab w:val="left" w:pos="1420"/>
        </w:tabs>
        <w:ind w:left="1420" w:hanging="359"/>
        <w:jc w:val="both"/>
        <w:rPr>
          <w:lang w:val="es-ES"/>
        </w:rPr>
      </w:pPr>
      <w:r w:rsidRPr="00AF65D6">
        <w:rPr>
          <w:lang w:val="es-ES"/>
        </w:rPr>
        <w:t>Una vez autorizada la baja, se llevará a cabo el proceso de reembolso.</w:t>
      </w:r>
    </w:p>
    <w:p w14:paraId="2125A4E2" w14:textId="77777777" w:rsidR="00F4540E" w:rsidRDefault="00652329">
      <w:pPr>
        <w:pStyle w:val="Ttulo2"/>
        <w:numPr>
          <w:ilvl w:val="1"/>
          <w:numId w:val="59"/>
        </w:numPr>
        <w:tabs>
          <w:tab w:val="left" w:pos="1490"/>
        </w:tabs>
        <w:spacing w:before="267" w:line="293" w:lineRule="exact"/>
        <w:ind w:left="1490" w:hanging="429"/>
        <w:jc w:val="both"/>
      </w:pPr>
      <w:proofErr w:type="spellStart"/>
      <w:r>
        <w:t>Período</w:t>
      </w:r>
      <w:proofErr w:type="spellEnd"/>
      <w:r>
        <w:t xml:space="preserve"> de </w:t>
      </w:r>
      <w:proofErr w:type="spellStart"/>
      <w:r>
        <w:t>retiro</w:t>
      </w:r>
      <w:proofErr w:type="spellEnd"/>
    </w:p>
    <w:p w14:paraId="2125A4E3" w14:textId="77777777" w:rsidR="00F4540E" w:rsidRDefault="00652329">
      <w:pPr>
        <w:pStyle w:val="Prrafodelista"/>
        <w:numPr>
          <w:ilvl w:val="0"/>
          <w:numId w:val="71"/>
        </w:numPr>
        <w:tabs>
          <w:tab w:val="left" w:pos="1419"/>
        </w:tabs>
        <w:ind w:left="1419" w:hanging="358"/>
      </w:pPr>
      <w:r>
        <w:rPr>
          <w:spacing w:val="-2"/>
        </w:rPr>
        <w:t>Normativo</w:t>
      </w:r>
    </w:p>
    <w:p w14:paraId="2125A4E4" w14:textId="77777777" w:rsidR="00F4540E" w:rsidRDefault="00F4540E">
      <w:pPr>
        <w:pStyle w:val="Textoindependiente"/>
        <w:spacing w:before="1"/>
      </w:pPr>
    </w:p>
    <w:p w14:paraId="2125A4E5" w14:textId="77777777" w:rsidR="00F4540E" w:rsidRPr="00AF65D6" w:rsidRDefault="00652329">
      <w:pPr>
        <w:pStyle w:val="Prrafodelista"/>
        <w:numPr>
          <w:ilvl w:val="2"/>
          <w:numId w:val="59"/>
        </w:numPr>
        <w:tabs>
          <w:tab w:val="left" w:pos="1421"/>
        </w:tabs>
        <w:ind w:right="842" w:hanging="360"/>
        <w:jc w:val="both"/>
        <w:rPr>
          <w:lang w:val="es-ES"/>
        </w:rPr>
      </w:pPr>
      <w:r w:rsidRPr="00AF65D6">
        <w:rPr>
          <w:lang w:val="es-ES"/>
        </w:rPr>
        <w:t>Se entiende por período de retiro comprendido entre el final del período de baja y antes de los últimos siete (7) días del período académico.</w:t>
      </w:r>
    </w:p>
    <w:p w14:paraId="2125A4E6" w14:textId="77777777" w:rsidR="00F4540E" w:rsidRPr="00AF65D6" w:rsidRDefault="00652329">
      <w:pPr>
        <w:pStyle w:val="Prrafodelista"/>
        <w:numPr>
          <w:ilvl w:val="2"/>
          <w:numId w:val="59"/>
        </w:numPr>
        <w:tabs>
          <w:tab w:val="left" w:pos="1421"/>
        </w:tabs>
        <w:spacing w:before="1"/>
        <w:ind w:right="838" w:hanging="360"/>
        <w:jc w:val="both"/>
        <w:rPr>
          <w:lang w:val="es-ES"/>
        </w:rPr>
      </w:pPr>
      <w:r w:rsidRPr="00AF65D6">
        <w:rPr>
          <w:lang w:val="es-ES"/>
        </w:rPr>
        <w:t>El retiro de cursos durante el período de retiro no genera una calificación. El GPA acumulativo y el SAP no se ven afectados. Se obtiene como una calificación "W", que no afecta el Progreso Académico Satisfactorio del SAP, y no aplica el reembolso.</w:t>
      </w:r>
    </w:p>
    <w:p w14:paraId="2125A4E7" w14:textId="77777777" w:rsidR="00F4540E" w:rsidRPr="00AF65D6" w:rsidRDefault="00652329">
      <w:pPr>
        <w:pStyle w:val="Prrafodelista"/>
        <w:numPr>
          <w:ilvl w:val="2"/>
          <w:numId w:val="59"/>
        </w:numPr>
        <w:tabs>
          <w:tab w:val="left" w:pos="1420"/>
        </w:tabs>
        <w:spacing w:line="279" w:lineRule="exact"/>
        <w:ind w:left="1420" w:hanging="359"/>
        <w:jc w:val="both"/>
        <w:rPr>
          <w:lang w:val="es-ES"/>
        </w:rPr>
      </w:pPr>
      <w:r w:rsidRPr="00AF65D6">
        <w:rPr>
          <w:lang w:val="es-ES"/>
        </w:rPr>
        <w:t>El estudiante que se retire después del término establecido es evaluado como no aprobado, y se le otorgará una "F"</w:t>
      </w:r>
    </w:p>
    <w:p w14:paraId="2125A4E8" w14:textId="77777777" w:rsidR="00F4540E" w:rsidRDefault="00652329">
      <w:pPr>
        <w:pStyle w:val="Textoindependiente"/>
        <w:ind w:left="1421"/>
      </w:pPr>
      <w:r>
        <w:t xml:space="preserve">ser </w:t>
      </w:r>
      <w:proofErr w:type="spellStart"/>
      <w:r>
        <w:t>asignado</w:t>
      </w:r>
      <w:proofErr w:type="spellEnd"/>
      <w:r>
        <w:t>.</w:t>
      </w:r>
    </w:p>
    <w:p w14:paraId="2125A4E9" w14:textId="77777777" w:rsidR="00F4540E" w:rsidRDefault="00F4540E">
      <w:pPr>
        <w:pStyle w:val="Textoindependiente"/>
        <w:spacing w:before="1"/>
      </w:pPr>
    </w:p>
    <w:p w14:paraId="2125A4EA" w14:textId="77777777" w:rsidR="00F4540E" w:rsidRDefault="00652329">
      <w:pPr>
        <w:pStyle w:val="Prrafodelista"/>
        <w:numPr>
          <w:ilvl w:val="0"/>
          <w:numId w:val="71"/>
        </w:numPr>
        <w:tabs>
          <w:tab w:val="left" w:pos="1419"/>
        </w:tabs>
        <w:ind w:left="1419" w:hanging="358"/>
      </w:pPr>
      <w:r>
        <w:rPr>
          <w:spacing w:val="-2"/>
        </w:rPr>
        <w:t>Procedimiento</w:t>
      </w:r>
    </w:p>
    <w:p w14:paraId="2125A4EB" w14:textId="77777777" w:rsidR="00F4540E" w:rsidRDefault="00F4540E">
      <w:pPr>
        <w:pStyle w:val="Textoindependiente"/>
        <w:spacing w:before="1"/>
      </w:pPr>
    </w:p>
    <w:p w14:paraId="2125A4EC" w14:textId="77777777" w:rsidR="00F4540E" w:rsidRPr="00AF65D6" w:rsidRDefault="00652329">
      <w:pPr>
        <w:pStyle w:val="Prrafodelista"/>
        <w:numPr>
          <w:ilvl w:val="2"/>
          <w:numId w:val="59"/>
        </w:numPr>
        <w:tabs>
          <w:tab w:val="left" w:pos="1421"/>
        </w:tabs>
        <w:ind w:right="845" w:hanging="360"/>
        <w:jc w:val="both"/>
        <w:rPr>
          <w:lang w:val="es-ES"/>
        </w:rPr>
      </w:pPr>
      <w:r w:rsidRPr="00AF65D6">
        <w:rPr>
          <w:lang w:val="es-ES"/>
        </w:rPr>
        <w:t>El alumno que desee darse de baja voluntariamente de una asignatura deberá realizar la gestión a través de su portal de autoservicio, que será validada por la Dirección Académica.</w:t>
      </w:r>
    </w:p>
    <w:p w14:paraId="2125A4ED" w14:textId="77777777" w:rsidR="00F4540E" w:rsidRPr="00AF65D6" w:rsidRDefault="00F4540E">
      <w:pPr>
        <w:pStyle w:val="Textoindependiente"/>
        <w:spacing w:before="1"/>
        <w:rPr>
          <w:lang w:val="es-ES"/>
        </w:rPr>
      </w:pPr>
    </w:p>
    <w:p w14:paraId="2125A4EE" w14:textId="77777777" w:rsidR="00F4540E" w:rsidRDefault="00652329">
      <w:pPr>
        <w:pStyle w:val="Ttulo2"/>
        <w:numPr>
          <w:ilvl w:val="1"/>
          <w:numId w:val="59"/>
        </w:numPr>
        <w:tabs>
          <w:tab w:val="left" w:pos="1490"/>
        </w:tabs>
        <w:ind w:left="1490" w:hanging="429"/>
      </w:pPr>
      <w:r>
        <w:t xml:space="preserve">Retiro del </w:t>
      </w:r>
      <w:proofErr w:type="spellStart"/>
      <w:r>
        <w:t>programa</w:t>
      </w:r>
      <w:proofErr w:type="spellEnd"/>
    </w:p>
    <w:p w14:paraId="2125A4EF" w14:textId="77777777" w:rsidR="00F4540E" w:rsidRDefault="00652329">
      <w:pPr>
        <w:pStyle w:val="Prrafodelista"/>
        <w:numPr>
          <w:ilvl w:val="0"/>
          <w:numId w:val="70"/>
        </w:numPr>
        <w:tabs>
          <w:tab w:val="left" w:pos="1419"/>
        </w:tabs>
        <w:spacing w:before="271"/>
        <w:ind w:left="1419" w:hanging="358"/>
      </w:pPr>
      <w:r>
        <w:rPr>
          <w:spacing w:val="-2"/>
        </w:rPr>
        <w:t>Normativo</w:t>
      </w:r>
    </w:p>
    <w:p w14:paraId="2125A4F0" w14:textId="77777777" w:rsidR="00F4540E" w:rsidRPr="00AF65D6" w:rsidRDefault="00652329">
      <w:pPr>
        <w:pStyle w:val="Prrafodelista"/>
        <w:numPr>
          <w:ilvl w:val="2"/>
          <w:numId w:val="59"/>
        </w:numPr>
        <w:tabs>
          <w:tab w:val="left" w:pos="1421"/>
        </w:tabs>
        <w:spacing w:before="267"/>
        <w:ind w:hanging="360"/>
        <w:rPr>
          <w:lang w:val="es-ES"/>
        </w:rPr>
      </w:pPr>
      <w:r w:rsidRPr="00AF65D6">
        <w:rPr>
          <w:lang w:val="es-ES"/>
        </w:rPr>
        <w:t>El estudiante tiene la potestad de retirarse de un programa, en el momento que lo considere.</w:t>
      </w:r>
    </w:p>
    <w:p w14:paraId="2125A4F1" w14:textId="77777777" w:rsidR="00F4540E" w:rsidRPr="00AF65D6" w:rsidRDefault="00652329">
      <w:pPr>
        <w:pStyle w:val="Prrafodelista"/>
        <w:numPr>
          <w:ilvl w:val="2"/>
          <w:numId w:val="59"/>
        </w:numPr>
        <w:tabs>
          <w:tab w:val="left" w:pos="1421"/>
        </w:tabs>
        <w:ind w:hanging="360"/>
        <w:rPr>
          <w:lang w:val="es-ES"/>
        </w:rPr>
      </w:pPr>
      <w:r w:rsidRPr="00AF65D6">
        <w:rPr>
          <w:lang w:val="es-ES"/>
        </w:rPr>
        <w:t>La baja del programa no da derecho al estudiante a ningún reembolso.</w:t>
      </w:r>
    </w:p>
    <w:p w14:paraId="2125A4F2" w14:textId="77777777" w:rsidR="00F4540E" w:rsidRPr="00AF65D6" w:rsidRDefault="00652329">
      <w:pPr>
        <w:pStyle w:val="Prrafodelista"/>
        <w:numPr>
          <w:ilvl w:val="2"/>
          <w:numId w:val="59"/>
        </w:numPr>
        <w:tabs>
          <w:tab w:val="left" w:pos="1421"/>
        </w:tabs>
        <w:spacing w:before="1"/>
        <w:ind w:right="843" w:hanging="360"/>
        <w:rPr>
          <w:lang w:val="es-ES"/>
        </w:rPr>
      </w:pPr>
      <w:r w:rsidRPr="00AF65D6">
        <w:rPr>
          <w:lang w:val="es-ES"/>
        </w:rPr>
        <w:t>El estudiante que se retira de un programa perderá el acceso a los servicios de la Universidad, a menos que tenga un programa académico en curso.</w:t>
      </w:r>
    </w:p>
    <w:p w14:paraId="2125A4F3" w14:textId="77777777" w:rsidR="00F4540E" w:rsidRPr="00AF65D6" w:rsidRDefault="00F4540E">
      <w:pPr>
        <w:pStyle w:val="Textoindependiente"/>
        <w:rPr>
          <w:lang w:val="es-ES"/>
        </w:rPr>
      </w:pPr>
    </w:p>
    <w:p w14:paraId="2125A4F4" w14:textId="77777777" w:rsidR="00F4540E" w:rsidRDefault="00652329">
      <w:pPr>
        <w:pStyle w:val="Prrafodelista"/>
        <w:numPr>
          <w:ilvl w:val="0"/>
          <w:numId w:val="70"/>
        </w:numPr>
        <w:tabs>
          <w:tab w:val="left" w:pos="1419"/>
        </w:tabs>
        <w:spacing w:before="1"/>
        <w:ind w:left="1419" w:hanging="358"/>
      </w:pPr>
      <w:proofErr w:type="spellStart"/>
      <w:r>
        <w:rPr>
          <w:spacing w:val="-2"/>
        </w:rPr>
        <w:t>Procedimiento</w:t>
      </w:r>
      <w:proofErr w:type="spellEnd"/>
    </w:p>
    <w:p w14:paraId="2125A4F5" w14:textId="77777777" w:rsidR="00F4540E" w:rsidRDefault="00F4540E">
      <w:pPr>
        <w:pStyle w:val="Textoindependiente"/>
      </w:pPr>
    </w:p>
    <w:p w14:paraId="2125A4F6" w14:textId="77777777" w:rsidR="00F4540E" w:rsidRPr="00AF65D6" w:rsidRDefault="00652329">
      <w:pPr>
        <w:pStyle w:val="Prrafodelista"/>
        <w:numPr>
          <w:ilvl w:val="2"/>
          <w:numId w:val="59"/>
        </w:numPr>
        <w:tabs>
          <w:tab w:val="left" w:pos="1421"/>
        </w:tabs>
        <w:ind w:right="842" w:hanging="360"/>
        <w:jc w:val="both"/>
        <w:rPr>
          <w:lang w:val="es-ES"/>
        </w:rPr>
      </w:pPr>
      <w:r w:rsidRPr="00AF65D6">
        <w:rPr>
          <w:lang w:val="es-ES"/>
        </w:rPr>
        <w:t>El estudiante que decida retirarse definitivamente de un programa académico en International Lauderdale University debe notificar a la Oficina de Servicios Estudiantiles. Al realizar este trámite, se le asignará al estudiante WP en su expediente académico.</w:t>
      </w:r>
    </w:p>
    <w:p w14:paraId="2125A4F7" w14:textId="77777777" w:rsidR="00F4540E" w:rsidRPr="00AF65D6" w:rsidRDefault="00F4540E">
      <w:pPr>
        <w:pStyle w:val="Textoindependiente"/>
        <w:spacing w:before="9"/>
        <w:rPr>
          <w:lang w:val="es-ES"/>
        </w:rPr>
      </w:pPr>
    </w:p>
    <w:p w14:paraId="2125A4F8" w14:textId="77777777" w:rsidR="00F4540E" w:rsidRDefault="00652329">
      <w:pPr>
        <w:pStyle w:val="Ttulo2"/>
        <w:numPr>
          <w:ilvl w:val="0"/>
          <w:numId w:val="59"/>
        </w:numPr>
        <w:tabs>
          <w:tab w:val="left" w:pos="4655"/>
        </w:tabs>
        <w:ind w:left="4655" w:hanging="358"/>
        <w:jc w:val="left"/>
      </w:pPr>
      <w:bookmarkStart w:id="22" w:name="_bookmark18"/>
      <w:bookmarkEnd w:id="22"/>
      <w:proofErr w:type="spellStart"/>
      <w:r>
        <w:t>Procesos</w:t>
      </w:r>
      <w:proofErr w:type="spellEnd"/>
      <w:r>
        <w:t xml:space="preserve"> </w:t>
      </w:r>
      <w:proofErr w:type="spellStart"/>
      <w:r>
        <w:t>sancionatorios</w:t>
      </w:r>
      <w:proofErr w:type="spellEnd"/>
    </w:p>
    <w:p w14:paraId="2125A4F9" w14:textId="77777777" w:rsidR="00F4540E" w:rsidRDefault="00652329">
      <w:pPr>
        <w:pStyle w:val="Prrafodelista"/>
        <w:numPr>
          <w:ilvl w:val="1"/>
          <w:numId w:val="59"/>
        </w:numPr>
        <w:tabs>
          <w:tab w:val="left" w:pos="1490"/>
        </w:tabs>
        <w:spacing w:before="279"/>
        <w:ind w:left="1490" w:hanging="429"/>
        <w:rPr>
          <w:b/>
          <w:sz w:val="24"/>
        </w:rPr>
      </w:pPr>
      <w:r>
        <w:rPr>
          <w:b/>
          <w:spacing w:val="-2"/>
          <w:sz w:val="24"/>
        </w:rPr>
        <w:t>Suspensión</w:t>
      </w:r>
    </w:p>
    <w:p w14:paraId="2125A4FA" w14:textId="77777777" w:rsidR="00F4540E" w:rsidRDefault="00652329">
      <w:pPr>
        <w:pStyle w:val="Prrafodelista"/>
        <w:numPr>
          <w:ilvl w:val="0"/>
          <w:numId w:val="69"/>
        </w:numPr>
        <w:tabs>
          <w:tab w:val="left" w:pos="1419"/>
        </w:tabs>
        <w:spacing w:before="275"/>
        <w:ind w:left="1419" w:hanging="358"/>
      </w:pPr>
      <w:r>
        <w:rPr>
          <w:spacing w:val="-2"/>
        </w:rPr>
        <w:t>Normativo</w:t>
      </w:r>
    </w:p>
    <w:p w14:paraId="2125A4FB" w14:textId="77777777" w:rsidR="00F4540E" w:rsidRDefault="00F4540E">
      <w:pPr>
        <w:pStyle w:val="Textoindependiente"/>
        <w:spacing w:before="10"/>
      </w:pPr>
    </w:p>
    <w:p w14:paraId="2125A4FC" w14:textId="77777777" w:rsidR="00F4540E" w:rsidRPr="00AF65D6" w:rsidRDefault="00652329">
      <w:pPr>
        <w:pStyle w:val="Textoindependiente"/>
        <w:ind w:left="1421" w:right="728"/>
        <w:rPr>
          <w:lang w:val="es-ES"/>
        </w:rPr>
      </w:pPr>
      <w:r w:rsidRPr="00AF65D6">
        <w:rPr>
          <w:lang w:val="es-ES"/>
        </w:rPr>
        <w:t>International Lauderdale University se reserva el derecho de suspender a un estudiante en cualquier momento por las siguientes razones: progreso académico insatisfactorio (GPA acumulativo inferior a 2.0 en licenciatura)</w:t>
      </w:r>
    </w:p>
    <w:p w14:paraId="2125A4FD" w14:textId="77777777" w:rsidR="00F4540E" w:rsidRPr="00AF65D6" w:rsidRDefault="00F4540E">
      <w:pPr>
        <w:rPr>
          <w:lang w:val="es-ES"/>
        </w:rPr>
        <w:sectPr w:rsidR="00F4540E" w:rsidRPr="00AF65D6">
          <w:pgSz w:w="12240" w:h="15840"/>
          <w:pgMar w:top="1280" w:right="480" w:bottom="700" w:left="600" w:header="732" w:footer="519" w:gutter="0"/>
          <w:cols w:space="720"/>
        </w:sectPr>
      </w:pPr>
    </w:p>
    <w:p w14:paraId="2125A4FE" w14:textId="77777777" w:rsidR="00F4540E" w:rsidRPr="00AF65D6" w:rsidRDefault="00652329">
      <w:pPr>
        <w:pStyle w:val="Textoindependiente"/>
        <w:spacing w:before="90"/>
        <w:ind w:left="1421"/>
        <w:rPr>
          <w:lang w:val="es-ES"/>
        </w:rPr>
      </w:pPr>
      <w:r w:rsidRPr="00AF65D6">
        <w:rPr>
          <w:lang w:val="es-ES"/>
        </w:rPr>
        <w:lastRenderedPageBreak/>
        <w:t>y 3.0 en másteres) o por mala conducta.</w:t>
      </w:r>
    </w:p>
    <w:p w14:paraId="2125A4FF" w14:textId="77777777" w:rsidR="00F4540E" w:rsidRPr="00AF65D6" w:rsidRDefault="00F4540E">
      <w:pPr>
        <w:pStyle w:val="Textoindependiente"/>
        <w:spacing w:before="8"/>
        <w:rPr>
          <w:lang w:val="es-ES"/>
        </w:rPr>
      </w:pPr>
    </w:p>
    <w:p w14:paraId="2125A500" w14:textId="77777777" w:rsidR="00F4540E" w:rsidRDefault="00652329">
      <w:pPr>
        <w:pStyle w:val="Prrafodelista"/>
        <w:numPr>
          <w:ilvl w:val="0"/>
          <w:numId w:val="69"/>
        </w:numPr>
        <w:tabs>
          <w:tab w:val="left" w:pos="1419"/>
        </w:tabs>
        <w:ind w:left="1419" w:hanging="358"/>
      </w:pPr>
      <w:proofErr w:type="spellStart"/>
      <w:r>
        <w:rPr>
          <w:spacing w:val="-2"/>
        </w:rPr>
        <w:t>Procedimiento</w:t>
      </w:r>
      <w:proofErr w:type="spellEnd"/>
    </w:p>
    <w:p w14:paraId="2125A501" w14:textId="77777777" w:rsidR="00F4540E" w:rsidRDefault="00F4540E">
      <w:pPr>
        <w:pStyle w:val="Textoindependiente"/>
        <w:spacing w:before="1"/>
      </w:pPr>
    </w:p>
    <w:p w14:paraId="2125A502" w14:textId="77777777" w:rsidR="00F4540E" w:rsidRPr="00AF65D6" w:rsidRDefault="00652329">
      <w:pPr>
        <w:pStyle w:val="Prrafodelista"/>
        <w:numPr>
          <w:ilvl w:val="1"/>
          <w:numId w:val="69"/>
        </w:numPr>
        <w:tabs>
          <w:tab w:val="left" w:pos="2141"/>
        </w:tabs>
        <w:ind w:right="846"/>
        <w:rPr>
          <w:lang w:val="es-ES"/>
        </w:rPr>
      </w:pPr>
      <w:r w:rsidRPr="00AF65D6">
        <w:rPr>
          <w:lang w:val="es-ES"/>
        </w:rPr>
        <w:t>La Dirección Académica toma conocimiento del caso y comunica la resolución al alumno.</w:t>
      </w:r>
    </w:p>
    <w:p w14:paraId="2125A503" w14:textId="77777777" w:rsidR="00F4540E" w:rsidRPr="00AF65D6" w:rsidRDefault="00652329">
      <w:pPr>
        <w:pStyle w:val="Prrafodelista"/>
        <w:numPr>
          <w:ilvl w:val="1"/>
          <w:numId w:val="69"/>
        </w:numPr>
        <w:tabs>
          <w:tab w:val="left" w:pos="2141"/>
        </w:tabs>
        <w:spacing w:before="1"/>
        <w:ind w:right="844"/>
        <w:rPr>
          <w:lang w:val="es-ES"/>
        </w:rPr>
      </w:pPr>
      <w:r w:rsidRPr="00AF65D6">
        <w:rPr>
          <w:lang w:val="es-ES"/>
        </w:rPr>
        <w:t>El estudiante podrá recurrir mediante escrito dirigido a la Dirección Académica, quien lo elevará a la Junta Directiva, quien resolverá definitivamente lo que corresponda.</w:t>
      </w:r>
    </w:p>
    <w:p w14:paraId="2125A504" w14:textId="77777777" w:rsidR="00F4540E" w:rsidRPr="00AF65D6" w:rsidRDefault="00F4540E">
      <w:pPr>
        <w:pStyle w:val="Textoindependiente"/>
        <w:spacing w:before="8"/>
        <w:rPr>
          <w:lang w:val="es-ES"/>
        </w:rPr>
      </w:pPr>
    </w:p>
    <w:p w14:paraId="2125A505" w14:textId="77777777" w:rsidR="00F4540E" w:rsidRDefault="00652329">
      <w:pPr>
        <w:pStyle w:val="Ttulo2"/>
        <w:numPr>
          <w:ilvl w:val="1"/>
          <w:numId w:val="59"/>
        </w:numPr>
        <w:tabs>
          <w:tab w:val="left" w:pos="1490"/>
        </w:tabs>
        <w:ind w:left="1490" w:hanging="429"/>
      </w:pPr>
      <w:proofErr w:type="spellStart"/>
      <w:r>
        <w:rPr>
          <w:spacing w:val="-2"/>
        </w:rPr>
        <w:t>Expulsión</w:t>
      </w:r>
      <w:proofErr w:type="spellEnd"/>
    </w:p>
    <w:p w14:paraId="2125A506" w14:textId="77777777" w:rsidR="00F4540E" w:rsidRDefault="00652329">
      <w:pPr>
        <w:pStyle w:val="Prrafodelista"/>
        <w:numPr>
          <w:ilvl w:val="0"/>
          <w:numId w:val="68"/>
        </w:numPr>
        <w:tabs>
          <w:tab w:val="left" w:pos="1419"/>
        </w:tabs>
        <w:spacing w:before="278"/>
        <w:ind w:left="1419" w:hanging="358"/>
      </w:pPr>
      <w:r>
        <w:rPr>
          <w:spacing w:val="-2"/>
        </w:rPr>
        <w:t>Normativo</w:t>
      </w:r>
    </w:p>
    <w:p w14:paraId="2125A507" w14:textId="77777777" w:rsidR="00F4540E" w:rsidRDefault="00F4540E">
      <w:pPr>
        <w:pStyle w:val="Textoindependiente"/>
        <w:spacing w:before="17"/>
      </w:pPr>
    </w:p>
    <w:p w14:paraId="2125A508" w14:textId="77777777" w:rsidR="00F4540E" w:rsidRPr="00AF65D6" w:rsidRDefault="00652329">
      <w:pPr>
        <w:pStyle w:val="Textoindependiente"/>
        <w:ind w:left="842"/>
        <w:rPr>
          <w:lang w:val="es-ES"/>
        </w:rPr>
      </w:pPr>
      <w:r w:rsidRPr="00AF65D6">
        <w:rPr>
          <w:lang w:val="es-ES"/>
        </w:rPr>
        <w:t>International Lauderdale University se reserva el derecho de expulsar, en cualquier momento, por:</w:t>
      </w:r>
    </w:p>
    <w:p w14:paraId="2125A509" w14:textId="77777777" w:rsidR="00F4540E" w:rsidRPr="00AF65D6" w:rsidRDefault="00F4540E">
      <w:pPr>
        <w:pStyle w:val="Textoindependiente"/>
        <w:spacing w:before="11"/>
        <w:rPr>
          <w:lang w:val="es-ES"/>
        </w:rPr>
      </w:pPr>
    </w:p>
    <w:p w14:paraId="2125A50A" w14:textId="77777777" w:rsidR="00F4540E" w:rsidRPr="00AF65D6" w:rsidRDefault="00652329">
      <w:pPr>
        <w:pStyle w:val="Prrafodelista"/>
        <w:numPr>
          <w:ilvl w:val="2"/>
          <w:numId w:val="59"/>
        </w:numPr>
        <w:tabs>
          <w:tab w:val="left" w:pos="1421"/>
        </w:tabs>
        <w:spacing w:line="279" w:lineRule="exact"/>
        <w:ind w:hanging="360"/>
        <w:rPr>
          <w:lang w:val="es-ES"/>
        </w:rPr>
      </w:pPr>
      <w:r w:rsidRPr="00AF65D6">
        <w:rPr>
          <w:lang w:val="es-ES"/>
        </w:rPr>
        <w:t>Mala conducta o comportamiento que no esté en el mejor interés del cuerpo estudiantil o de la Universidad.</w:t>
      </w:r>
    </w:p>
    <w:p w14:paraId="2125A50B" w14:textId="77777777" w:rsidR="00F4540E" w:rsidRPr="00AF65D6" w:rsidRDefault="00652329">
      <w:pPr>
        <w:pStyle w:val="Prrafodelista"/>
        <w:numPr>
          <w:ilvl w:val="2"/>
          <w:numId w:val="59"/>
        </w:numPr>
        <w:tabs>
          <w:tab w:val="left" w:pos="1421"/>
        </w:tabs>
        <w:spacing w:line="279" w:lineRule="exact"/>
        <w:ind w:hanging="360"/>
        <w:rPr>
          <w:lang w:val="es-ES"/>
        </w:rPr>
      </w:pPr>
      <w:r w:rsidRPr="00AF65D6">
        <w:rPr>
          <w:lang w:val="es-ES"/>
        </w:rPr>
        <w:t>Falta de pago a tiempo, de acuerdo con lo establecido en el Contrato de Inscripción.</w:t>
      </w:r>
    </w:p>
    <w:p w14:paraId="2125A50C" w14:textId="77777777" w:rsidR="00F4540E" w:rsidRPr="00AF65D6" w:rsidRDefault="00652329">
      <w:pPr>
        <w:pStyle w:val="Prrafodelista"/>
        <w:numPr>
          <w:ilvl w:val="2"/>
          <w:numId w:val="59"/>
        </w:numPr>
        <w:tabs>
          <w:tab w:val="left" w:pos="1421"/>
        </w:tabs>
        <w:spacing w:before="1"/>
        <w:ind w:hanging="360"/>
        <w:rPr>
          <w:lang w:val="es-ES"/>
        </w:rPr>
      </w:pPr>
      <w:r w:rsidRPr="00AF65D6">
        <w:rPr>
          <w:lang w:val="es-ES"/>
        </w:rPr>
        <w:t>El uso indebido de las plataformas o recursos académicos proporcionados por ILU.</w:t>
      </w:r>
    </w:p>
    <w:p w14:paraId="2125A50D" w14:textId="77777777" w:rsidR="00F4540E" w:rsidRPr="00AF65D6" w:rsidRDefault="00652329">
      <w:pPr>
        <w:pStyle w:val="Prrafodelista"/>
        <w:numPr>
          <w:ilvl w:val="2"/>
          <w:numId w:val="59"/>
        </w:numPr>
        <w:tabs>
          <w:tab w:val="left" w:pos="1421"/>
        </w:tabs>
        <w:ind w:hanging="360"/>
        <w:rPr>
          <w:lang w:val="es-ES"/>
        </w:rPr>
      </w:pPr>
      <w:r w:rsidRPr="00AF65D6">
        <w:rPr>
          <w:lang w:val="es-ES"/>
        </w:rPr>
        <w:t>Falta de respeto en materia de derechos de autor o plagio.</w:t>
      </w:r>
    </w:p>
    <w:p w14:paraId="2125A50E" w14:textId="77777777" w:rsidR="00F4540E" w:rsidRPr="00AF65D6" w:rsidRDefault="00652329">
      <w:pPr>
        <w:pStyle w:val="Prrafodelista"/>
        <w:numPr>
          <w:ilvl w:val="2"/>
          <w:numId w:val="59"/>
        </w:numPr>
        <w:tabs>
          <w:tab w:val="left" w:pos="1421"/>
        </w:tabs>
        <w:spacing w:before="1"/>
        <w:ind w:hanging="360"/>
        <w:rPr>
          <w:lang w:val="es-ES"/>
        </w:rPr>
      </w:pPr>
      <w:r w:rsidRPr="00AF65D6">
        <w:rPr>
          <w:lang w:val="es-ES"/>
        </w:rPr>
        <w:t>Y otros casos mencionados en este catálogo.</w:t>
      </w:r>
    </w:p>
    <w:p w14:paraId="2125A50F" w14:textId="77777777" w:rsidR="00F4540E" w:rsidRPr="00AF65D6" w:rsidRDefault="00F4540E">
      <w:pPr>
        <w:pStyle w:val="Textoindependiente"/>
        <w:spacing w:before="8"/>
        <w:rPr>
          <w:lang w:val="es-ES"/>
        </w:rPr>
      </w:pPr>
    </w:p>
    <w:p w14:paraId="2125A510" w14:textId="77777777" w:rsidR="00F4540E" w:rsidRDefault="00652329">
      <w:pPr>
        <w:pStyle w:val="Prrafodelista"/>
        <w:numPr>
          <w:ilvl w:val="0"/>
          <w:numId w:val="68"/>
        </w:numPr>
        <w:tabs>
          <w:tab w:val="left" w:pos="1419"/>
        </w:tabs>
        <w:ind w:left="1419" w:hanging="358"/>
      </w:pPr>
      <w:proofErr w:type="spellStart"/>
      <w:r>
        <w:rPr>
          <w:spacing w:val="-2"/>
        </w:rPr>
        <w:t>Procedimiento</w:t>
      </w:r>
      <w:proofErr w:type="spellEnd"/>
    </w:p>
    <w:p w14:paraId="2125A511" w14:textId="77777777" w:rsidR="00F4540E" w:rsidRDefault="00F4540E">
      <w:pPr>
        <w:pStyle w:val="Textoindependiente"/>
      </w:pPr>
    </w:p>
    <w:p w14:paraId="2125A512" w14:textId="77777777" w:rsidR="00F4540E" w:rsidRPr="00AF65D6" w:rsidRDefault="00652329">
      <w:pPr>
        <w:pStyle w:val="Prrafodelista"/>
        <w:numPr>
          <w:ilvl w:val="2"/>
          <w:numId w:val="59"/>
        </w:numPr>
        <w:tabs>
          <w:tab w:val="left" w:pos="1421"/>
        </w:tabs>
        <w:ind w:right="846" w:hanging="360"/>
        <w:jc w:val="both"/>
        <w:rPr>
          <w:lang w:val="es-ES"/>
        </w:rPr>
      </w:pPr>
      <w:r w:rsidRPr="00AF65D6">
        <w:rPr>
          <w:lang w:val="es-ES"/>
        </w:rPr>
        <w:t>La Dirección Académica toma conocimiento del caso y comunica la resolución al alumno.</w:t>
      </w:r>
    </w:p>
    <w:p w14:paraId="2125A513" w14:textId="77777777" w:rsidR="00F4540E" w:rsidRPr="00AF65D6" w:rsidRDefault="00652329">
      <w:pPr>
        <w:pStyle w:val="Prrafodelista"/>
        <w:numPr>
          <w:ilvl w:val="2"/>
          <w:numId w:val="59"/>
        </w:numPr>
        <w:tabs>
          <w:tab w:val="left" w:pos="1421"/>
        </w:tabs>
        <w:spacing w:before="1"/>
        <w:ind w:right="845" w:hanging="360"/>
        <w:jc w:val="both"/>
        <w:rPr>
          <w:lang w:val="es-ES"/>
        </w:rPr>
      </w:pPr>
      <w:r w:rsidRPr="00AF65D6">
        <w:rPr>
          <w:lang w:val="es-ES"/>
        </w:rPr>
        <w:t>El estudiante podrá recurrir mediante escrito dirigido a la Dirección Académica, quien lo elevará a la Junta Directiva, quien resolverá definitivamente lo que corresponda.</w:t>
      </w:r>
    </w:p>
    <w:p w14:paraId="2125A514" w14:textId="77777777" w:rsidR="00F4540E" w:rsidRPr="00AF65D6" w:rsidRDefault="00F4540E">
      <w:pPr>
        <w:pStyle w:val="Textoindependiente"/>
        <w:rPr>
          <w:lang w:val="es-ES"/>
        </w:rPr>
      </w:pPr>
    </w:p>
    <w:p w14:paraId="2125A515" w14:textId="77777777" w:rsidR="00F4540E" w:rsidRPr="00AF65D6" w:rsidRDefault="00F4540E">
      <w:pPr>
        <w:pStyle w:val="Textoindependiente"/>
        <w:spacing w:before="2"/>
        <w:rPr>
          <w:lang w:val="es-ES"/>
        </w:rPr>
      </w:pPr>
    </w:p>
    <w:p w14:paraId="2125A516" w14:textId="77777777" w:rsidR="00F4540E" w:rsidRDefault="00652329">
      <w:pPr>
        <w:pStyle w:val="Ttulo2"/>
        <w:numPr>
          <w:ilvl w:val="0"/>
          <w:numId w:val="59"/>
        </w:numPr>
        <w:tabs>
          <w:tab w:val="left" w:pos="4794"/>
        </w:tabs>
        <w:ind w:left="4794" w:hanging="358"/>
        <w:jc w:val="left"/>
      </w:pPr>
      <w:proofErr w:type="spellStart"/>
      <w:r>
        <w:t>Condición</w:t>
      </w:r>
      <w:proofErr w:type="spellEnd"/>
      <w:r>
        <w:t xml:space="preserve"> de los </w:t>
      </w:r>
      <w:proofErr w:type="spellStart"/>
      <w:r>
        <w:t>estudiantes</w:t>
      </w:r>
      <w:proofErr w:type="spellEnd"/>
    </w:p>
    <w:p w14:paraId="2125A517" w14:textId="77777777" w:rsidR="00F4540E" w:rsidRDefault="00F4540E">
      <w:pPr>
        <w:pStyle w:val="Textoindependiente"/>
        <w:spacing w:before="9"/>
        <w:rPr>
          <w:b/>
          <w:sz w:val="24"/>
        </w:rPr>
      </w:pPr>
    </w:p>
    <w:p w14:paraId="2125A518" w14:textId="77777777" w:rsidR="00F4540E" w:rsidRDefault="00652329">
      <w:pPr>
        <w:pStyle w:val="Prrafodelista"/>
        <w:numPr>
          <w:ilvl w:val="1"/>
          <w:numId w:val="59"/>
        </w:numPr>
        <w:tabs>
          <w:tab w:val="left" w:pos="1490"/>
        </w:tabs>
        <w:ind w:left="1490" w:hanging="429"/>
        <w:rPr>
          <w:b/>
          <w:sz w:val="24"/>
        </w:rPr>
      </w:pPr>
      <w:r>
        <w:rPr>
          <w:b/>
          <w:sz w:val="24"/>
        </w:rPr>
        <w:t>Ausencia prolongada</w:t>
      </w:r>
    </w:p>
    <w:p w14:paraId="2125A519" w14:textId="77777777" w:rsidR="00F4540E" w:rsidRDefault="00F4540E">
      <w:pPr>
        <w:pStyle w:val="Textoindependiente"/>
        <w:spacing w:before="143"/>
        <w:rPr>
          <w:b/>
          <w:sz w:val="24"/>
        </w:rPr>
      </w:pPr>
    </w:p>
    <w:p w14:paraId="2125A51A" w14:textId="77777777" w:rsidR="00F4540E" w:rsidRDefault="00652329">
      <w:pPr>
        <w:pStyle w:val="Prrafodelista"/>
        <w:numPr>
          <w:ilvl w:val="0"/>
          <w:numId w:val="67"/>
        </w:numPr>
        <w:tabs>
          <w:tab w:val="left" w:pos="1419"/>
        </w:tabs>
        <w:spacing w:before="1"/>
        <w:ind w:left="1419" w:hanging="358"/>
      </w:pPr>
      <w:r>
        <w:rPr>
          <w:spacing w:val="-2"/>
        </w:rPr>
        <w:t>Normativo</w:t>
      </w:r>
    </w:p>
    <w:p w14:paraId="2125A51B" w14:textId="77777777" w:rsidR="00F4540E" w:rsidRDefault="00F4540E">
      <w:pPr>
        <w:pStyle w:val="Textoindependiente"/>
      </w:pPr>
    </w:p>
    <w:p w14:paraId="2125A51C" w14:textId="77777777" w:rsidR="00F4540E" w:rsidRPr="00AF65D6" w:rsidRDefault="00652329">
      <w:pPr>
        <w:pStyle w:val="Textoindependiente"/>
        <w:ind w:left="1061" w:right="728"/>
        <w:rPr>
          <w:lang w:val="es-ES"/>
        </w:rPr>
      </w:pPr>
      <w:r w:rsidRPr="00AF65D6">
        <w:rPr>
          <w:lang w:val="es-ES"/>
        </w:rPr>
        <w:t>La Ausencia Prolongada puede ser solicitada por el estudiante por razones médicas, personales, laborales o de servicio militar, que no pueden exceder de un año académico.</w:t>
      </w:r>
    </w:p>
    <w:p w14:paraId="2125A51D" w14:textId="77777777" w:rsidR="00F4540E" w:rsidRPr="00AF65D6" w:rsidRDefault="00652329">
      <w:pPr>
        <w:pStyle w:val="Prrafodelista"/>
        <w:numPr>
          <w:ilvl w:val="2"/>
          <w:numId w:val="59"/>
        </w:numPr>
        <w:tabs>
          <w:tab w:val="left" w:pos="1421"/>
        </w:tabs>
        <w:spacing w:before="268"/>
        <w:ind w:right="838" w:hanging="360"/>
        <w:jc w:val="both"/>
        <w:rPr>
          <w:lang w:val="es-ES"/>
        </w:rPr>
      </w:pPr>
      <w:r w:rsidRPr="00AF65D6">
        <w:rPr>
          <w:lang w:val="es-ES"/>
        </w:rPr>
        <w:t>Para solicitar un permiso de Ausencia Extendida, el estudiante debe estar en Progreso Académico Satisfactorio - SAP- (promedio acumulado: 2.0 para licenciaturas y 3.0 para maestrías)</w:t>
      </w:r>
    </w:p>
    <w:p w14:paraId="2125A51E" w14:textId="77777777" w:rsidR="00F4540E" w:rsidRPr="00AF65D6" w:rsidRDefault="00652329">
      <w:pPr>
        <w:pStyle w:val="Prrafodelista"/>
        <w:numPr>
          <w:ilvl w:val="2"/>
          <w:numId w:val="59"/>
        </w:numPr>
        <w:tabs>
          <w:tab w:val="left" w:pos="1421"/>
        </w:tabs>
        <w:spacing w:before="1"/>
        <w:ind w:right="844" w:hanging="360"/>
        <w:jc w:val="both"/>
        <w:rPr>
          <w:lang w:val="es-ES"/>
        </w:rPr>
      </w:pPr>
      <w:r w:rsidRPr="00AF65D6">
        <w:rPr>
          <w:lang w:val="es-ES"/>
        </w:rPr>
        <w:t>El periodo de Ausencia Prolongada no se tendrá en cuenta a la hora de calcular el tiempo máximo permitido para completar un programa.</w:t>
      </w:r>
    </w:p>
    <w:p w14:paraId="2125A51F" w14:textId="77777777" w:rsidR="00F4540E" w:rsidRPr="00AF65D6" w:rsidRDefault="00652329">
      <w:pPr>
        <w:pStyle w:val="Prrafodelista"/>
        <w:numPr>
          <w:ilvl w:val="2"/>
          <w:numId w:val="59"/>
        </w:numPr>
        <w:tabs>
          <w:tab w:val="left" w:pos="1421"/>
        </w:tabs>
        <w:ind w:right="839" w:hanging="360"/>
        <w:jc w:val="both"/>
        <w:rPr>
          <w:lang w:val="es-ES"/>
        </w:rPr>
      </w:pPr>
      <w:r w:rsidRPr="00AF65D6">
        <w:rPr>
          <w:lang w:val="es-ES"/>
        </w:rPr>
        <w:t>El estudiante que obtenga un permiso de Ausencia Extendida puede reintegrarse siempre y cuando se vuelva a inscribir por el período inmediatamente posterior al vencimiento del permiso.</w:t>
      </w:r>
    </w:p>
    <w:p w14:paraId="2125A520" w14:textId="77777777" w:rsidR="00F4540E" w:rsidRPr="00AF65D6" w:rsidRDefault="00652329">
      <w:pPr>
        <w:pStyle w:val="Prrafodelista"/>
        <w:numPr>
          <w:ilvl w:val="2"/>
          <w:numId w:val="59"/>
        </w:numPr>
        <w:tabs>
          <w:tab w:val="left" w:pos="1421"/>
        </w:tabs>
        <w:ind w:right="842" w:hanging="360"/>
        <w:jc w:val="both"/>
        <w:rPr>
          <w:lang w:val="es-ES"/>
        </w:rPr>
      </w:pPr>
      <w:r w:rsidRPr="00AF65D6">
        <w:rPr>
          <w:lang w:val="es-ES"/>
        </w:rPr>
        <w:t xml:space="preserve">El estudiante cuyo permiso de Ausencia Extendida haya vencido y no se inscriba para el período inmediatamente posterior será clasificado como inactivo y deberá solicitar al </w:t>
      </w:r>
      <w:proofErr w:type="gramStart"/>
      <w:r w:rsidRPr="00AF65D6">
        <w:rPr>
          <w:lang w:val="es-ES"/>
        </w:rPr>
        <w:t>Director</w:t>
      </w:r>
      <w:proofErr w:type="gramEnd"/>
      <w:r w:rsidRPr="00AF65D6">
        <w:rPr>
          <w:lang w:val="es-ES"/>
        </w:rPr>
        <w:t xml:space="preserve"> Académico la readmisión para continuar sus estudios.</w:t>
      </w:r>
    </w:p>
    <w:p w14:paraId="2125A521" w14:textId="77777777" w:rsidR="00F4540E" w:rsidRPr="00AF65D6" w:rsidRDefault="00652329">
      <w:pPr>
        <w:pStyle w:val="Prrafodelista"/>
        <w:numPr>
          <w:ilvl w:val="2"/>
          <w:numId w:val="59"/>
        </w:numPr>
        <w:tabs>
          <w:tab w:val="left" w:pos="1420"/>
        </w:tabs>
        <w:ind w:left="1420" w:hanging="359"/>
        <w:jc w:val="both"/>
        <w:rPr>
          <w:lang w:val="es-ES"/>
        </w:rPr>
      </w:pPr>
      <w:r w:rsidRPr="00AF65D6">
        <w:rPr>
          <w:lang w:val="es-ES"/>
        </w:rPr>
        <w:t>El estudiante que se le autorice una Ausencia Prolongada no tendrá acceso a los servicios virtuales que</w:t>
      </w:r>
    </w:p>
    <w:p w14:paraId="2125A522" w14:textId="77777777" w:rsidR="00F4540E" w:rsidRPr="00AF65D6" w:rsidRDefault="00F4540E">
      <w:pPr>
        <w:jc w:val="both"/>
        <w:rPr>
          <w:lang w:val="es-ES"/>
        </w:rPr>
        <w:sectPr w:rsidR="00F4540E" w:rsidRPr="00AF65D6">
          <w:pgSz w:w="12240" w:h="15840"/>
          <w:pgMar w:top="1280" w:right="480" w:bottom="700" w:left="600" w:header="732" w:footer="519" w:gutter="0"/>
          <w:cols w:space="720"/>
        </w:sectPr>
      </w:pPr>
    </w:p>
    <w:p w14:paraId="2125A523" w14:textId="77777777" w:rsidR="00F4540E" w:rsidRPr="00AF65D6" w:rsidRDefault="00652329">
      <w:pPr>
        <w:pStyle w:val="Textoindependiente"/>
        <w:spacing w:before="90"/>
        <w:ind w:left="1421"/>
        <w:rPr>
          <w:lang w:val="es-ES"/>
        </w:rPr>
      </w:pPr>
      <w:r w:rsidRPr="00AF65D6">
        <w:rPr>
          <w:lang w:val="es-ES"/>
        </w:rPr>
        <w:lastRenderedPageBreak/>
        <w:t>que la Universidad tiene a disposición de los estudiantes.</w:t>
      </w:r>
    </w:p>
    <w:p w14:paraId="2125A524" w14:textId="77777777" w:rsidR="00F4540E" w:rsidRPr="00AF65D6" w:rsidRDefault="00652329">
      <w:pPr>
        <w:pStyle w:val="Prrafodelista"/>
        <w:numPr>
          <w:ilvl w:val="2"/>
          <w:numId w:val="59"/>
        </w:numPr>
        <w:tabs>
          <w:tab w:val="left" w:pos="1421"/>
        </w:tabs>
        <w:spacing w:before="1"/>
        <w:ind w:right="845" w:hanging="360"/>
        <w:rPr>
          <w:lang w:val="es-ES"/>
        </w:rPr>
      </w:pPr>
      <w:r w:rsidRPr="00AF65D6">
        <w:rPr>
          <w:lang w:val="es-ES"/>
        </w:rPr>
        <w:t xml:space="preserve">El estudiante que no obtenga el permiso para Ausencia Extendida autorizado antes de la interrupción de su </w:t>
      </w:r>
      <w:proofErr w:type="gramStart"/>
      <w:r w:rsidRPr="00AF65D6">
        <w:rPr>
          <w:lang w:val="es-ES"/>
        </w:rPr>
        <w:t>matrícula,</w:t>
      </w:r>
      <w:proofErr w:type="gramEnd"/>
      <w:r w:rsidRPr="00AF65D6">
        <w:rPr>
          <w:lang w:val="es-ES"/>
        </w:rPr>
        <w:t xml:space="preserve"> puede ser retirado de su programa académico.</w:t>
      </w:r>
    </w:p>
    <w:p w14:paraId="2125A525" w14:textId="77777777" w:rsidR="00F4540E" w:rsidRPr="00AF65D6" w:rsidRDefault="00F4540E">
      <w:pPr>
        <w:pStyle w:val="Textoindependiente"/>
        <w:rPr>
          <w:lang w:val="es-ES"/>
        </w:rPr>
      </w:pPr>
    </w:p>
    <w:p w14:paraId="2125A526" w14:textId="77777777" w:rsidR="00F4540E" w:rsidRPr="00AF65D6" w:rsidRDefault="00F4540E">
      <w:pPr>
        <w:pStyle w:val="Textoindependiente"/>
        <w:spacing w:before="11"/>
        <w:rPr>
          <w:lang w:val="es-ES"/>
        </w:rPr>
      </w:pPr>
    </w:p>
    <w:p w14:paraId="2125A527" w14:textId="77777777" w:rsidR="00F4540E" w:rsidRDefault="00652329">
      <w:pPr>
        <w:pStyle w:val="Prrafodelista"/>
        <w:numPr>
          <w:ilvl w:val="0"/>
          <w:numId w:val="67"/>
        </w:numPr>
        <w:tabs>
          <w:tab w:val="left" w:pos="1419"/>
        </w:tabs>
        <w:ind w:left="1419" w:hanging="358"/>
      </w:pPr>
      <w:proofErr w:type="spellStart"/>
      <w:r>
        <w:rPr>
          <w:spacing w:val="-2"/>
        </w:rPr>
        <w:t>Procedimiento</w:t>
      </w:r>
      <w:proofErr w:type="spellEnd"/>
    </w:p>
    <w:p w14:paraId="2125A528" w14:textId="77777777" w:rsidR="00F4540E" w:rsidRDefault="00F4540E">
      <w:pPr>
        <w:pStyle w:val="Textoindependiente"/>
        <w:spacing w:before="3"/>
      </w:pPr>
    </w:p>
    <w:p w14:paraId="2125A529" w14:textId="77777777" w:rsidR="00F4540E" w:rsidRPr="00AF65D6" w:rsidRDefault="00652329">
      <w:pPr>
        <w:pStyle w:val="Prrafodelista"/>
        <w:numPr>
          <w:ilvl w:val="2"/>
          <w:numId w:val="59"/>
        </w:numPr>
        <w:tabs>
          <w:tab w:val="left" w:pos="1421"/>
        </w:tabs>
        <w:spacing w:line="237" w:lineRule="auto"/>
        <w:ind w:right="841" w:hanging="360"/>
        <w:rPr>
          <w:lang w:val="es-ES"/>
        </w:rPr>
      </w:pPr>
      <w:r w:rsidRPr="00AF65D6">
        <w:rPr>
          <w:lang w:val="es-ES"/>
        </w:rPr>
        <w:t>La Dirección Académica toma conocimiento del caso y comunica la resolución al alumno.</w:t>
      </w:r>
    </w:p>
    <w:p w14:paraId="2125A52A" w14:textId="77777777" w:rsidR="00F4540E" w:rsidRPr="00AF65D6" w:rsidRDefault="00652329">
      <w:pPr>
        <w:pStyle w:val="Prrafodelista"/>
        <w:numPr>
          <w:ilvl w:val="2"/>
          <w:numId w:val="59"/>
        </w:numPr>
        <w:tabs>
          <w:tab w:val="left" w:pos="1421"/>
        </w:tabs>
        <w:spacing w:before="1"/>
        <w:ind w:right="845" w:hanging="360"/>
        <w:rPr>
          <w:lang w:val="es-ES"/>
        </w:rPr>
      </w:pPr>
      <w:r w:rsidRPr="00AF65D6">
        <w:rPr>
          <w:lang w:val="es-ES"/>
        </w:rPr>
        <w:t>El estudiante podrá recurrir mediante escrito dirigido a la Dirección Académica, quien lo elevará a la Junta Directiva, quien resolverá definitivamente lo que corresponda.</w:t>
      </w:r>
    </w:p>
    <w:p w14:paraId="2125A52B" w14:textId="77777777" w:rsidR="00F4540E" w:rsidRPr="00AF65D6" w:rsidRDefault="00F4540E">
      <w:pPr>
        <w:pStyle w:val="Textoindependiente"/>
        <w:rPr>
          <w:lang w:val="es-ES"/>
        </w:rPr>
      </w:pPr>
    </w:p>
    <w:p w14:paraId="2125A52C" w14:textId="77777777" w:rsidR="00F4540E" w:rsidRPr="00AF65D6" w:rsidRDefault="00F4540E">
      <w:pPr>
        <w:pStyle w:val="Textoindependiente"/>
        <w:rPr>
          <w:lang w:val="es-ES"/>
        </w:rPr>
      </w:pPr>
    </w:p>
    <w:p w14:paraId="2125A52D" w14:textId="77777777" w:rsidR="00F4540E" w:rsidRPr="00AF65D6" w:rsidRDefault="00F4540E">
      <w:pPr>
        <w:pStyle w:val="Textoindependiente"/>
        <w:rPr>
          <w:lang w:val="es-ES"/>
        </w:rPr>
      </w:pPr>
    </w:p>
    <w:p w14:paraId="2125A52E" w14:textId="77777777" w:rsidR="00F4540E" w:rsidRPr="00AF65D6" w:rsidRDefault="00F4540E">
      <w:pPr>
        <w:pStyle w:val="Textoindependiente"/>
        <w:spacing w:before="161"/>
        <w:rPr>
          <w:lang w:val="es-ES"/>
        </w:rPr>
      </w:pPr>
    </w:p>
    <w:p w14:paraId="2125A52F" w14:textId="77777777" w:rsidR="00F4540E" w:rsidRDefault="00652329">
      <w:pPr>
        <w:pStyle w:val="Ttulo2"/>
        <w:numPr>
          <w:ilvl w:val="2"/>
          <w:numId w:val="99"/>
        </w:numPr>
        <w:tabs>
          <w:tab w:val="left" w:pos="1560"/>
        </w:tabs>
        <w:ind w:hanging="629"/>
        <w:jc w:val="left"/>
      </w:pPr>
      <w:bookmarkStart w:id="23" w:name="_bookmark19"/>
      <w:bookmarkEnd w:id="23"/>
      <w:r>
        <w:t>Información Financiera</w:t>
      </w:r>
    </w:p>
    <w:p w14:paraId="2125A530" w14:textId="77777777" w:rsidR="00F4540E" w:rsidRPr="00AF65D6" w:rsidRDefault="00652329">
      <w:pPr>
        <w:pStyle w:val="Prrafodelista"/>
        <w:numPr>
          <w:ilvl w:val="0"/>
          <w:numId w:val="60"/>
        </w:numPr>
        <w:tabs>
          <w:tab w:val="left" w:pos="4554"/>
        </w:tabs>
        <w:spacing w:before="269"/>
        <w:ind w:left="4554" w:hanging="358"/>
        <w:jc w:val="left"/>
        <w:rPr>
          <w:b/>
          <w:sz w:val="24"/>
          <w:lang w:val="es-ES"/>
        </w:rPr>
      </w:pPr>
      <w:bookmarkStart w:id="24" w:name="_bookmark20"/>
      <w:bookmarkEnd w:id="24"/>
      <w:r w:rsidRPr="00AF65D6">
        <w:rPr>
          <w:b/>
          <w:sz w:val="24"/>
          <w:lang w:val="es-ES"/>
        </w:rPr>
        <w:t>Costo de la matrícula y las tarifas</w:t>
      </w:r>
    </w:p>
    <w:p w14:paraId="2125A531" w14:textId="77777777" w:rsidR="00F4540E" w:rsidRPr="00AF65D6" w:rsidRDefault="00652329">
      <w:pPr>
        <w:pStyle w:val="Textoindependiente"/>
        <w:spacing w:before="280"/>
        <w:ind w:left="835" w:right="1213"/>
        <w:jc w:val="both"/>
        <w:rPr>
          <w:lang w:val="es-ES"/>
        </w:rPr>
      </w:pPr>
      <w:r w:rsidRPr="00AF65D6">
        <w:rPr>
          <w:lang w:val="es-ES"/>
        </w:rPr>
        <w:t>Las tasas de matrícula son idénticas para todos los estudiantes, de acuerdo con el nivel que están estudiando y se calculan por hora de crédito. No se hace distinción entre estudiantes a tiempo completo y a tiempo parcial al calcular el costo del programa y los pagos mensuales. Los programas se ofrecen solo en línea y no hay tarifas separadas para las clases diurnas o nocturnas.</w:t>
      </w:r>
    </w:p>
    <w:p w14:paraId="2125A532" w14:textId="77777777" w:rsidR="00F4540E" w:rsidRPr="00AF65D6" w:rsidRDefault="00F4540E">
      <w:pPr>
        <w:pStyle w:val="Textoindependiente"/>
        <w:spacing w:before="11"/>
        <w:rPr>
          <w:lang w:val="es-ES"/>
        </w:rPr>
      </w:pPr>
    </w:p>
    <w:p w14:paraId="2125A533" w14:textId="77777777" w:rsidR="00F4540E" w:rsidRPr="00AF65D6" w:rsidRDefault="00652329">
      <w:pPr>
        <w:ind w:left="835"/>
        <w:jc w:val="both"/>
        <w:rPr>
          <w:lang w:val="es-ES"/>
        </w:rPr>
      </w:pPr>
      <w:r w:rsidRPr="00AF65D6">
        <w:rPr>
          <w:b/>
          <w:lang w:val="es-ES"/>
        </w:rPr>
        <w:t>La matrícula y las tarifas son las siguientes</w:t>
      </w:r>
      <w:r w:rsidRPr="00AF65D6">
        <w:rPr>
          <w:spacing w:val="-2"/>
          <w:lang w:val="es-ES"/>
        </w:rPr>
        <w:t>:</w:t>
      </w:r>
    </w:p>
    <w:p w14:paraId="2125A534" w14:textId="77777777" w:rsidR="00F4540E" w:rsidRPr="00AF65D6" w:rsidRDefault="00F4540E">
      <w:pPr>
        <w:pStyle w:val="Textoindependiente"/>
        <w:spacing w:before="38"/>
        <w:rPr>
          <w:sz w:val="20"/>
          <w:lang w:val="es-ES"/>
        </w:rPr>
      </w:pPr>
    </w:p>
    <w:tbl>
      <w:tblPr>
        <w:tblStyle w:val="TableNormal1"/>
        <w:tblW w:w="0" w:type="auto"/>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2410"/>
      </w:tblGrid>
      <w:tr w:rsidR="00F4540E" w14:paraId="2125A537" w14:textId="77777777">
        <w:trPr>
          <w:trHeight w:val="314"/>
        </w:trPr>
        <w:tc>
          <w:tcPr>
            <w:tcW w:w="4253" w:type="dxa"/>
          </w:tcPr>
          <w:p w14:paraId="2125A535" w14:textId="02D6CD55" w:rsidR="00F4540E" w:rsidRPr="00AF65D6" w:rsidRDefault="00652329">
            <w:pPr>
              <w:pStyle w:val="TableParagraph"/>
              <w:spacing w:before="44" w:line="249" w:lineRule="exact"/>
              <w:ind w:left="69"/>
              <w:rPr>
                <w:lang w:val="es-ES"/>
              </w:rPr>
            </w:pPr>
            <w:r w:rsidRPr="00AF65D6">
              <w:rPr>
                <w:lang w:val="es-ES"/>
              </w:rPr>
              <w:t xml:space="preserve">Cuota de inscripción, aplica solo al primer </w:t>
            </w:r>
            <w:r w:rsidR="00AF65D6">
              <w:rPr>
                <w:lang w:val="es-ES"/>
              </w:rPr>
              <w:t>período</w:t>
            </w:r>
          </w:p>
        </w:tc>
        <w:tc>
          <w:tcPr>
            <w:tcW w:w="2410" w:type="dxa"/>
          </w:tcPr>
          <w:p w14:paraId="2125A536" w14:textId="77777777" w:rsidR="00F4540E" w:rsidRDefault="00652329">
            <w:pPr>
              <w:pStyle w:val="TableParagraph"/>
              <w:spacing w:before="44" w:line="249" w:lineRule="exact"/>
              <w:ind w:left="9" w:right="2"/>
              <w:jc w:val="center"/>
            </w:pPr>
            <w:r>
              <w:t>$ 60</w:t>
            </w:r>
          </w:p>
        </w:tc>
      </w:tr>
      <w:tr w:rsidR="00F4540E" w14:paraId="2125A53A" w14:textId="77777777">
        <w:trPr>
          <w:trHeight w:val="316"/>
        </w:trPr>
        <w:tc>
          <w:tcPr>
            <w:tcW w:w="4253" w:type="dxa"/>
          </w:tcPr>
          <w:p w14:paraId="2125A538" w14:textId="52C3F4C2" w:rsidR="00F4540E" w:rsidRPr="00AF65D6" w:rsidRDefault="00652329">
            <w:pPr>
              <w:pStyle w:val="TableParagraph"/>
              <w:spacing w:before="47" w:line="249" w:lineRule="exact"/>
              <w:ind w:left="69"/>
              <w:rPr>
                <w:lang w:val="es-ES"/>
              </w:rPr>
            </w:pPr>
            <w:r w:rsidRPr="00AF65D6">
              <w:rPr>
                <w:lang w:val="es-ES"/>
              </w:rPr>
              <w:t xml:space="preserve">Costo por </w:t>
            </w:r>
            <w:r w:rsidR="00AF65D6">
              <w:rPr>
                <w:lang w:val="es-ES"/>
              </w:rPr>
              <w:t>c</w:t>
            </w:r>
            <w:r w:rsidRPr="00AF65D6">
              <w:rPr>
                <w:lang w:val="es-ES"/>
              </w:rPr>
              <w:t>rédito</w:t>
            </w:r>
            <w:r w:rsidR="00AF65D6">
              <w:rPr>
                <w:lang w:val="es-ES"/>
              </w:rPr>
              <w:t xml:space="preserve"> </w:t>
            </w:r>
            <w:r w:rsidR="00AF65D6" w:rsidRPr="00AF65D6">
              <w:rPr>
                <w:lang w:val="es-ES"/>
              </w:rPr>
              <w:t>de Pregrado</w:t>
            </w:r>
          </w:p>
        </w:tc>
        <w:tc>
          <w:tcPr>
            <w:tcW w:w="2410" w:type="dxa"/>
          </w:tcPr>
          <w:p w14:paraId="2125A539" w14:textId="77777777" w:rsidR="00F4540E" w:rsidRDefault="00652329">
            <w:pPr>
              <w:pStyle w:val="TableParagraph"/>
              <w:spacing w:before="47" w:line="249" w:lineRule="exact"/>
              <w:ind w:left="9"/>
              <w:jc w:val="center"/>
            </w:pPr>
            <w:r>
              <w:t>$ 150</w:t>
            </w:r>
          </w:p>
        </w:tc>
      </w:tr>
      <w:tr w:rsidR="00F4540E" w14:paraId="2125A53D" w14:textId="77777777">
        <w:trPr>
          <w:trHeight w:val="313"/>
        </w:trPr>
        <w:tc>
          <w:tcPr>
            <w:tcW w:w="4253" w:type="dxa"/>
          </w:tcPr>
          <w:p w14:paraId="2125A53B" w14:textId="6D36ED0F" w:rsidR="00F4540E" w:rsidRPr="00AF65D6" w:rsidRDefault="00652329">
            <w:pPr>
              <w:pStyle w:val="TableParagraph"/>
              <w:spacing w:before="44" w:line="249" w:lineRule="exact"/>
              <w:ind w:left="69"/>
              <w:rPr>
                <w:lang w:val="es-ES"/>
              </w:rPr>
            </w:pPr>
            <w:r w:rsidRPr="00AF65D6">
              <w:rPr>
                <w:lang w:val="es-ES"/>
              </w:rPr>
              <w:t>Costo por crédito</w:t>
            </w:r>
            <w:r w:rsidR="00AF65D6">
              <w:rPr>
                <w:lang w:val="es-ES"/>
              </w:rPr>
              <w:t xml:space="preserve"> </w:t>
            </w:r>
            <w:r w:rsidR="00AF65D6" w:rsidRPr="00AF65D6">
              <w:rPr>
                <w:lang w:val="es-ES"/>
              </w:rPr>
              <w:t xml:space="preserve">de </w:t>
            </w:r>
            <w:r w:rsidR="00AF65D6">
              <w:rPr>
                <w:lang w:val="es-ES"/>
              </w:rPr>
              <w:t>M</w:t>
            </w:r>
            <w:r w:rsidR="00AF65D6" w:rsidRPr="00AF65D6">
              <w:rPr>
                <w:lang w:val="es-ES"/>
              </w:rPr>
              <w:t>aestría</w:t>
            </w:r>
          </w:p>
        </w:tc>
        <w:tc>
          <w:tcPr>
            <w:tcW w:w="2410" w:type="dxa"/>
          </w:tcPr>
          <w:p w14:paraId="2125A53C" w14:textId="77777777" w:rsidR="00F4540E" w:rsidRDefault="00652329">
            <w:pPr>
              <w:pStyle w:val="TableParagraph"/>
              <w:spacing w:before="44" w:line="249" w:lineRule="exact"/>
              <w:ind w:left="9"/>
              <w:jc w:val="center"/>
            </w:pPr>
            <w:r>
              <w:t>$ 200</w:t>
            </w:r>
          </w:p>
        </w:tc>
      </w:tr>
      <w:tr w:rsidR="00F4540E" w14:paraId="2125A540" w14:textId="77777777">
        <w:trPr>
          <w:trHeight w:val="316"/>
        </w:trPr>
        <w:tc>
          <w:tcPr>
            <w:tcW w:w="4253" w:type="dxa"/>
          </w:tcPr>
          <w:p w14:paraId="2125A53E" w14:textId="49F3834C" w:rsidR="00F4540E" w:rsidRPr="00AF65D6" w:rsidRDefault="00652329">
            <w:pPr>
              <w:pStyle w:val="TableParagraph"/>
              <w:spacing w:before="47" w:line="249" w:lineRule="exact"/>
              <w:ind w:left="69"/>
              <w:rPr>
                <w:lang w:val="es-ES"/>
              </w:rPr>
            </w:pPr>
            <w:r w:rsidRPr="00AF65D6">
              <w:rPr>
                <w:lang w:val="es-ES"/>
              </w:rPr>
              <w:t>Tasa de Tecnología</w:t>
            </w:r>
            <w:r w:rsidR="00AF65D6">
              <w:rPr>
                <w:lang w:val="es-ES"/>
              </w:rPr>
              <w:t>,</w:t>
            </w:r>
            <w:r w:rsidRPr="00AF65D6">
              <w:rPr>
                <w:lang w:val="es-ES"/>
              </w:rPr>
              <w:t xml:space="preserve"> por Periodo Académico</w:t>
            </w:r>
            <w:r w:rsidRPr="00AF65D6">
              <w:rPr>
                <w:vertAlign w:val="superscript"/>
                <w:lang w:val="es-ES"/>
              </w:rPr>
              <w:t>1</w:t>
            </w:r>
          </w:p>
        </w:tc>
        <w:tc>
          <w:tcPr>
            <w:tcW w:w="2410" w:type="dxa"/>
          </w:tcPr>
          <w:p w14:paraId="2125A53F" w14:textId="77777777" w:rsidR="00F4540E" w:rsidRDefault="00652329">
            <w:pPr>
              <w:pStyle w:val="TableParagraph"/>
              <w:spacing w:before="47" w:line="249" w:lineRule="exact"/>
              <w:ind w:left="9" w:right="2"/>
              <w:jc w:val="center"/>
            </w:pPr>
            <w:r>
              <w:t>$ 50</w:t>
            </w:r>
          </w:p>
        </w:tc>
      </w:tr>
      <w:tr w:rsidR="00C26EFC" w14:paraId="7A423CF8" w14:textId="77777777">
        <w:trPr>
          <w:trHeight w:val="316"/>
        </w:trPr>
        <w:tc>
          <w:tcPr>
            <w:tcW w:w="4253" w:type="dxa"/>
          </w:tcPr>
          <w:p w14:paraId="7847027B" w14:textId="3B1811F0" w:rsidR="00C26EFC" w:rsidRDefault="00252F3F">
            <w:pPr>
              <w:pStyle w:val="TableParagraph"/>
              <w:spacing w:before="47" w:line="249" w:lineRule="exact"/>
              <w:ind w:left="69"/>
            </w:pPr>
            <w:r w:rsidRPr="00252F3F">
              <w:t>Certificación de Cursos</w:t>
            </w:r>
          </w:p>
        </w:tc>
        <w:tc>
          <w:tcPr>
            <w:tcW w:w="2410" w:type="dxa"/>
          </w:tcPr>
          <w:p w14:paraId="5737298F" w14:textId="3A1B0946" w:rsidR="00C26EFC" w:rsidRDefault="00FD0870">
            <w:pPr>
              <w:pStyle w:val="TableParagraph"/>
              <w:spacing w:before="47" w:line="249" w:lineRule="exact"/>
              <w:ind w:left="9" w:right="2"/>
              <w:jc w:val="center"/>
            </w:pPr>
            <w:r w:rsidRPr="00FD0870">
              <w:t>$50</w:t>
            </w:r>
          </w:p>
        </w:tc>
      </w:tr>
      <w:tr w:rsidR="00252F3F" w14:paraId="300F7E42" w14:textId="77777777">
        <w:trPr>
          <w:trHeight w:val="316"/>
        </w:trPr>
        <w:tc>
          <w:tcPr>
            <w:tcW w:w="4253" w:type="dxa"/>
          </w:tcPr>
          <w:p w14:paraId="78D72D9D" w14:textId="3800FA8F" w:rsidR="00252F3F" w:rsidRPr="00AF65D6" w:rsidRDefault="00AF65D6">
            <w:pPr>
              <w:pStyle w:val="TableParagraph"/>
              <w:spacing w:before="47" w:line="249" w:lineRule="exact"/>
              <w:ind w:left="69"/>
              <w:rPr>
                <w:lang w:val="es-ES"/>
              </w:rPr>
            </w:pPr>
            <w:r w:rsidRPr="00AF65D6">
              <w:t xml:space="preserve">Cierre de </w:t>
            </w:r>
            <w:r>
              <w:t>P</w:t>
            </w:r>
            <w:r w:rsidRPr="00AF65D6">
              <w:t>ensum</w:t>
            </w:r>
          </w:p>
        </w:tc>
        <w:tc>
          <w:tcPr>
            <w:tcW w:w="2410" w:type="dxa"/>
          </w:tcPr>
          <w:p w14:paraId="71FDC8DB" w14:textId="7236508F" w:rsidR="00252F3F" w:rsidRDefault="00FD0870">
            <w:pPr>
              <w:pStyle w:val="TableParagraph"/>
              <w:spacing w:before="47" w:line="249" w:lineRule="exact"/>
              <w:ind w:left="9" w:right="2"/>
              <w:jc w:val="center"/>
            </w:pPr>
            <w:r w:rsidRPr="00FD0870">
              <w:t>$100</w:t>
            </w:r>
          </w:p>
        </w:tc>
      </w:tr>
      <w:tr w:rsidR="00252F3F" w14:paraId="430DEF8A" w14:textId="77777777">
        <w:trPr>
          <w:trHeight w:val="316"/>
        </w:trPr>
        <w:tc>
          <w:tcPr>
            <w:tcW w:w="4253" w:type="dxa"/>
          </w:tcPr>
          <w:p w14:paraId="3A3B3CBB" w14:textId="71D5B429" w:rsidR="00252F3F" w:rsidRPr="00AF65D6" w:rsidRDefault="00AF65D6">
            <w:pPr>
              <w:pStyle w:val="TableParagraph"/>
              <w:spacing w:before="47" w:line="249" w:lineRule="exact"/>
              <w:ind w:left="69"/>
              <w:rPr>
                <w:lang w:val="es-ES"/>
              </w:rPr>
            </w:pPr>
            <w:r>
              <w:rPr>
                <w:lang w:val="es-ES"/>
              </w:rPr>
              <w:t>Acto</w:t>
            </w:r>
            <w:r w:rsidR="00CA213F" w:rsidRPr="00AF65D6">
              <w:rPr>
                <w:lang w:val="es-ES"/>
              </w:rPr>
              <w:t xml:space="preserve"> de graduación (</w:t>
            </w:r>
            <w:r>
              <w:rPr>
                <w:lang w:val="es-ES"/>
              </w:rPr>
              <w:t>ceremonia</w:t>
            </w:r>
            <w:r w:rsidR="00CA213F" w:rsidRPr="00AF65D6">
              <w:rPr>
                <w:lang w:val="es-ES"/>
              </w:rPr>
              <w:t>, toga y diploma)</w:t>
            </w:r>
          </w:p>
        </w:tc>
        <w:tc>
          <w:tcPr>
            <w:tcW w:w="2410" w:type="dxa"/>
          </w:tcPr>
          <w:p w14:paraId="0D95B358" w14:textId="72326758" w:rsidR="00252F3F" w:rsidRDefault="00FD0870">
            <w:pPr>
              <w:pStyle w:val="TableParagraph"/>
              <w:spacing w:before="47" w:line="249" w:lineRule="exact"/>
              <w:ind w:left="9" w:right="2"/>
              <w:jc w:val="center"/>
            </w:pPr>
            <w:r w:rsidRPr="00FD0870">
              <w:t>$600</w:t>
            </w:r>
          </w:p>
        </w:tc>
      </w:tr>
      <w:tr w:rsidR="00252F3F" w14:paraId="0EE4BD8D" w14:textId="77777777">
        <w:trPr>
          <w:trHeight w:val="316"/>
        </w:trPr>
        <w:tc>
          <w:tcPr>
            <w:tcW w:w="4253" w:type="dxa"/>
          </w:tcPr>
          <w:p w14:paraId="2BC3D13D" w14:textId="5E655512" w:rsidR="00252F3F" w:rsidRPr="00252F3F" w:rsidRDefault="00CA213F">
            <w:pPr>
              <w:pStyle w:val="TableParagraph"/>
              <w:spacing w:before="47" w:line="249" w:lineRule="exact"/>
              <w:ind w:left="69"/>
            </w:pPr>
            <w:r w:rsidRPr="00CA213F">
              <w:t>Certificación de Graduación</w:t>
            </w:r>
          </w:p>
        </w:tc>
        <w:tc>
          <w:tcPr>
            <w:tcW w:w="2410" w:type="dxa"/>
          </w:tcPr>
          <w:p w14:paraId="123ED101" w14:textId="66063410" w:rsidR="00252F3F" w:rsidRDefault="00FD0870">
            <w:pPr>
              <w:pStyle w:val="TableParagraph"/>
              <w:spacing w:before="47" w:line="249" w:lineRule="exact"/>
              <w:ind w:left="9" w:right="2"/>
              <w:jc w:val="center"/>
            </w:pPr>
            <w:r w:rsidRPr="00FD0870">
              <w:t>$100</w:t>
            </w:r>
          </w:p>
        </w:tc>
      </w:tr>
      <w:tr w:rsidR="00252F3F" w14:paraId="7415B483" w14:textId="77777777">
        <w:trPr>
          <w:trHeight w:val="316"/>
        </w:trPr>
        <w:tc>
          <w:tcPr>
            <w:tcW w:w="4253" w:type="dxa"/>
          </w:tcPr>
          <w:p w14:paraId="426227DC" w14:textId="63D7430F" w:rsidR="00252F3F" w:rsidRPr="00AF65D6" w:rsidRDefault="00AF65D6">
            <w:pPr>
              <w:pStyle w:val="TableParagraph"/>
              <w:spacing w:before="47" w:line="249" w:lineRule="exact"/>
              <w:ind w:left="69"/>
              <w:rPr>
                <w:lang w:val="es-ES"/>
              </w:rPr>
            </w:pPr>
            <w:r>
              <w:rPr>
                <w:lang w:val="es-ES"/>
              </w:rPr>
              <w:t>Equivalencias</w:t>
            </w:r>
            <w:r w:rsidR="00CA213F" w:rsidRPr="00AF65D6">
              <w:rPr>
                <w:lang w:val="es-ES"/>
              </w:rPr>
              <w:t xml:space="preserve"> (solo aplica a programas de </w:t>
            </w:r>
            <w:r>
              <w:rPr>
                <w:lang w:val="es-ES"/>
              </w:rPr>
              <w:t>Pregrado</w:t>
            </w:r>
            <w:r w:rsidR="00CA213F" w:rsidRPr="00AF65D6">
              <w:rPr>
                <w:lang w:val="es-ES"/>
              </w:rPr>
              <w:t>)</w:t>
            </w:r>
          </w:p>
        </w:tc>
        <w:tc>
          <w:tcPr>
            <w:tcW w:w="2410" w:type="dxa"/>
          </w:tcPr>
          <w:p w14:paraId="4A9FEB61" w14:textId="5D1B65EA" w:rsidR="00252F3F" w:rsidRDefault="008D59EF">
            <w:pPr>
              <w:pStyle w:val="TableParagraph"/>
              <w:spacing w:before="47" w:line="249" w:lineRule="exact"/>
              <w:ind w:left="9" w:right="2"/>
              <w:jc w:val="center"/>
            </w:pPr>
            <w:r>
              <w:t>$50</w:t>
            </w:r>
          </w:p>
        </w:tc>
      </w:tr>
    </w:tbl>
    <w:p w14:paraId="2125A541" w14:textId="77777777" w:rsidR="00F4540E" w:rsidRDefault="00F4540E">
      <w:pPr>
        <w:pStyle w:val="Textoindependiente"/>
        <w:spacing w:before="1"/>
      </w:pPr>
    </w:p>
    <w:p w14:paraId="2125A542" w14:textId="77777777" w:rsidR="00F4540E" w:rsidRDefault="00652329">
      <w:pPr>
        <w:pStyle w:val="Ttulo2"/>
        <w:numPr>
          <w:ilvl w:val="0"/>
          <w:numId w:val="60"/>
        </w:numPr>
        <w:tabs>
          <w:tab w:val="left" w:pos="4573"/>
        </w:tabs>
        <w:ind w:left="4573" w:hanging="358"/>
        <w:jc w:val="left"/>
      </w:pPr>
      <w:bookmarkStart w:id="25" w:name="_bookmark21"/>
      <w:bookmarkEnd w:id="25"/>
      <w:r>
        <w:t>Libros de texto y suministros</w:t>
      </w:r>
    </w:p>
    <w:p w14:paraId="2125A543" w14:textId="77777777" w:rsidR="00F4540E" w:rsidRPr="00AF65D6" w:rsidRDefault="00652329">
      <w:pPr>
        <w:pStyle w:val="Textoindependiente"/>
        <w:spacing w:before="278"/>
        <w:ind w:left="842" w:right="1222"/>
        <w:jc w:val="both"/>
        <w:rPr>
          <w:lang w:val="es-ES"/>
        </w:rPr>
      </w:pPr>
      <w:r w:rsidRPr="00AF65D6">
        <w:rPr>
          <w:lang w:val="es-ES"/>
        </w:rPr>
        <w:t>International Lauderdale University asegura que el 80% de los recursos bibliográficos y otros suministros para cada curso se encuentren en la Biblioteca Digital. Puede ocurrir que el alumno deba adquirir, con sus propios medios, recursos bibliográficos u otros materiales imprescindibles para el aprendizaje, dependiendo del programa o curso de que se trate.</w:t>
      </w:r>
    </w:p>
    <w:p w14:paraId="2125A544" w14:textId="77777777" w:rsidR="00F4540E" w:rsidRPr="00AF65D6" w:rsidRDefault="00F4540E">
      <w:pPr>
        <w:pStyle w:val="Textoindependiente"/>
        <w:spacing w:before="14"/>
        <w:rPr>
          <w:lang w:val="es-ES"/>
        </w:rPr>
      </w:pPr>
    </w:p>
    <w:p w14:paraId="2125A545" w14:textId="77777777" w:rsidR="00F4540E" w:rsidRDefault="00652329">
      <w:pPr>
        <w:pStyle w:val="Ttulo2"/>
        <w:numPr>
          <w:ilvl w:val="0"/>
          <w:numId w:val="60"/>
        </w:numPr>
        <w:tabs>
          <w:tab w:val="left" w:pos="5067"/>
        </w:tabs>
        <w:ind w:left="5067" w:hanging="358"/>
        <w:jc w:val="left"/>
      </w:pPr>
      <w:bookmarkStart w:id="26" w:name="_bookmark22"/>
      <w:bookmarkEnd w:id="26"/>
      <w:r>
        <w:t xml:space="preserve">Política de </w:t>
      </w:r>
      <w:proofErr w:type="spellStart"/>
      <w:r>
        <w:t>reembolso</w:t>
      </w:r>
      <w:proofErr w:type="spellEnd"/>
    </w:p>
    <w:p w14:paraId="2125A546" w14:textId="77777777" w:rsidR="00F4540E" w:rsidRPr="00AF65D6" w:rsidRDefault="00652329">
      <w:pPr>
        <w:pStyle w:val="Textoindependiente"/>
        <w:spacing w:before="278"/>
        <w:ind w:left="842" w:right="1222"/>
        <w:jc w:val="both"/>
        <w:rPr>
          <w:lang w:val="es-ES"/>
        </w:rPr>
      </w:pPr>
      <w:r w:rsidRPr="00AF65D6">
        <w:rPr>
          <w:lang w:val="es-ES"/>
        </w:rPr>
        <w:t xml:space="preserve">En caso de que un estudiante sea expulsado de la Universidad o cancele voluntariamente la matrícula </w:t>
      </w:r>
      <w:r w:rsidRPr="00AF65D6">
        <w:rPr>
          <w:lang w:val="es-ES"/>
        </w:rPr>
        <w:lastRenderedPageBreak/>
        <w:t>o se retire de todos o algunos cursos, por cualquier motivo, entonces el estudiante puede tener derecho a un reembolso, que se realizará de acuerdo con el siguiente cronograma:</w:t>
      </w:r>
    </w:p>
    <w:p w14:paraId="2125A547" w14:textId="77777777" w:rsidR="00F4540E" w:rsidRPr="00AF65D6" w:rsidRDefault="00F4540E">
      <w:pPr>
        <w:pStyle w:val="Textoindependiente"/>
        <w:rPr>
          <w:sz w:val="20"/>
          <w:lang w:val="es-ES"/>
        </w:rPr>
      </w:pPr>
    </w:p>
    <w:p w14:paraId="2125A548" w14:textId="77777777" w:rsidR="00F4540E" w:rsidRPr="00AF65D6" w:rsidRDefault="00652329">
      <w:pPr>
        <w:pStyle w:val="Textoindependiente"/>
        <w:spacing w:before="24"/>
        <w:rPr>
          <w:sz w:val="20"/>
          <w:lang w:val="es-ES"/>
        </w:rPr>
      </w:pPr>
      <w:r>
        <w:rPr>
          <w:noProof/>
        </w:rPr>
        <mc:AlternateContent>
          <mc:Choice Requires="wps">
            <w:drawing>
              <wp:anchor distT="0" distB="0" distL="0" distR="0" simplePos="0" relativeHeight="487590912" behindDoc="1" locked="0" layoutInCell="1" allowOverlap="1" wp14:anchorId="2125B1A3" wp14:editId="2125B1A4">
                <wp:simplePos x="0" y="0"/>
                <wp:positionH relativeFrom="page">
                  <wp:posOffset>826008</wp:posOffset>
                </wp:positionH>
                <wp:positionV relativeFrom="paragraph">
                  <wp:posOffset>185832</wp:posOffset>
                </wp:positionV>
                <wp:extent cx="1829435" cy="762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105" style="position:absolute;margin-left:65.05pt;margin-top:14.65pt;width:144.0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7620" o:spid="_x0000_s1026" fillcolor="black" stroked="f" path="m1829435,l,,,7619r1829435,l182943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" w14:anchorId="4F40276D">
                <v:path arrowok="t"/>
                <w10:wrap type="topAndBottom" anchorx="page"/>
              </v:shape>
            </w:pict>
          </mc:Fallback>
        </mc:AlternateContent>
      </w:r>
    </w:p>
    <w:p w14:paraId="2125A549" w14:textId="77777777" w:rsidR="00F4540E" w:rsidRPr="00AF65D6" w:rsidRDefault="00652329">
      <w:pPr>
        <w:spacing w:before="86"/>
        <w:ind w:left="835"/>
        <w:rPr>
          <w:sz w:val="18"/>
          <w:lang w:val="es-ES"/>
        </w:rPr>
      </w:pPr>
      <w:r w:rsidRPr="00AF65D6">
        <w:rPr>
          <w:rFonts w:ascii="Arial"/>
          <w:position w:val="8"/>
          <w:sz w:val="14"/>
          <w:lang w:val="es-ES"/>
        </w:rPr>
        <w:t xml:space="preserve">1 </w:t>
      </w:r>
      <w:proofErr w:type="gramStart"/>
      <w:r w:rsidRPr="00AF65D6">
        <w:rPr>
          <w:sz w:val="18"/>
          <w:lang w:val="es-ES"/>
        </w:rPr>
        <w:t>Cubre</w:t>
      </w:r>
      <w:proofErr w:type="gramEnd"/>
      <w:r w:rsidRPr="00AF65D6">
        <w:rPr>
          <w:sz w:val="18"/>
          <w:lang w:val="es-ES"/>
        </w:rPr>
        <w:t xml:space="preserve"> el sistema de gestión del aprendizaje, los materiales de aprendizaje electrónico y la biblioteca en línea</w:t>
      </w:r>
    </w:p>
    <w:p w14:paraId="2125A54A" w14:textId="77777777" w:rsidR="00F4540E" w:rsidRPr="00AF65D6" w:rsidRDefault="00F4540E">
      <w:pPr>
        <w:rPr>
          <w:sz w:val="18"/>
          <w:lang w:val="es-ES"/>
        </w:rPr>
        <w:sectPr w:rsidR="00F4540E" w:rsidRPr="00AF65D6">
          <w:pgSz w:w="12240" w:h="15840"/>
          <w:pgMar w:top="1280" w:right="480" w:bottom="700" w:left="600" w:header="732" w:footer="519" w:gutter="0"/>
          <w:cols w:space="720"/>
        </w:sectPr>
      </w:pPr>
    </w:p>
    <w:p w14:paraId="2125A54B" w14:textId="77777777" w:rsidR="00F4540E" w:rsidRDefault="00652329">
      <w:pPr>
        <w:pStyle w:val="Ttulo3"/>
        <w:numPr>
          <w:ilvl w:val="0"/>
          <w:numId w:val="66"/>
        </w:numPr>
        <w:tabs>
          <w:tab w:val="left" w:pos="1520"/>
        </w:tabs>
        <w:spacing w:before="76" w:line="263" w:lineRule="exact"/>
        <w:ind w:left="1520" w:hanging="361"/>
        <w:jc w:val="both"/>
      </w:pPr>
      <w:proofErr w:type="spellStart"/>
      <w:r>
        <w:rPr>
          <w:spacing w:val="-2"/>
        </w:rPr>
        <w:lastRenderedPageBreak/>
        <w:t>Matrícula</w:t>
      </w:r>
      <w:proofErr w:type="spellEnd"/>
    </w:p>
    <w:p w14:paraId="2125A54C" w14:textId="77777777" w:rsidR="00F4540E" w:rsidRPr="00AF65D6" w:rsidRDefault="00652329">
      <w:pPr>
        <w:pStyle w:val="Prrafodelista"/>
        <w:numPr>
          <w:ilvl w:val="1"/>
          <w:numId w:val="66"/>
        </w:numPr>
        <w:tabs>
          <w:tab w:val="left" w:pos="2240"/>
          <w:tab w:val="left" w:pos="2242"/>
        </w:tabs>
        <w:spacing w:line="276" w:lineRule="auto"/>
        <w:ind w:right="821"/>
        <w:jc w:val="both"/>
        <w:rPr>
          <w:lang w:val="es-ES"/>
        </w:rPr>
      </w:pPr>
      <w:r w:rsidRPr="00AF65D6">
        <w:rPr>
          <w:lang w:val="es-ES"/>
        </w:rPr>
        <w:t>Si la Universidad cancela la inscripción del estudiante debido a cualquiera de las razones enumeradas en la sección de Terminación del Estudiante y antes de la finalización del primer período académico del estudiante, entonces todas las Tarifas de Inscripción pagadas serán reembolsadas en su totalidad.</w:t>
      </w:r>
    </w:p>
    <w:p w14:paraId="2125A54D" w14:textId="77777777" w:rsidR="00F4540E" w:rsidRPr="00AF65D6" w:rsidRDefault="00652329">
      <w:pPr>
        <w:pStyle w:val="Prrafodelista"/>
        <w:numPr>
          <w:ilvl w:val="1"/>
          <w:numId w:val="66"/>
        </w:numPr>
        <w:tabs>
          <w:tab w:val="left" w:pos="2242"/>
        </w:tabs>
        <w:spacing w:line="276" w:lineRule="auto"/>
        <w:ind w:right="840"/>
        <w:jc w:val="both"/>
        <w:rPr>
          <w:lang w:val="es-ES"/>
        </w:rPr>
      </w:pPr>
      <w:r w:rsidRPr="00AF65D6">
        <w:rPr>
          <w:lang w:val="es-ES"/>
        </w:rPr>
        <w:t>Si la matrícula del estudiante es terminada por la Universidad en cualquier momento después de la finalización del primer período académico del estudiante, entonces NO habrá reembolso de las Tarifas de Inscripción.</w:t>
      </w:r>
    </w:p>
    <w:p w14:paraId="2125A54E" w14:textId="77777777" w:rsidR="00F4540E" w:rsidRPr="00AF65D6" w:rsidRDefault="00652329">
      <w:pPr>
        <w:pStyle w:val="Prrafodelista"/>
        <w:numPr>
          <w:ilvl w:val="1"/>
          <w:numId w:val="66"/>
        </w:numPr>
        <w:tabs>
          <w:tab w:val="left" w:pos="2242"/>
        </w:tabs>
        <w:spacing w:line="276" w:lineRule="auto"/>
        <w:ind w:right="821"/>
        <w:jc w:val="both"/>
        <w:rPr>
          <w:lang w:val="es-ES"/>
        </w:rPr>
      </w:pPr>
      <w:r w:rsidRPr="00AF65D6">
        <w:rPr>
          <w:lang w:val="es-ES"/>
        </w:rPr>
        <w:t>Si el estudiante cancela su inscripción al final del tercer día hábil siguiente al día en que se pagan las tarifas de inscripción, todas las tarifas de inscripción se reembolsarán en su totalidad.</w:t>
      </w:r>
    </w:p>
    <w:p w14:paraId="2125A54F" w14:textId="77777777" w:rsidR="00F4540E" w:rsidRPr="00AF65D6" w:rsidRDefault="00652329">
      <w:pPr>
        <w:pStyle w:val="Prrafodelista"/>
        <w:numPr>
          <w:ilvl w:val="1"/>
          <w:numId w:val="66"/>
        </w:numPr>
        <w:tabs>
          <w:tab w:val="left" w:pos="2242"/>
        </w:tabs>
        <w:spacing w:line="276" w:lineRule="auto"/>
        <w:ind w:right="818"/>
        <w:jc w:val="both"/>
        <w:rPr>
          <w:lang w:val="es-ES"/>
        </w:rPr>
      </w:pPr>
      <w:r w:rsidRPr="00AF65D6">
        <w:rPr>
          <w:lang w:val="es-ES"/>
        </w:rPr>
        <w:t>Si la inscripción es cancelada por el estudiante DESPUÉS del final del tercer día hábil siguiente al día en que se pagan las tarifas de inscripción, NO habrá reembolso de las tarifas de inscripción.</w:t>
      </w:r>
    </w:p>
    <w:p w14:paraId="2125A550" w14:textId="77777777" w:rsidR="00F4540E" w:rsidRPr="00AF65D6" w:rsidRDefault="00652329">
      <w:pPr>
        <w:pStyle w:val="Prrafodelista"/>
        <w:numPr>
          <w:ilvl w:val="1"/>
          <w:numId w:val="66"/>
        </w:numPr>
        <w:tabs>
          <w:tab w:val="left" w:pos="2241"/>
        </w:tabs>
        <w:ind w:left="2241" w:hanging="359"/>
        <w:jc w:val="both"/>
        <w:rPr>
          <w:rFonts w:ascii="Arial"/>
          <w:sz w:val="20"/>
          <w:lang w:val="es-ES"/>
        </w:rPr>
      </w:pPr>
      <w:r w:rsidRPr="00AF65D6">
        <w:rPr>
          <w:lang w:val="es-ES"/>
        </w:rPr>
        <w:t>Los días laborables terminan a medianoche y excluyen los sábados, domingos y feriados legales</w:t>
      </w:r>
      <w:r w:rsidRPr="00AF65D6">
        <w:rPr>
          <w:rFonts w:ascii="Arial"/>
          <w:spacing w:val="-2"/>
          <w:sz w:val="20"/>
          <w:lang w:val="es-ES"/>
        </w:rPr>
        <w:t>.</w:t>
      </w:r>
    </w:p>
    <w:p w14:paraId="2125A551" w14:textId="77777777" w:rsidR="00F4540E" w:rsidRPr="00AF65D6" w:rsidRDefault="00F4540E">
      <w:pPr>
        <w:pStyle w:val="Textoindependiente"/>
        <w:spacing w:before="35"/>
        <w:rPr>
          <w:rFonts w:ascii="Arial"/>
          <w:lang w:val="es-ES"/>
        </w:rPr>
      </w:pPr>
    </w:p>
    <w:p w14:paraId="2125A552" w14:textId="77777777" w:rsidR="00F4540E" w:rsidRDefault="00652329">
      <w:pPr>
        <w:pStyle w:val="Ttulo3"/>
        <w:numPr>
          <w:ilvl w:val="0"/>
          <w:numId w:val="66"/>
        </w:numPr>
        <w:tabs>
          <w:tab w:val="left" w:pos="1520"/>
        </w:tabs>
        <w:spacing w:line="263" w:lineRule="exact"/>
        <w:ind w:left="1520" w:hanging="361"/>
        <w:jc w:val="both"/>
      </w:pPr>
      <w:proofErr w:type="spellStart"/>
      <w:r>
        <w:rPr>
          <w:spacing w:val="-2"/>
        </w:rPr>
        <w:t>Enseñanza</w:t>
      </w:r>
      <w:proofErr w:type="spellEnd"/>
    </w:p>
    <w:p w14:paraId="2125A553" w14:textId="77777777" w:rsidR="00F4540E" w:rsidRPr="00AF65D6" w:rsidRDefault="00652329">
      <w:pPr>
        <w:pStyle w:val="Prrafodelista"/>
        <w:numPr>
          <w:ilvl w:val="1"/>
          <w:numId w:val="66"/>
        </w:numPr>
        <w:tabs>
          <w:tab w:val="left" w:pos="2240"/>
          <w:tab w:val="left" w:pos="2242"/>
        </w:tabs>
        <w:ind w:right="962"/>
        <w:jc w:val="both"/>
        <w:rPr>
          <w:lang w:val="es-ES"/>
        </w:rPr>
      </w:pPr>
      <w:r w:rsidRPr="00AF65D6">
        <w:rPr>
          <w:lang w:val="es-ES"/>
        </w:rPr>
        <w:t>La matrícula será reembolsada en su totalidad cuando un estudiante sea despedido o se retire de todos los cursos registrados antes de la medianoche del octavo día de instrucción en cada período académico, también conocido como el "período de baja / adición".</w:t>
      </w:r>
    </w:p>
    <w:p w14:paraId="2125A554" w14:textId="77777777" w:rsidR="00F4540E" w:rsidRPr="00AF65D6" w:rsidRDefault="00652329">
      <w:pPr>
        <w:pStyle w:val="Prrafodelista"/>
        <w:numPr>
          <w:ilvl w:val="1"/>
          <w:numId w:val="66"/>
        </w:numPr>
        <w:tabs>
          <w:tab w:val="left" w:pos="2242"/>
        </w:tabs>
        <w:ind w:right="961"/>
        <w:jc w:val="both"/>
        <w:rPr>
          <w:lang w:val="es-ES"/>
        </w:rPr>
      </w:pPr>
      <w:r w:rsidRPr="00AF65D6">
        <w:rPr>
          <w:lang w:val="es-ES"/>
        </w:rPr>
        <w:t>Si un estudiante se retira o es retirado de uno o más cursos antes del final del período de baja / adición y permanece inscrito en otros cursos, entonces el reembolso de la matrícula se limitará a la cantidad pagada por los cursos de los que el estudiante se retira o se retira.</w:t>
      </w:r>
    </w:p>
    <w:p w14:paraId="2125A555" w14:textId="77777777" w:rsidR="00F4540E" w:rsidRPr="00AF65D6" w:rsidRDefault="00652329">
      <w:pPr>
        <w:pStyle w:val="Prrafodelista"/>
        <w:numPr>
          <w:ilvl w:val="1"/>
          <w:numId w:val="66"/>
        </w:numPr>
        <w:tabs>
          <w:tab w:val="left" w:pos="2242"/>
        </w:tabs>
        <w:ind w:right="953"/>
        <w:jc w:val="both"/>
        <w:rPr>
          <w:lang w:val="es-ES"/>
        </w:rPr>
      </w:pPr>
      <w:r w:rsidRPr="00AF65D6">
        <w:rPr>
          <w:lang w:val="es-ES"/>
        </w:rPr>
        <w:t>La matrícula de cada período académico se paga en dos cuotas. La primera cuota vence al inicio del período académico y la siguiente cuota vence el primer día del mes calendario siguiente durante cada período académico. Los estudiantes que se retiran después del período de baja/adición no están obligados a pagar cuotas no pagadas.</w:t>
      </w:r>
    </w:p>
    <w:p w14:paraId="2125A556" w14:textId="77777777" w:rsidR="00F4540E" w:rsidRPr="00AF65D6" w:rsidRDefault="00652329">
      <w:pPr>
        <w:pStyle w:val="Prrafodelista"/>
        <w:numPr>
          <w:ilvl w:val="1"/>
          <w:numId w:val="66"/>
        </w:numPr>
        <w:tabs>
          <w:tab w:val="left" w:pos="2241"/>
        </w:tabs>
        <w:ind w:left="2241" w:hanging="359"/>
        <w:jc w:val="both"/>
        <w:rPr>
          <w:lang w:val="es-ES"/>
        </w:rPr>
      </w:pPr>
      <w:r w:rsidRPr="00AF65D6">
        <w:rPr>
          <w:lang w:val="es-ES"/>
        </w:rPr>
        <w:t>El retiro o despido después del período de baja / adición NO resultará en el reembolso de la matrícula.</w:t>
      </w:r>
    </w:p>
    <w:p w14:paraId="2125A557" w14:textId="77777777" w:rsidR="00F4540E" w:rsidRDefault="00652329">
      <w:pPr>
        <w:pStyle w:val="Ttulo3"/>
        <w:numPr>
          <w:ilvl w:val="0"/>
          <w:numId w:val="66"/>
        </w:numPr>
        <w:tabs>
          <w:tab w:val="left" w:pos="1520"/>
        </w:tabs>
        <w:spacing w:before="250" w:line="263" w:lineRule="exact"/>
        <w:ind w:left="1520" w:hanging="361"/>
      </w:pPr>
      <w:r>
        <w:t xml:space="preserve">Tarifa de </w:t>
      </w:r>
      <w:proofErr w:type="spellStart"/>
      <w:r>
        <w:t>tecnología</w:t>
      </w:r>
      <w:proofErr w:type="spellEnd"/>
    </w:p>
    <w:p w14:paraId="2125A558" w14:textId="77777777" w:rsidR="00F4540E" w:rsidRPr="00AF65D6" w:rsidRDefault="00652329">
      <w:pPr>
        <w:pStyle w:val="Prrafodelista"/>
        <w:numPr>
          <w:ilvl w:val="1"/>
          <w:numId w:val="66"/>
        </w:numPr>
        <w:tabs>
          <w:tab w:val="left" w:pos="2240"/>
          <w:tab w:val="left" w:pos="2242"/>
        </w:tabs>
        <w:ind w:right="970"/>
        <w:rPr>
          <w:lang w:val="es-ES"/>
        </w:rPr>
      </w:pPr>
      <w:r w:rsidRPr="00AF65D6">
        <w:rPr>
          <w:lang w:val="es-ES"/>
        </w:rPr>
        <w:t>La tarifa de tecnología se reembolsará en su totalidad cuando un estudiante sea despedido o se retire de todos los cursos registrados antes del final del período de baja / adición.</w:t>
      </w:r>
    </w:p>
    <w:p w14:paraId="2125A559" w14:textId="77777777" w:rsidR="00F4540E" w:rsidRPr="00AF65D6" w:rsidRDefault="00652329">
      <w:pPr>
        <w:pStyle w:val="Prrafodelista"/>
        <w:numPr>
          <w:ilvl w:val="1"/>
          <w:numId w:val="66"/>
        </w:numPr>
        <w:tabs>
          <w:tab w:val="left" w:pos="2242"/>
        </w:tabs>
        <w:ind w:right="967"/>
        <w:rPr>
          <w:lang w:val="es-ES"/>
        </w:rPr>
      </w:pPr>
      <w:r w:rsidRPr="00AF65D6">
        <w:rPr>
          <w:lang w:val="es-ES"/>
        </w:rPr>
        <w:t>La tarifa de tecnología NO se reembolsará cuando un estudiante se retire de un curso antes del final del período de baja / adición y permanezca inscrito en otros cursos.</w:t>
      </w:r>
    </w:p>
    <w:p w14:paraId="2125A55A" w14:textId="77777777" w:rsidR="00F4540E" w:rsidRPr="00AF65D6" w:rsidRDefault="00652329">
      <w:pPr>
        <w:pStyle w:val="Prrafodelista"/>
        <w:numPr>
          <w:ilvl w:val="1"/>
          <w:numId w:val="66"/>
        </w:numPr>
        <w:tabs>
          <w:tab w:val="left" w:pos="2242"/>
        </w:tabs>
        <w:ind w:right="843" w:hanging="363"/>
        <w:rPr>
          <w:lang w:val="es-ES"/>
        </w:rPr>
      </w:pPr>
      <w:r w:rsidRPr="00AF65D6">
        <w:rPr>
          <w:lang w:val="es-ES"/>
        </w:rPr>
        <w:t>El retiro o despido después del período de baja/adición NO resultará en el reembolso de la tarifa de tecnología.</w:t>
      </w:r>
    </w:p>
    <w:p w14:paraId="2125A55B" w14:textId="77777777" w:rsidR="00F4540E" w:rsidRDefault="00652329">
      <w:pPr>
        <w:pStyle w:val="Ttulo3"/>
        <w:numPr>
          <w:ilvl w:val="0"/>
          <w:numId w:val="66"/>
        </w:numPr>
        <w:tabs>
          <w:tab w:val="left" w:pos="1520"/>
        </w:tabs>
        <w:spacing w:before="250" w:line="263" w:lineRule="exact"/>
        <w:ind w:left="1520" w:hanging="361"/>
      </w:pPr>
      <w:r>
        <w:t xml:space="preserve">Libros </w:t>
      </w:r>
      <w:proofErr w:type="gramStart"/>
      <w:r>
        <w:t xml:space="preserve">o </w:t>
      </w:r>
      <w:proofErr w:type="spellStart"/>
      <w:r>
        <w:t>Suministros</w:t>
      </w:r>
      <w:proofErr w:type="spellEnd"/>
      <w:proofErr w:type="gramEnd"/>
    </w:p>
    <w:p w14:paraId="2125A55C" w14:textId="77777777" w:rsidR="00F4540E" w:rsidRPr="00AF65D6" w:rsidRDefault="00652329">
      <w:pPr>
        <w:pStyle w:val="Prrafodelista"/>
        <w:numPr>
          <w:ilvl w:val="1"/>
          <w:numId w:val="66"/>
        </w:numPr>
        <w:tabs>
          <w:tab w:val="left" w:pos="2240"/>
          <w:tab w:val="left" w:pos="2242"/>
        </w:tabs>
        <w:ind w:right="963"/>
        <w:rPr>
          <w:lang w:val="es-ES"/>
        </w:rPr>
      </w:pPr>
      <w:r w:rsidRPr="00AF65D6">
        <w:rPr>
          <w:lang w:val="es-ES"/>
        </w:rPr>
        <w:t>El costo de los libros de texto y suministros no está incluido en el costo de la matrícula y NO es reembolsable por la Universidad.</w:t>
      </w:r>
    </w:p>
    <w:p w14:paraId="2125A55D" w14:textId="77777777" w:rsidR="00F4540E" w:rsidRDefault="00652329">
      <w:pPr>
        <w:pStyle w:val="Ttulo3"/>
        <w:numPr>
          <w:ilvl w:val="0"/>
          <w:numId w:val="66"/>
        </w:numPr>
        <w:tabs>
          <w:tab w:val="left" w:pos="1520"/>
        </w:tabs>
        <w:spacing w:before="249" w:line="264" w:lineRule="exact"/>
        <w:ind w:left="1520" w:hanging="361"/>
        <w:jc w:val="both"/>
      </w:pPr>
      <w:proofErr w:type="spellStart"/>
      <w:r>
        <w:t>Fecha</w:t>
      </w:r>
      <w:proofErr w:type="spellEnd"/>
      <w:r>
        <w:t xml:space="preserve"> de </w:t>
      </w:r>
      <w:proofErr w:type="spellStart"/>
      <w:r>
        <w:t>terminación</w:t>
      </w:r>
      <w:proofErr w:type="spellEnd"/>
    </w:p>
    <w:p w14:paraId="2125A55E" w14:textId="77777777" w:rsidR="00F4540E" w:rsidRPr="00AF65D6" w:rsidRDefault="00652329">
      <w:pPr>
        <w:pStyle w:val="Prrafodelista"/>
        <w:numPr>
          <w:ilvl w:val="1"/>
          <w:numId w:val="66"/>
        </w:numPr>
        <w:tabs>
          <w:tab w:val="left" w:pos="2240"/>
          <w:tab w:val="left" w:pos="2242"/>
        </w:tabs>
        <w:ind w:right="949"/>
        <w:jc w:val="both"/>
        <w:rPr>
          <w:lang w:val="es-ES"/>
        </w:rPr>
      </w:pPr>
      <w:r w:rsidRPr="00AF65D6">
        <w:rPr>
          <w:lang w:val="es-ES"/>
        </w:rPr>
        <w:t>La Fecha de Terminación será la primera de las siguientes: (1) la última fecha de la participación real del estudiante en clase, o (2) la fecha en que la Universidad envíe el aviso de despido al estudiante, o (3) la fecha en que la Universidad reciba el aviso del estudiante cancelando la inscripción o retirándose de un período académico o curso.</w:t>
      </w:r>
    </w:p>
    <w:p w14:paraId="2125A55F" w14:textId="77777777" w:rsidR="00F4540E" w:rsidRPr="00AF65D6" w:rsidRDefault="00652329">
      <w:pPr>
        <w:pStyle w:val="Prrafodelista"/>
        <w:numPr>
          <w:ilvl w:val="1"/>
          <w:numId w:val="66"/>
        </w:numPr>
        <w:tabs>
          <w:tab w:val="left" w:pos="2240"/>
        </w:tabs>
        <w:spacing w:line="253" w:lineRule="exact"/>
        <w:ind w:left="2240" w:hanging="361"/>
        <w:jc w:val="both"/>
        <w:rPr>
          <w:lang w:val="es-ES"/>
        </w:rPr>
      </w:pPr>
      <w:r w:rsidRPr="00AF65D6">
        <w:rPr>
          <w:lang w:val="es-ES"/>
        </w:rPr>
        <w:t>Los reembolsos se emitirán dentro de los 30 días posteriores a la fecha de terminación.</w:t>
      </w:r>
    </w:p>
    <w:p w14:paraId="2125A560" w14:textId="77777777" w:rsidR="00F4540E" w:rsidRPr="00AF65D6" w:rsidRDefault="00F4540E">
      <w:pPr>
        <w:pStyle w:val="Textoindependiente"/>
        <w:spacing w:before="246"/>
        <w:rPr>
          <w:lang w:val="es-ES"/>
        </w:rPr>
      </w:pPr>
    </w:p>
    <w:p w14:paraId="2125A561" w14:textId="77777777" w:rsidR="00F4540E" w:rsidRDefault="00652329">
      <w:pPr>
        <w:pStyle w:val="Ttulo2"/>
        <w:numPr>
          <w:ilvl w:val="0"/>
          <w:numId w:val="60"/>
        </w:numPr>
        <w:tabs>
          <w:tab w:val="left" w:pos="4731"/>
        </w:tabs>
        <w:ind w:left="4731" w:hanging="358"/>
        <w:jc w:val="left"/>
      </w:pPr>
      <w:bookmarkStart w:id="27" w:name="_bookmark23"/>
      <w:bookmarkEnd w:id="27"/>
      <w:r>
        <w:t xml:space="preserve">Asistencia </w:t>
      </w:r>
      <w:proofErr w:type="spellStart"/>
      <w:r>
        <w:t>financiera</w:t>
      </w:r>
      <w:proofErr w:type="spellEnd"/>
    </w:p>
    <w:p w14:paraId="2125A562" w14:textId="77777777" w:rsidR="00F4540E" w:rsidRDefault="00F4540E">
      <w:pPr>
        <w:sectPr w:rsidR="00F4540E">
          <w:pgSz w:w="12240" w:h="15840"/>
          <w:pgMar w:top="1280" w:right="480" w:bottom="700" w:left="600" w:header="732" w:footer="519" w:gutter="0"/>
          <w:cols w:space="720"/>
        </w:sectPr>
      </w:pPr>
    </w:p>
    <w:p w14:paraId="2125A563" w14:textId="77777777" w:rsidR="00F4540E" w:rsidRPr="00AF65D6" w:rsidRDefault="00652329">
      <w:pPr>
        <w:pStyle w:val="Textoindependiente"/>
        <w:spacing w:before="90"/>
        <w:ind w:left="700" w:right="1210"/>
        <w:jc w:val="both"/>
        <w:rPr>
          <w:lang w:val="es-ES"/>
        </w:rPr>
      </w:pPr>
      <w:r w:rsidRPr="00AF65D6">
        <w:rPr>
          <w:lang w:val="es-ES"/>
        </w:rPr>
        <w:lastRenderedPageBreak/>
        <w:t>International Lauderdale University tiene asistencia financiera en forma de plan de pago para los estudiantes que lo requieran. El plan de pago ofrecido permite al estudiante realizar desembolsos mensuales durante la duración del curso. Para optar al plan de pago, el alumno debe solicitarlo a través del autoservicio. Una vez determinado el pago inicial, el saldo adeudado se distribuirá en dos cuotas pagaderas el primer día de cada mes calendario, durante cada período. La Universidad acepta pagos en forma de transferencias electrónicas y tarjetas de débito o crédito.</w:t>
      </w:r>
    </w:p>
    <w:p w14:paraId="2125A564" w14:textId="77777777" w:rsidR="00F4540E" w:rsidRPr="00AF65D6" w:rsidRDefault="00F4540E">
      <w:pPr>
        <w:pStyle w:val="Textoindependiente"/>
        <w:spacing w:before="12"/>
        <w:rPr>
          <w:lang w:val="es-ES"/>
        </w:rPr>
      </w:pPr>
    </w:p>
    <w:p w14:paraId="2125A565" w14:textId="77777777" w:rsidR="00F4540E" w:rsidRPr="00AF65D6" w:rsidRDefault="00652329">
      <w:pPr>
        <w:pStyle w:val="Textoindependiente"/>
        <w:ind w:left="700" w:right="1216"/>
        <w:jc w:val="both"/>
        <w:rPr>
          <w:lang w:val="es-ES"/>
        </w:rPr>
      </w:pPr>
      <w:r w:rsidRPr="00AF65D6">
        <w:rPr>
          <w:lang w:val="es-ES"/>
        </w:rPr>
        <w:t>Todos los pagos de los estudiantes deben realizarse el primer día del período o el primer día del mes, si tiene un plan de pago. La falta de pago de dos cuotas consecutivas puede resultar en la suspensión. A los estudiantes insolventes no se les otorgará un certificado de estudios o título.</w:t>
      </w:r>
    </w:p>
    <w:p w14:paraId="2125A566" w14:textId="77777777" w:rsidR="00F4540E" w:rsidRPr="00AF65D6" w:rsidRDefault="00F4540E">
      <w:pPr>
        <w:pStyle w:val="Textoindependiente"/>
        <w:spacing w:before="10"/>
        <w:rPr>
          <w:lang w:val="es-ES"/>
        </w:rPr>
      </w:pPr>
    </w:p>
    <w:p w14:paraId="2125A567" w14:textId="77777777" w:rsidR="00F4540E" w:rsidRPr="00AF65D6" w:rsidRDefault="00652329">
      <w:pPr>
        <w:pStyle w:val="Textoindependiente"/>
        <w:spacing w:before="1"/>
        <w:ind w:left="700" w:right="1216"/>
        <w:jc w:val="both"/>
        <w:rPr>
          <w:lang w:val="es-ES"/>
        </w:rPr>
      </w:pPr>
      <w:r w:rsidRPr="00AF65D6">
        <w:rPr>
          <w:lang w:val="es-ES"/>
        </w:rPr>
        <w:t>Para cobrar las cuentas morosas, la administración se comunicará con el estudiante por correo, correo electrónico u otros medios solicitando la cancelación inmediata del saldo adeudado. Se recordará a los estudiantes que, de acuerdo con la política de la universidad, la suspensión o incluso la expulsión pueden ser consecuencias de este asunto.</w:t>
      </w:r>
    </w:p>
    <w:p w14:paraId="2125A568" w14:textId="77777777" w:rsidR="00F4540E" w:rsidRPr="00AF65D6" w:rsidRDefault="00F4540E">
      <w:pPr>
        <w:pStyle w:val="Textoindependiente"/>
        <w:spacing w:before="13"/>
        <w:rPr>
          <w:lang w:val="es-ES"/>
        </w:rPr>
      </w:pPr>
    </w:p>
    <w:p w14:paraId="2125A569" w14:textId="77777777" w:rsidR="00F4540E" w:rsidRPr="00AF65D6" w:rsidRDefault="00652329">
      <w:pPr>
        <w:pStyle w:val="Textoindependiente"/>
        <w:ind w:left="700"/>
        <w:rPr>
          <w:lang w:val="es-ES"/>
        </w:rPr>
      </w:pPr>
      <w:r w:rsidRPr="00AF65D6">
        <w:rPr>
          <w:lang w:val="es-ES"/>
        </w:rPr>
        <w:t>International Lauderdale University se reserva el derecho de utilizar agencias de cobro o tomar cualquier otra acción legal apropiada si el estudiante se niega a cumplir con sus obligaciones financieras con la institución.</w:t>
      </w:r>
    </w:p>
    <w:p w14:paraId="2125A56A" w14:textId="77777777" w:rsidR="00F4540E" w:rsidRPr="00AF65D6" w:rsidRDefault="00F4540E">
      <w:pPr>
        <w:pStyle w:val="Textoindependiente"/>
        <w:rPr>
          <w:lang w:val="es-ES"/>
        </w:rPr>
      </w:pPr>
    </w:p>
    <w:p w14:paraId="2125A56B" w14:textId="77777777" w:rsidR="00F4540E" w:rsidRPr="00AF65D6" w:rsidRDefault="00F4540E">
      <w:pPr>
        <w:pStyle w:val="Textoindependiente"/>
        <w:rPr>
          <w:lang w:val="es-ES"/>
        </w:rPr>
      </w:pPr>
    </w:p>
    <w:p w14:paraId="2125A56C" w14:textId="77777777" w:rsidR="00F4540E" w:rsidRPr="00AF65D6" w:rsidRDefault="00F4540E">
      <w:pPr>
        <w:pStyle w:val="Textoindependiente"/>
        <w:spacing w:before="23"/>
        <w:rPr>
          <w:lang w:val="es-ES"/>
        </w:rPr>
      </w:pPr>
    </w:p>
    <w:p w14:paraId="2125A56D" w14:textId="77777777" w:rsidR="00F4540E" w:rsidRDefault="00652329">
      <w:pPr>
        <w:pStyle w:val="Ttulo1"/>
        <w:numPr>
          <w:ilvl w:val="2"/>
          <w:numId w:val="99"/>
        </w:numPr>
        <w:tabs>
          <w:tab w:val="left" w:pos="1560"/>
        </w:tabs>
        <w:ind w:hanging="600"/>
        <w:jc w:val="left"/>
      </w:pPr>
      <w:bookmarkStart w:id="28" w:name="_bookmark24"/>
      <w:bookmarkEnd w:id="28"/>
      <w:r>
        <w:t xml:space="preserve">Servicios </w:t>
      </w:r>
      <w:proofErr w:type="spellStart"/>
      <w:r>
        <w:t>Estudiantiles</w:t>
      </w:r>
      <w:proofErr w:type="spellEnd"/>
    </w:p>
    <w:p w14:paraId="2125A56E" w14:textId="77777777" w:rsidR="00F4540E" w:rsidRDefault="00652329">
      <w:pPr>
        <w:pStyle w:val="Ttulo2"/>
        <w:numPr>
          <w:ilvl w:val="0"/>
          <w:numId w:val="61"/>
        </w:numPr>
        <w:tabs>
          <w:tab w:val="left" w:pos="4326"/>
        </w:tabs>
        <w:spacing w:before="314"/>
        <w:ind w:left="4326" w:hanging="358"/>
        <w:jc w:val="left"/>
      </w:pPr>
      <w:bookmarkStart w:id="29" w:name="_bookmark25"/>
      <w:bookmarkEnd w:id="29"/>
      <w:r>
        <w:t>Servicios de Asistencia Financiera</w:t>
      </w:r>
    </w:p>
    <w:p w14:paraId="2125A56F" w14:textId="77777777" w:rsidR="00F4540E" w:rsidRPr="00AF65D6" w:rsidRDefault="00652329">
      <w:pPr>
        <w:pStyle w:val="Textoindependiente"/>
        <w:spacing w:before="280"/>
        <w:ind w:left="835" w:right="1218"/>
        <w:jc w:val="both"/>
        <w:rPr>
          <w:lang w:val="es-ES"/>
        </w:rPr>
      </w:pPr>
      <w:r w:rsidRPr="00AF65D6">
        <w:rPr>
          <w:lang w:val="es-ES"/>
        </w:rPr>
        <w:t>La Universidad ofrece a todos los estudiantes un plan de pago sin intereses para estudiantes con recursos financieros limitados, sujeto a los términos y condiciones detallados en la sección de Información Financiera.</w:t>
      </w:r>
    </w:p>
    <w:p w14:paraId="2125A570" w14:textId="77777777" w:rsidR="00F4540E" w:rsidRPr="00AF65D6" w:rsidRDefault="00F4540E">
      <w:pPr>
        <w:pStyle w:val="Textoindependiente"/>
        <w:spacing w:before="11"/>
        <w:rPr>
          <w:lang w:val="es-ES"/>
        </w:rPr>
      </w:pPr>
    </w:p>
    <w:p w14:paraId="2125A571" w14:textId="77777777" w:rsidR="00F4540E" w:rsidRPr="00AF65D6" w:rsidRDefault="00652329">
      <w:pPr>
        <w:pStyle w:val="Textoindependiente"/>
        <w:ind w:left="835" w:right="1197"/>
        <w:jc w:val="both"/>
        <w:rPr>
          <w:lang w:val="es-ES"/>
        </w:rPr>
      </w:pPr>
      <w:r w:rsidRPr="00AF65D6">
        <w:rPr>
          <w:lang w:val="es-ES"/>
        </w:rPr>
        <w:t>International Lauderdale University tiene un fondo de becas para los estudiantes que se postulan a ella. Una vez aprobados, pueden resultar en una reducción en las tasas de matrícula publicadas. Para calificar, los estudiantes deben completar una solicitud en línea. Se anima a los estudiantes a preguntar sobre la disponibilidad de estos programas en el sitio web (ilu.us/iluflorida.com).</w:t>
      </w:r>
    </w:p>
    <w:p w14:paraId="2125A572" w14:textId="77777777" w:rsidR="00F4540E" w:rsidRPr="00AF65D6" w:rsidRDefault="00F4540E">
      <w:pPr>
        <w:pStyle w:val="Textoindependiente"/>
        <w:spacing w:before="13"/>
        <w:rPr>
          <w:lang w:val="es-ES"/>
        </w:rPr>
      </w:pPr>
    </w:p>
    <w:p w14:paraId="2125A573" w14:textId="77777777" w:rsidR="00F4540E" w:rsidRPr="00AF65D6" w:rsidRDefault="00652329">
      <w:pPr>
        <w:pStyle w:val="Ttulo3"/>
        <w:ind w:left="1332"/>
        <w:rPr>
          <w:lang w:val="es-ES"/>
        </w:rPr>
      </w:pPr>
      <w:r w:rsidRPr="00AF65D6">
        <w:rPr>
          <w:lang w:val="es-ES"/>
        </w:rPr>
        <w:t>Programa de becas actual en International Lauderdale University, el solicitante debe:</w:t>
      </w:r>
    </w:p>
    <w:p w14:paraId="2125A574" w14:textId="77777777" w:rsidR="00F4540E" w:rsidRDefault="00652329">
      <w:pPr>
        <w:pStyle w:val="Prrafodelista"/>
        <w:numPr>
          <w:ilvl w:val="0"/>
          <w:numId w:val="65"/>
        </w:numPr>
        <w:tabs>
          <w:tab w:val="left" w:pos="1419"/>
        </w:tabs>
        <w:spacing w:before="132"/>
        <w:ind w:left="1419" w:hanging="358"/>
      </w:pPr>
      <w:proofErr w:type="spellStart"/>
      <w:r>
        <w:rPr>
          <w:spacing w:val="-2"/>
        </w:rPr>
        <w:t>Normativo</w:t>
      </w:r>
      <w:proofErr w:type="spellEnd"/>
    </w:p>
    <w:p w14:paraId="2125A575" w14:textId="77777777" w:rsidR="00F4540E" w:rsidRDefault="00F4540E">
      <w:pPr>
        <w:pStyle w:val="Textoindependiente"/>
        <w:spacing w:before="1"/>
      </w:pPr>
    </w:p>
    <w:p w14:paraId="2125A576" w14:textId="77777777" w:rsidR="00F4540E" w:rsidRPr="00AF65D6" w:rsidRDefault="00652329">
      <w:pPr>
        <w:pStyle w:val="Textoindependiente"/>
        <w:ind w:left="1409"/>
        <w:rPr>
          <w:lang w:val="es-ES"/>
        </w:rPr>
      </w:pPr>
      <w:r w:rsidRPr="00AF65D6">
        <w:rPr>
          <w:lang w:val="es-ES"/>
        </w:rPr>
        <w:t>Para obtener una beca, el estudiante:</w:t>
      </w:r>
    </w:p>
    <w:p w14:paraId="2125A577" w14:textId="77777777" w:rsidR="00F4540E" w:rsidRPr="00AF65D6" w:rsidRDefault="00652329">
      <w:pPr>
        <w:pStyle w:val="Prrafodelista"/>
        <w:numPr>
          <w:ilvl w:val="1"/>
          <w:numId w:val="65"/>
        </w:numPr>
        <w:tabs>
          <w:tab w:val="left" w:pos="1421"/>
        </w:tabs>
        <w:spacing w:before="135"/>
        <w:rPr>
          <w:lang w:val="es-ES"/>
        </w:rPr>
      </w:pPr>
      <w:r w:rsidRPr="00AF65D6">
        <w:rPr>
          <w:lang w:val="es-ES"/>
        </w:rPr>
        <w:t>Debe estar legalmente inscrito en International Lauderdale University.</w:t>
      </w:r>
    </w:p>
    <w:p w14:paraId="2125A578" w14:textId="77777777" w:rsidR="00F4540E" w:rsidRPr="00AF65D6" w:rsidRDefault="00652329">
      <w:pPr>
        <w:pStyle w:val="Prrafodelista"/>
        <w:numPr>
          <w:ilvl w:val="1"/>
          <w:numId w:val="65"/>
        </w:numPr>
        <w:tabs>
          <w:tab w:val="left" w:pos="1421"/>
        </w:tabs>
        <w:spacing w:before="135"/>
        <w:rPr>
          <w:lang w:val="es-ES"/>
        </w:rPr>
      </w:pPr>
      <w:r w:rsidRPr="00AF65D6">
        <w:rPr>
          <w:lang w:val="es-ES"/>
        </w:rPr>
        <w:t>Deben asignar consecutivamente a todos los períodos (ciclos) de acuerdo con su plan académico o horario.</w:t>
      </w:r>
    </w:p>
    <w:p w14:paraId="2125A579" w14:textId="77777777" w:rsidR="00F4540E" w:rsidRPr="00AF65D6" w:rsidRDefault="00652329">
      <w:pPr>
        <w:pStyle w:val="Prrafodelista"/>
        <w:numPr>
          <w:ilvl w:val="1"/>
          <w:numId w:val="65"/>
        </w:numPr>
        <w:tabs>
          <w:tab w:val="left" w:pos="1421"/>
        </w:tabs>
        <w:spacing w:before="135" w:line="352" w:lineRule="auto"/>
        <w:ind w:right="1223"/>
        <w:rPr>
          <w:lang w:val="es-ES"/>
        </w:rPr>
      </w:pPr>
      <w:r w:rsidRPr="00AF65D6">
        <w:rPr>
          <w:lang w:val="es-ES"/>
        </w:rPr>
        <w:t>Debe mantener un promedio de calificaciones computable de 3.0 o superior, calificación B de acuerdo con el Sistema de Promedio de Calificaciones (GPA) (Capítulo II: Políticas o Regulaciones Académicas).</w:t>
      </w:r>
    </w:p>
    <w:p w14:paraId="2125A57A" w14:textId="77777777" w:rsidR="00F4540E" w:rsidRPr="00AF65D6" w:rsidRDefault="00652329">
      <w:pPr>
        <w:pStyle w:val="Prrafodelista"/>
        <w:numPr>
          <w:ilvl w:val="1"/>
          <w:numId w:val="65"/>
        </w:numPr>
        <w:tabs>
          <w:tab w:val="left" w:pos="1421"/>
        </w:tabs>
        <w:spacing w:before="14"/>
        <w:rPr>
          <w:lang w:val="es-ES"/>
        </w:rPr>
      </w:pPr>
      <w:r w:rsidRPr="00AF65D6">
        <w:rPr>
          <w:lang w:val="es-ES"/>
        </w:rPr>
        <w:t>La caída en el promedio de calificaciones computable resultará en la pérdida de la beca.</w:t>
      </w:r>
    </w:p>
    <w:p w14:paraId="2125A57B" w14:textId="77777777" w:rsidR="00F4540E" w:rsidRPr="00AF65D6" w:rsidRDefault="00F4540E">
      <w:pPr>
        <w:pStyle w:val="Textoindependiente"/>
        <w:rPr>
          <w:lang w:val="es-ES"/>
        </w:rPr>
      </w:pPr>
    </w:p>
    <w:p w14:paraId="2125A57C" w14:textId="77777777" w:rsidR="00F4540E" w:rsidRPr="00AF65D6" w:rsidRDefault="00F4540E">
      <w:pPr>
        <w:pStyle w:val="Textoindependiente"/>
        <w:spacing w:before="1"/>
        <w:rPr>
          <w:lang w:val="es-ES"/>
        </w:rPr>
      </w:pPr>
    </w:p>
    <w:p w14:paraId="2125A57D" w14:textId="77777777" w:rsidR="00F4540E" w:rsidRDefault="00652329">
      <w:pPr>
        <w:pStyle w:val="Prrafodelista"/>
        <w:numPr>
          <w:ilvl w:val="0"/>
          <w:numId w:val="65"/>
        </w:numPr>
        <w:tabs>
          <w:tab w:val="left" w:pos="1419"/>
        </w:tabs>
        <w:ind w:left="1419" w:hanging="358"/>
      </w:pPr>
      <w:proofErr w:type="spellStart"/>
      <w:r>
        <w:rPr>
          <w:spacing w:val="-2"/>
        </w:rPr>
        <w:lastRenderedPageBreak/>
        <w:t>Procedimiento</w:t>
      </w:r>
      <w:proofErr w:type="spellEnd"/>
    </w:p>
    <w:p w14:paraId="2125A57E" w14:textId="77777777" w:rsidR="00F4540E" w:rsidRDefault="00F4540E">
      <w:pPr>
        <w:sectPr w:rsidR="00F4540E">
          <w:pgSz w:w="12240" w:h="15840"/>
          <w:pgMar w:top="1280" w:right="480" w:bottom="700" w:left="600" w:header="732" w:footer="519" w:gutter="0"/>
          <w:cols w:space="720"/>
        </w:sectPr>
      </w:pPr>
    </w:p>
    <w:p w14:paraId="2125A57F" w14:textId="77777777" w:rsidR="00F4540E" w:rsidRPr="00AF65D6" w:rsidRDefault="00652329">
      <w:pPr>
        <w:pStyle w:val="Prrafodelista"/>
        <w:numPr>
          <w:ilvl w:val="0"/>
          <w:numId w:val="64"/>
        </w:numPr>
        <w:tabs>
          <w:tab w:val="left" w:pos="1419"/>
          <w:tab w:val="left" w:pos="1421"/>
        </w:tabs>
        <w:spacing w:before="90" w:line="360" w:lineRule="auto"/>
        <w:ind w:right="844"/>
        <w:rPr>
          <w:lang w:val="es-ES"/>
        </w:rPr>
      </w:pPr>
      <w:r w:rsidRPr="00AF65D6">
        <w:rPr>
          <w:lang w:val="es-ES"/>
        </w:rPr>
        <w:lastRenderedPageBreak/>
        <w:t>El estudiante ingresa al sitio web (ilu.us/iluflorida.com) y llena la solicitud de Beca, adjuntando la notificación de aceptación a su admisión a International Lauderdale University</w:t>
      </w:r>
    </w:p>
    <w:p w14:paraId="2125A580" w14:textId="77777777" w:rsidR="00F4540E" w:rsidRPr="00AF65D6" w:rsidRDefault="00652329">
      <w:pPr>
        <w:pStyle w:val="Prrafodelista"/>
        <w:numPr>
          <w:ilvl w:val="0"/>
          <w:numId w:val="64"/>
        </w:numPr>
        <w:tabs>
          <w:tab w:val="left" w:pos="1419"/>
        </w:tabs>
        <w:spacing w:before="1"/>
        <w:ind w:left="1419" w:hanging="358"/>
        <w:rPr>
          <w:lang w:val="es-ES"/>
        </w:rPr>
      </w:pPr>
      <w:r w:rsidRPr="00AF65D6">
        <w:rPr>
          <w:lang w:val="es-ES"/>
        </w:rPr>
        <w:t>Servicios Estudiantiles verifica y valida la información contenida en el fichero, en un plazo de siete años.</w:t>
      </w:r>
    </w:p>
    <w:p w14:paraId="2125A581" w14:textId="77777777" w:rsidR="00F4540E" w:rsidRDefault="00652329">
      <w:pPr>
        <w:pStyle w:val="Textoindependiente"/>
        <w:spacing w:before="135"/>
        <w:ind w:left="1421"/>
      </w:pPr>
      <w:r>
        <w:t>(7) días.</w:t>
      </w:r>
    </w:p>
    <w:p w14:paraId="2125A582" w14:textId="77777777" w:rsidR="00F4540E" w:rsidRPr="00AF65D6" w:rsidRDefault="00652329">
      <w:pPr>
        <w:pStyle w:val="Prrafodelista"/>
        <w:numPr>
          <w:ilvl w:val="0"/>
          <w:numId w:val="64"/>
        </w:numPr>
        <w:tabs>
          <w:tab w:val="left" w:pos="1419"/>
        </w:tabs>
        <w:spacing w:before="132"/>
        <w:ind w:left="1419" w:hanging="358"/>
        <w:rPr>
          <w:lang w:val="es-ES"/>
        </w:rPr>
      </w:pPr>
      <w:r w:rsidRPr="00AF65D6">
        <w:rPr>
          <w:lang w:val="es-ES"/>
        </w:rPr>
        <w:t>Servicios Estudiantiles notifica el estado de la beca, ya sea que se apruebe o se deniegue.</w:t>
      </w:r>
    </w:p>
    <w:p w14:paraId="2125A583" w14:textId="77777777" w:rsidR="00F4540E" w:rsidRPr="00AF65D6" w:rsidRDefault="00652329">
      <w:pPr>
        <w:pStyle w:val="Prrafodelista"/>
        <w:numPr>
          <w:ilvl w:val="0"/>
          <w:numId w:val="64"/>
        </w:numPr>
        <w:tabs>
          <w:tab w:val="left" w:pos="1419"/>
          <w:tab w:val="left" w:pos="1421"/>
        </w:tabs>
        <w:spacing w:before="135" w:line="360" w:lineRule="auto"/>
        <w:ind w:right="846"/>
        <w:rPr>
          <w:lang w:val="es-ES"/>
        </w:rPr>
      </w:pPr>
      <w:r w:rsidRPr="00AF65D6">
        <w:rPr>
          <w:lang w:val="es-ES"/>
        </w:rPr>
        <w:t>Si el estudiante es beneficiado por el programa de becas, deberá aceptar y firmar los términos y condiciones de lo antes mencionado.</w:t>
      </w:r>
    </w:p>
    <w:p w14:paraId="2125A584" w14:textId="77777777" w:rsidR="00F4540E" w:rsidRPr="00AF65D6" w:rsidRDefault="00F4540E">
      <w:pPr>
        <w:pStyle w:val="Textoindependiente"/>
        <w:spacing w:before="135"/>
        <w:rPr>
          <w:lang w:val="es-ES"/>
        </w:rPr>
      </w:pPr>
    </w:p>
    <w:p w14:paraId="2125A585" w14:textId="77777777" w:rsidR="00F4540E" w:rsidRPr="00AF65D6" w:rsidRDefault="00652329">
      <w:pPr>
        <w:pStyle w:val="Textoindependiente"/>
        <w:spacing w:line="360" w:lineRule="auto"/>
        <w:ind w:left="700" w:right="839"/>
        <w:jc w:val="both"/>
        <w:rPr>
          <w:lang w:val="es-ES"/>
        </w:rPr>
      </w:pPr>
      <w:r w:rsidRPr="00AF65D6">
        <w:rPr>
          <w:lang w:val="es-ES"/>
        </w:rPr>
        <w:t>Una vez que se ha otorgado una beca del programa de becas de la Universidad Internacional Lauderdale, el estudiante está obligado a cumplir con los términos y condiciones de la beca para permanecer dentro del programa de becas</w:t>
      </w:r>
    </w:p>
    <w:p w14:paraId="2125A586" w14:textId="77777777" w:rsidR="00F4540E" w:rsidRPr="00AF65D6" w:rsidRDefault="00F4540E">
      <w:pPr>
        <w:pStyle w:val="Textoindependiente"/>
        <w:spacing w:before="134"/>
        <w:rPr>
          <w:lang w:val="es-ES"/>
        </w:rPr>
      </w:pPr>
    </w:p>
    <w:p w14:paraId="2125A587" w14:textId="77777777" w:rsidR="00F4540E" w:rsidRDefault="00652329">
      <w:pPr>
        <w:pStyle w:val="Prrafodelista"/>
        <w:numPr>
          <w:ilvl w:val="0"/>
          <w:numId w:val="65"/>
        </w:numPr>
        <w:tabs>
          <w:tab w:val="left" w:pos="1420"/>
        </w:tabs>
        <w:ind w:left="1420" w:hanging="359"/>
      </w:pPr>
      <w:proofErr w:type="spellStart"/>
      <w:r>
        <w:t>Términos</w:t>
      </w:r>
      <w:proofErr w:type="spellEnd"/>
      <w:r>
        <w:t xml:space="preserve"> y </w:t>
      </w:r>
      <w:proofErr w:type="spellStart"/>
      <w:r>
        <w:t>condiciones</w:t>
      </w:r>
      <w:proofErr w:type="spellEnd"/>
    </w:p>
    <w:p w14:paraId="2125A588" w14:textId="77777777" w:rsidR="00F4540E" w:rsidRDefault="00F4540E">
      <w:pPr>
        <w:pStyle w:val="Textoindependiente"/>
        <w:spacing w:before="1"/>
      </w:pPr>
    </w:p>
    <w:p w14:paraId="2125A589" w14:textId="77777777" w:rsidR="00F4540E" w:rsidRPr="00AF65D6" w:rsidRDefault="00652329">
      <w:pPr>
        <w:pStyle w:val="Prrafodelista"/>
        <w:numPr>
          <w:ilvl w:val="0"/>
          <w:numId w:val="63"/>
        </w:numPr>
        <w:tabs>
          <w:tab w:val="left" w:pos="1421"/>
        </w:tabs>
        <w:rPr>
          <w:lang w:val="es-ES"/>
        </w:rPr>
      </w:pPr>
      <w:r w:rsidRPr="00AF65D6">
        <w:rPr>
          <w:lang w:val="es-ES"/>
        </w:rPr>
        <w:t>Asigne consecutivamente todos los períodos (ciclos) del programa seleccionado</w:t>
      </w:r>
    </w:p>
    <w:p w14:paraId="2125A58A" w14:textId="77777777" w:rsidR="00F4540E" w:rsidRPr="00AF65D6" w:rsidRDefault="00652329">
      <w:pPr>
        <w:pStyle w:val="Prrafodelista"/>
        <w:numPr>
          <w:ilvl w:val="0"/>
          <w:numId w:val="63"/>
        </w:numPr>
        <w:tabs>
          <w:tab w:val="left" w:pos="1421"/>
        </w:tabs>
        <w:spacing w:before="135"/>
        <w:rPr>
          <w:lang w:val="es-ES"/>
        </w:rPr>
      </w:pPr>
      <w:r w:rsidRPr="00AF65D6">
        <w:rPr>
          <w:lang w:val="es-ES"/>
        </w:rPr>
        <w:t>Mantente solvente en el estado de cuenta.</w:t>
      </w:r>
    </w:p>
    <w:p w14:paraId="2125A58B" w14:textId="77777777" w:rsidR="00F4540E" w:rsidRPr="00AF65D6" w:rsidRDefault="00652329">
      <w:pPr>
        <w:pStyle w:val="Prrafodelista"/>
        <w:numPr>
          <w:ilvl w:val="0"/>
          <w:numId w:val="63"/>
        </w:numPr>
        <w:tabs>
          <w:tab w:val="left" w:pos="1421"/>
        </w:tabs>
        <w:spacing w:before="133"/>
        <w:rPr>
          <w:lang w:val="es-ES"/>
        </w:rPr>
      </w:pPr>
      <w:r w:rsidRPr="00AF65D6">
        <w:rPr>
          <w:lang w:val="es-ES"/>
        </w:rPr>
        <w:t>Mantener un buen comportamiento, que es en el mejor interés del cuerpo estudiantil y de la Universidad.</w:t>
      </w:r>
    </w:p>
    <w:p w14:paraId="2125A58C" w14:textId="77777777" w:rsidR="00F4540E" w:rsidRPr="00AF65D6" w:rsidRDefault="00652329">
      <w:pPr>
        <w:pStyle w:val="Prrafodelista"/>
        <w:numPr>
          <w:ilvl w:val="0"/>
          <w:numId w:val="63"/>
        </w:numPr>
        <w:tabs>
          <w:tab w:val="left" w:pos="1421"/>
        </w:tabs>
        <w:spacing w:before="135" w:line="355" w:lineRule="auto"/>
        <w:ind w:right="843"/>
        <w:rPr>
          <w:lang w:val="es-ES"/>
        </w:rPr>
      </w:pPr>
      <w:r w:rsidRPr="00AF65D6">
        <w:rPr>
          <w:lang w:val="es-ES"/>
        </w:rPr>
        <w:t>El alumno deberá cumplir con el plazo máximo de 6 meses, para completar la entrega física de la documentación requerida para la admisión.</w:t>
      </w:r>
    </w:p>
    <w:p w14:paraId="2125A58D" w14:textId="77777777" w:rsidR="00F4540E" w:rsidRPr="00AF65D6" w:rsidRDefault="00652329">
      <w:pPr>
        <w:pStyle w:val="Prrafodelista"/>
        <w:numPr>
          <w:ilvl w:val="0"/>
          <w:numId w:val="63"/>
        </w:numPr>
        <w:tabs>
          <w:tab w:val="left" w:pos="1421"/>
        </w:tabs>
        <w:spacing w:before="11"/>
        <w:rPr>
          <w:lang w:val="es-ES"/>
        </w:rPr>
      </w:pPr>
      <w:r w:rsidRPr="00AF65D6">
        <w:rPr>
          <w:lang w:val="es-ES"/>
        </w:rPr>
        <w:t>Cumplir con todo lo establecido en este catálogo y en el contrato de matrícula.</w:t>
      </w:r>
    </w:p>
    <w:p w14:paraId="2125A58E" w14:textId="77777777" w:rsidR="00F4540E" w:rsidRPr="00AF65D6" w:rsidRDefault="00F4540E">
      <w:pPr>
        <w:pStyle w:val="Textoindependiente"/>
        <w:spacing w:before="267"/>
        <w:rPr>
          <w:lang w:val="es-ES"/>
        </w:rPr>
      </w:pPr>
    </w:p>
    <w:p w14:paraId="2125A58F" w14:textId="77777777" w:rsidR="00F4540E" w:rsidRDefault="00652329">
      <w:pPr>
        <w:pStyle w:val="Prrafodelista"/>
        <w:numPr>
          <w:ilvl w:val="0"/>
          <w:numId w:val="61"/>
        </w:numPr>
        <w:tabs>
          <w:tab w:val="left" w:pos="4035"/>
        </w:tabs>
        <w:ind w:left="4035" w:hanging="358"/>
        <w:jc w:val="left"/>
        <w:rPr>
          <w:b/>
        </w:rPr>
      </w:pPr>
      <w:bookmarkStart w:id="30" w:name="_bookmark26"/>
      <w:bookmarkEnd w:id="30"/>
      <w:r>
        <w:rPr>
          <w:b/>
          <w:sz w:val="24"/>
        </w:rPr>
        <w:t xml:space="preserve">Servicios </w:t>
      </w:r>
      <w:r>
        <w:rPr>
          <w:b/>
          <w:spacing w:val="-2"/>
        </w:rPr>
        <w:t xml:space="preserve">de Desarrollo </w:t>
      </w:r>
      <w:proofErr w:type="spellStart"/>
      <w:r>
        <w:rPr>
          <w:b/>
          <w:spacing w:val="-2"/>
        </w:rPr>
        <w:t>Profesional</w:t>
      </w:r>
      <w:proofErr w:type="spellEnd"/>
      <w:r>
        <w:rPr>
          <w:b/>
          <w:spacing w:val="-2"/>
        </w:rPr>
        <w:t xml:space="preserve"> </w:t>
      </w:r>
    </w:p>
    <w:p w14:paraId="2125A590" w14:textId="77777777" w:rsidR="00F4540E" w:rsidRPr="00AF65D6" w:rsidRDefault="00652329">
      <w:pPr>
        <w:pStyle w:val="Textoindependiente"/>
        <w:spacing w:before="269"/>
        <w:ind w:left="700" w:right="840"/>
        <w:jc w:val="both"/>
        <w:rPr>
          <w:lang w:val="es-ES"/>
        </w:rPr>
      </w:pPr>
      <w:r w:rsidRPr="00AF65D6">
        <w:rPr>
          <w:lang w:val="es-ES"/>
        </w:rPr>
        <w:t>International Lauderdale University implementará recursos digitales para apoyar a sus estudiantes graduados durante el proceso de búsqueda de empleo. International Lauderdale University no garantiza empleo al graduado. Asimismo, los servicios de asistencia estarán disponibles para los egresados de la Universidad de manera gratuita.</w:t>
      </w:r>
    </w:p>
    <w:p w14:paraId="2125A591" w14:textId="77777777" w:rsidR="00F4540E" w:rsidRPr="00AF65D6" w:rsidRDefault="00F4540E">
      <w:pPr>
        <w:pStyle w:val="Textoindependiente"/>
        <w:spacing w:before="1"/>
        <w:rPr>
          <w:lang w:val="es-ES"/>
        </w:rPr>
      </w:pPr>
    </w:p>
    <w:p w14:paraId="2125A592" w14:textId="77777777" w:rsidR="00F4540E" w:rsidRDefault="00652329">
      <w:pPr>
        <w:pStyle w:val="Ttulo2"/>
        <w:numPr>
          <w:ilvl w:val="0"/>
          <w:numId w:val="61"/>
        </w:numPr>
        <w:tabs>
          <w:tab w:val="left" w:pos="4232"/>
        </w:tabs>
        <w:ind w:left="4232" w:hanging="358"/>
        <w:jc w:val="left"/>
      </w:pPr>
      <w:bookmarkStart w:id="31" w:name="_bookmark27"/>
      <w:bookmarkEnd w:id="31"/>
      <w:r>
        <w:t xml:space="preserve">Servicios de </w:t>
      </w:r>
      <w:proofErr w:type="spellStart"/>
      <w:r>
        <w:t>Consejería</w:t>
      </w:r>
      <w:proofErr w:type="spellEnd"/>
      <w:r>
        <w:t xml:space="preserve"> </w:t>
      </w:r>
      <w:proofErr w:type="spellStart"/>
      <w:r>
        <w:t>Académica</w:t>
      </w:r>
      <w:proofErr w:type="spellEnd"/>
    </w:p>
    <w:p w14:paraId="2125A593" w14:textId="77777777" w:rsidR="00F4540E" w:rsidRPr="00AF65D6" w:rsidRDefault="00652329">
      <w:pPr>
        <w:pStyle w:val="Textoindependiente"/>
        <w:spacing w:before="278"/>
        <w:ind w:left="700" w:right="1198"/>
        <w:jc w:val="both"/>
        <w:rPr>
          <w:lang w:val="es-ES"/>
        </w:rPr>
      </w:pPr>
      <w:r w:rsidRPr="00AF65D6">
        <w:rPr>
          <w:lang w:val="es-ES"/>
        </w:rPr>
        <w:t>El servicio de asesoría académica de International Lauderdale University, a través de Servicios Estudiantiles, brindará información para el ingreso, permanencia, avance y finalización de la formación académica y promoverá el desarrollo de la comunidad educativa, a través de actividades sociales, culturales y académicas. Brindará asistencia administrativa, académica y social a los estudiantes que tengan un estatus activo.</w:t>
      </w:r>
    </w:p>
    <w:p w14:paraId="2125A594" w14:textId="77777777" w:rsidR="00F4540E" w:rsidRPr="00AF65D6" w:rsidRDefault="00F4540E">
      <w:pPr>
        <w:pStyle w:val="Textoindependiente"/>
        <w:spacing w:before="14"/>
        <w:rPr>
          <w:lang w:val="es-ES"/>
        </w:rPr>
      </w:pPr>
    </w:p>
    <w:p w14:paraId="2125A595" w14:textId="77777777" w:rsidR="00F4540E" w:rsidRPr="00AF65D6" w:rsidRDefault="00652329">
      <w:pPr>
        <w:pStyle w:val="Textoindependiente"/>
        <w:ind w:left="700" w:right="1200"/>
        <w:jc w:val="both"/>
        <w:rPr>
          <w:lang w:val="es-ES"/>
        </w:rPr>
      </w:pPr>
      <w:r w:rsidRPr="00AF65D6">
        <w:rPr>
          <w:lang w:val="es-ES"/>
        </w:rPr>
        <w:t>Garantizará medios de comunicación oportunos, a través del portal de autoservicio, acompañando al estudiante con tutorías para el uso de los recursos disponibles para su formación.</w:t>
      </w:r>
    </w:p>
    <w:p w14:paraId="2125A596" w14:textId="77777777" w:rsidR="00F4540E" w:rsidRPr="00AF65D6" w:rsidRDefault="00F4540E">
      <w:pPr>
        <w:pStyle w:val="Textoindependiente"/>
        <w:spacing w:before="10"/>
        <w:rPr>
          <w:lang w:val="es-ES"/>
        </w:rPr>
      </w:pPr>
    </w:p>
    <w:p w14:paraId="2125A597" w14:textId="77777777" w:rsidR="00F4540E" w:rsidRDefault="00652329">
      <w:pPr>
        <w:pStyle w:val="Ttulo2"/>
        <w:numPr>
          <w:ilvl w:val="0"/>
          <w:numId w:val="61"/>
        </w:numPr>
        <w:tabs>
          <w:tab w:val="left" w:pos="4489"/>
        </w:tabs>
        <w:ind w:left="4489" w:hanging="358"/>
        <w:jc w:val="left"/>
      </w:pPr>
      <w:bookmarkStart w:id="32" w:name="_bookmark28"/>
      <w:bookmarkEnd w:id="32"/>
      <w:proofErr w:type="spellStart"/>
      <w:r>
        <w:t>Gestión</w:t>
      </w:r>
      <w:proofErr w:type="spellEnd"/>
      <w:r>
        <w:t xml:space="preserve"> de </w:t>
      </w:r>
      <w:proofErr w:type="spellStart"/>
      <w:r>
        <w:t>Reclamaciones</w:t>
      </w:r>
      <w:proofErr w:type="spellEnd"/>
    </w:p>
    <w:p w14:paraId="2125A598" w14:textId="77777777" w:rsidR="00F4540E" w:rsidRDefault="00F4540E">
      <w:pPr>
        <w:sectPr w:rsidR="00F4540E">
          <w:pgSz w:w="12240" w:h="15840"/>
          <w:pgMar w:top="1280" w:right="480" w:bottom="700" w:left="600" w:header="732" w:footer="519" w:gutter="0"/>
          <w:cols w:space="720"/>
        </w:sectPr>
      </w:pPr>
    </w:p>
    <w:p w14:paraId="2125A599" w14:textId="77777777" w:rsidR="00F4540E" w:rsidRPr="00AF65D6" w:rsidRDefault="00652329">
      <w:pPr>
        <w:pStyle w:val="Textoindependiente"/>
        <w:spacing w:before="90"/>
        <w:ind w:left="700" w:right="842"/>
        <w:jc w:val="both"/>
        <w:rPr>
          <w:lang w:val="es-ES"/>
        </w:rPr>
      </w:pPr>
      <w:r w:rsidRPr="00AF65D6">
        <w:rPr>
          <w:lang w:val="es-ES"/>
        </w:rPr>
        <w:lastRenderedPageBreak/>
        <w:t>Los estudiantes internacionales de Lauderdale University que presenten quejas, reclamos o sugerencias respecto a los procesos académicos o administrativos de la Universidad deberán hacerlo a través de la página web (ilu.us/iluflorida.com). El proceso asegurará que todas las quejas, reclamos o sugerencias sean debidamente atendidas, dando respuesta a las mismas en un plazo de siete (7) días.</w:t>
      </w:r>
    </w:p>
    <w:p w14:paraId="2125A59A" w14:textId="77777777" w:rsidR="00F4540E" w:rsidRDefault="00652329">
      <w:pPr>
        <w:pStyle w:val="Textoindependiente"/>
        <w:spacing w:before="268"/>
        <w:ind w:left="1061"/>
      </w:pPr>
      <w:r>
        <w:t xml:space="preserve">a) </w:t>
      </w:r>
      <w:proofErr w:type="spellStart"/>
      <w:r>
        <w:t>Procedimiento</w:t>
      </w:r>
      <w:proofErr w:type="spellEnd"/>
    </w:p>
    <w:p w14:paraId="2125A59B" w14:textId="77777777" w:rsidR="00F4540E" w:rsidRDefault="00F4540E">
      <w:pPr>
        <w:pStyle w:val="Textoindependiente"/>
        <w:spacing w:before="1"/>
      </w:pPr>
    </w:p>
    <w:p w14:paraId="2125A59C" w14:textId="77777777" w:rsidR="00F4540E" w:rsidRPr="00AF65D6" w:rsidRDefault="00652329">
      <w:pPr>
        <w:pStyle w:val="Prrafodelista"/>
        <w:numPr>
          <w:ilvl w:val="0"/>
          <w:numId w:val="63"/>
        </w:numPr>
        <w:tabs>
          <w:tab w:val="left" w:pos="1421"/>
        </w:tabs>
        <w:ind w:right="843"/>
        <w:rPr>
          <w:lang w:val="es-ES"/>
        </w:rPr>
      </w:pPr>
      <w:r w:rsidRPr="00AF65D6">
        <w:rPr>
          <w:lang w:val="es-ES"/>
        </w:rPr>
        <w:t>El alumno deberá presentar su queja, reclamación o sugerencia a través de la página web (ilu.us/iluflorida.com)</w:t>
      </w:r>
    </w:p>
    <w:p w14:paraId="2125A59D" w14:textId="77777777" w:rsidR="00F4540E" w:rsidRPr="00AF65D6" w:rsidRDefault="00652329">
      <w:pPr>
        <w:pStyle w:val="Prrafodelista"/>
        <w:numPr>
          <w:ilvl w:val="0"/>
          <w:numId w:val="63"/>
        </w:numPr>
        <w:tabs>
          <w:tab w:val="left" w:pos="1421"/>
        </w:tabs>
        <w:spacing w:before="1"/>
        <w:rPr>
          <w:lang w:val="es-ES"/>
        </w:rPr>
      </w:pPr>
      <w:r w:rsidRPr="00AF65D6">
        <w:rPr>
          <w:lang w:val="es-ES"/>
        </w:rPr>
        <w:t>Servicios Estudiantiles se da cuenta del caso y comunica la resolución al estudiante.</w:t>
      </w:r>
    </w:p>
    <w:p w14:paraId="2125A59E" w14:textId="77777777" w:rsidR="00F4540E" w:rsidRPr="00AF65D6" w:rsidRDefault="00652329">
      <w:pPr>
        <w:pStyle w:val="Prrafodelista"/>
        <w:numPr>
          <w:ilvl w:val="0"/>
          <w:numId w:val="63"/>
        </w:numPr>
        <w:tabs>
          <w:tab w:val="left" w:pos="1421"/>
        </w:tabs>
        <w:spacing w:before="2" w:line="237" w:lineRule="auto"/>
        <w:ind w:right="841"/>
        <w:rPr>
          <w:lang w:val="es-ES"/>
        </w:rPr>
      </w:pPr>
      <w:r w:rsidRPr="00AF65D6">
        <w:rPr>
          <w:lang w:val="es-ES"/>
        </w:rPr>
        <w:t>Si la queja, reclamación o sugerencia no es de la competencia de Servicios Estudiantiles, se elevará a la Junta Directiva, quien resolverá en última instancia lo que corresponda.</w:t>
      </w:r>
    </w:p>
    <w:p w14:paraId="2125A59F" w14:textId="77777777" w:rsidR="00F4540E" w:rsidRPr="00AF65D6" w:rsidRDefault="00F4540E">
      <w:pPr>
        <w:pStyle w:val="Textoindependiente"/>
        <w:spacing w:before="2"/>
        <w:rPr>
          <w:lang w:val="es-ES"/>
        </w:rPr>
      </w:pPr>
    </w:p>
    <w:p w14:paraId="2125A5A0" w14:textId="77777777" w:rsidR="00F4540E" w:rsidRPr="00AF65D6" w:rsidRDefault="00652329">
      <w:pPr>
        <w:pStyle w:val="Textoindependiente"/>
        <w:ind w:left="840" w:right="1016"/>
        <w:rPr>
          <w:lang w:val="es-ES"/>
        </w:rPr>
      </w:pPr>
      <w:r w:rsidRPr="00AF65D6">
        <w:rPr>
          <w:lang w:val="es-ES"/>
        </w:rPr>
        <w:t>Para información adicional puede comunicarse con la Comisión para la Educación Independiente, del Departamento de Educación de Florida, en la siguiente dirección:</w:t>
      </w:r>
    </w:p>
    <w:p w14:paraId="2125A5A1" w14:textId="77777777" w:rsidR="00F4540E" w:rsidRPr="00AF65D6" w:rsidRDefault="00F4540E">
      <w:pPr>
        <w:pStyle w:val="Textoindependiente"/>
        <w:spacing w:before="3"/>
        <w:rPr>
          <w:lang w:val="es-ES"/>
        </w:rPr>
      </w:pPr>
    </w:p>
    <w:p w14:paraId="2125A5A2" w14:textId="77777777" w:rsidR="00F4540E" w:rsidRPr="00AF65D6" w:rsidRDefault="00652329">
      <w:pPr>
        <w:pStyle w:val="Textoindependiente"/>
        <w:spacing w:before="1"/>
        <w:ind w:left="840" w:right="6369"/>
        <w:rPr>
          <w:lang w:val="es-ES"/>
        </w:rPr>
      </w:pPr>
      <w:r w:rsidRPr="00AF65D6">
        <w:rPr>
          <w:lang w:val="es-ES"/>
        </w:rPr>
        <w:t>Comisión de Educación Independiente, Departamento de Educación de Florida</w:t>
      </w:r>
    </w:p>
    <w:p w14:paraId="2125A5A3" w14:textId="77777777" w:rsidR="00F4540E" w:rsidRDefault="00652329">
      <w:pPr>
        <w:pStyle w:val="Textoindependiente"/>
        <w:spacing w:before="22"/>
        <w:ind w:left="840"/>
      </w:pPr>
      <w:r>
        <w:t>325 W. Gaines Street, Suite 1414</w:t>
      </w:r>
    </w:p>
    <w:p w14:paraId="2125A5A4" w14:textId="77777777" w:rsidR="00F4540E" w:rsidRDefault="00652329">
      <w:pPr>
        <w:pStyle w:val="Textoindependiente"/>
        <w:spacing w:before="14"/>
        <w:ind w:left="840"/>
      </w:pPr>
      <w:r>
        <w:rPr>
          <w:spacing w:val="-2"/>
        </w:rPr>
        <w:t>Tallahassee, Florida 32399-0400</w:t>
      </w:r>
    </w:p>
    <w:p w14:paraId="2125A5A5" w14:textId="77777777" w:rsidR="00F4540E" w:rsidRDefault="00652329">
      <w:pPr>
        <w:pStyle w:val="Textoindependiente"/>
        <w:spacing w:before="17"/>
        <w:ind w:left="840"/>
      </w:pPr>
      <w:r>
        <w:t>Teléfono gratuito (888) 224-6684</w:t>
      </w:r>
    </w:p>
    <w:p w14:paraId="2125A5A6" w14:textId="77777777" w:rsidR="00F4540E" w:rsidRDefault="00F4540E">
      <w:pPr>
        <w:pStyle w:val="Textoindependiente"/>
      </w:pPr>
    </w:p>
    <w:p w14:paraId="2125A5A7" w14:textId="77777777" w:rsidR="00F4540E" w:rsidRDefault="00F4540E">
      <w:pPr>
        <w:pStyle w:val="Textoindependiente"/>
        <w:spacing w:before="66"/>
      </w:pPr>
    </w:p>
    <w:p w14:paraId="2125A5A8" w14:textId="77777777" w:rsidR="00F4540E" w:rsidRDefault="00652329">
      <w:pPr>
        <w:pStyle w:val="Ttulo1"/>
        <w:numPr>
          <w:ilvl w:val="2"/>
          <w:numId w:val="99"/>
        </w:numPr>
        <w:tabs>
          <w:tab w:val="left" w:pos="1560"/>
        </w:tabs>
        <w:ind w:hanging="674"/>
        <w:jc w:val="left"/>
      </w:pPr>
      <w:bookmarkStart w:id="33" w:name="_bookmark29"/>
      <w:bookmarkEnd w:id="33"/>
      <w:r>
        <w:t>Programas Académicos</w:t>
      </w:r>
    </w:p>
    <w:p w14:paraId="2125A5A9" w14:textId="77777777" w:rsidR="00F4540E" w:rsidRDefault="00652329">
      <w:pPr>
        <w:pStyle w:val="Ttulo2"/>
        <w:numPr>
          <w:ilvl w:val="0"/>
          <w:numId w:val="56"/>
        </w:numPr>
        <w:tabs>
          <w:tab w:val="left" w:pos="4455"/>
        </w:tabs>
        <w:spacing w:before="314"/>
        <w:ind w:left="4455" w:hanging="358"/>
        <w:jc w:val="left"/>
      </w:pPr>
      <w:bookmarkStart w:id="34" w:name="_TOC_250003"/>
      <w:r>
        <w:t>Sistema de numeración de cursos</w:t>
      </w:r>
      <w:bookmarkEnd w:id="34"/>
    </w:p>
    <w:p w14:paraId="2125A5AA" w14:textId="77777777" w:rsidR="00F4540E" w:rsidRDefault="00652329">
      <w:pPr>
        <w:pStyle w:val="Textoindependiente"/>
        <w:spacing w:before="268"/>
        <w:ind w:left="840" w:right="1218"/>
        <w:jc w:val="both"/>
      </w:pPr>
      <w:r w:rsidRPr="00AF65D6">
        <w:rPr>
          <w:lang w:val="es-ES"/>
        </w:rPr>
        <w:t xml:space="preserve">La Universidad Internacional de Lauderdale utiliza un sistema de numeración alfanumérico de siete caracteres. Las primeras cuatro son letras que identifican el área académica del curso y los últimos tres caracteres son números que identifican el curso específico y representan el nivel académico del curso. </w:t>
      </w:r>
      <w:proofErr w:type="spellStart"/>
      <w:r>
        <w:t>Consulte</w:t>
      </w:r>
      <w:proofErr w:type="spellEnd"/>
      <w:r>
        <w:t xml:space="preserve"> las </w:t>
      </w:r>
      <w:proofErr w:type="spellStart"/>
      <w:r>
        <w:t>siguientes</w:t>
      </w:r>
      <w:proofErr w:type="spellEnd"/>
      <w:r>
        <w:t xml:space="preserve"> </w:t>
      </w:r>
      <w:proofErr w:type="spellStart"/>
      <w:r>
        <w:t>tablas</w:t>
      </w:r>
      <w:proofErr w:type="spellEnd"/>
      <w:r>
        <w:t>:</w:t>
      </w:r>
    </w:p>
    <w:p w14:paraId="2125A5AB" w14:textId="77777777" w:rsidR="00F4540E" w:rsidRDefault="00F4540E">
      <w:pPr>
        <w:pStyle w:val="Textoindependiente"/>
        <w:spacing w:before="24"/>
        <w:rPr>
          <w:sz w:val="20"/>
        </w:rPr>
      </w:pPr>
    </w:p>
    <w:tbl>
      <w:tblPr>
        <w:tblStyle w:val="TableNormal1"/>
        <w:tblW w:w="0" w:type="auto"/>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5394"/>
      </w:tblGrid>
      <w:tr w:rsidR="00F4540E" w14:paraId="2125A5AE" w14:textId="77777777">
        <w:trPr>
          <w:trHeight w:val="316"/>
        </w:trPr>
        <w:tc>
          <w:tcPr>
            <w:tcW w:w="2122" w:type="dxa"/>
          </w:tcPr>
          <w:p w14:paraId="2125A5AC" w14:textId="77777777" w:rsidR="00F4540E" w:rsidRDefault="00652329">
            <w:pPr>
              <w:pStyle w:val="TableParagraph"/>
              <w:spacing w:before="47" w:line="249" w:lineRule="exact"/>
              <w:ind w:left="69"/>
              <w:rPr>
                <w:b/>
              </w:rPr>
            </w:pPr>
            <w:r>
              <w:rPr>
                <w:b/>
              </w:rPr>
              <w:t>Código del curso</w:t>
            </w:r>
          </w:p>
        </w:tc>
        <w:tc>
          <w:tcPr>
            <w:tcW w:w="5394" w:type="dxa"/>
          </w:tcPr>
          <w:p w14:paraId="2125A5AD" w14:textId="77777777" w:rsidR="00F4540E" w:rsidRDefault="00652329">
            <w:pPr>
              <w:pStyle w:val="TableParagraph"/>
              <w:spacing w:before="47" w:line="249" w:lineRule="exact"/>
              <w:ind w:left="68"/>
              <w:rPr>
                <w:b/>
              </w:rPr>
            </w:pPr>
            <w:r>
              <w:rPr>
                <w:b/>
              </w:rPr>
              <w:t>Área académica</w:t>
            </w:r>
          </w:p>
        </w:tc>
      </w:tr>
      <w:tr w:rsidR="00F4540E" w14:paraId="2125A5B1" w14:textId="77777777">
        <w:trPr>
          <w:trHeight w:val="313"/>
        </w:trPr>
        <w:tc>
          <w:tcPr>
            <w:tcW w:w="2122" w:type="dxa"/>
          </w:tcPr>
          <w:p w14:paraId="2125A5AF" w14:textId="77777777" w:rsidR="00F4540E" w:rsidRDefault="00652329">
            <w:pPr>
              <w:pStyle w:val="TableParagraph"/>
              <w:spacing w:before="44" w:line="249" w:lineRule="exact"/>
              <w:ind w:left="69"/>
            </w:pPr>
            <w:r>
              <w:rPr>
                <w:spacing w:val="-4"/>
              </w:rPr>
              <w:t>ADMN</w:t>
            </w:r>
          </w:p>
        </w:tc>
        <w:tc>
          <w:tcPr>
            <w:tcW w:w="5394" w:type="dxa"/>
          </w:tcPr>
          <w:p w14:paraId="2125A5B0" w14:textId="77777777" w:rsidR="00F4540E" w:rsidRDefault="00652329">
            <w:pPr>
              <w:pStyle w:val="TableParagraph"/>
              <w:spacing w:before="44" w:line="249" w:lineRule="exact"/>
              <w:ind w:left="68"/>
            </w:pPr>
            <w:r>
              <w:rPr>
                <w:spacing w:val="-2"/>
              </w:rPr>
              <w:t>Administración</w:t>
            </w:r>
          </w:p>
        </w:tc>
      </w:tr>
      <w:tr w:rsidR="00F4540E" w14:paraId="2125A5B4" w14:textId="77777777">
        <w:trPr>
          <w:trHeight w:val="314"/>
        </w:trPr>
        <w:tc>
          <w:tcPr>
            <w:tcW w:w="2122" w:type="dxa"/>
          </w:tcPr>
          <w:p w14:paraId="2125A5B2" w14:textId="77777777" w:rsidR="00F4540E" w:rsidRDefault="00652329">
            <w:pPr>
              <w:pStyle w:val="TableParagraph"/>
              <w:spacing w:before="44" w:line="249" w:lineRule="exact"/>
              <w:ind w:left="69"/>
            </w:pPr>
            <w:r>
              <w:rPr>
                <w:spacing w:val="-4"/>
              </w:rPr>
              <w:t>COMÚ</w:t>
            </w:r>
          </w:p>
        </w:tc>
        <w:tc>
          <w:tcPr>
            <w:tcW w:w="5394" w:type="dxa"/>
          </w:tcPr>
          <w:p w14:paraId="2125A5B3" w14:textId="77777777" w:rsidR="00F4540E" w:rsidRDefault="00652329">
            <w:pPr>
              <w:pStyle w:val="TableParagraph"/>
              <w:spacing w:before="44" w:line="249" w:lineRule="exact"/>
              <w:ind w:left="68"/>
            </w:pPr>
            <w:r>
              <w:rPr>
                <w:spacing w:val="-2"/>
              </w:rPr>
              <w:t>Comunicación</w:t>
            </w:r>
          </w:p>
        </w:tc>
      </w:tr>
      <w:tr w:rsidR="00F4540E" w14:paraId="2125A5B7" w14:textId="77777777">
        <w:trPr>
          <w:trHeight w:val="316"/>
        </w:trPr>
        <w:tc>
          <w:tcPr>
            <w:tcW w:w="2122" w:type="dxa"/>
          </w:tcPr>
          <w:p w14:paraId="2125A5B5" w14:textId="77777777" w:rsidR="00F4540E" w:rsidRDefault="00652329">
            <w:pPr>
              <w:pStyle w:val="TableParagraph"/>
              <w:spacing w:before="47" w:line="249" w:lineRule="exact"/>
              <w:ind w:left="69"/>
            </w:pPr>
            <w:r>
              <w:rPr>
                <w:spacing w:val="-4"/>
              </w:rPr>
              <w:t>CSNA</w:t>
            </w:r>
          </w:p>
        </w:tc>
        <w:tc>
          <w:tcPr>
            <w:tcW w:w="5394" w:type="dxa"/>
          </w:tcPr>
          <w:p w14:paraId="2125A5B6" w14:textId="77777777" w:rsidR="00F4540E" w:rsidRDefault="00652329">
            <w:pPr>
              <w:pStyle w:val="TableParagraph"/>
              <w:spacing w:before="47" w:line="249" w:lineRule="exact"/>
              <w:ind w:left="68"/>
            </w:pPr>
            <w:r>
              <w:t>Ciencias naturales</w:t>
            </w:r>
          </w:p>
        </w:tc>
      </w:tr>
      <w:tr w:rsidR="00F4540E" w14:paraId="2125A5BA" w14:textId="77777777">
        <w:trPr>
          <w:trHeight w:val="313"/>
        </w:trPr>
        <w:tc>
          <w:tcPr>
            <w:tcW w:w="2122" w:type="dxa"/>
          </w:tcPr>
          <w:p w14:paraId="2125A5B8" w14:textId="77777777" w:rsidR="00F4540E" w:rsidRDefault="00652329">
            <w:pPr>
              <w:pStyle w:val="TableParagraph"/>
              <w:spacing w:before="44" w:line="249" w:lineRule="exact"/>
              <w:ind w:left="69"/>
            </w:pPr>
            <w:r>
              <w:rPr>
                <w:spacing w:val="-4"/>
              </w:rPr>
              <w:t>ECON</w:t>
            </w:r>
          </w:p>
        </w:tc>
        <w:tc>
          <w:tcPr>
            <w:tcW w:w="5394" w:type="dxa"/>
          </w:tcPr>
          <w:p w14:paraId="2125A5B9" w14:textId="77777777" w:rsidR="00F4540E" w:rsidRDefault="00652329">
            <w:pPr>
              <w:pStyle w:val="TableParagraph"/>
              <w:spacing w:before="44" w:line="249" w:lineRule="exact"/>
              <w:ind w:left="68"/>
            </w:pPr>
            <w:r>
              <w:rPr>
                <w:spacing w:val="-2"/>
              </w:rPr>
              <w:t>Economía</w:t>
            </w:r>
          </w:p>
        </w:tc>
      </w:tr>
      <w:tr w:rsidR="00F4540E" w14:paraId="2125A5BD" w14:textId="77777777">
        <w:trPr>
          <w:trHeight w:val="317"/>
        </w:trPr>
        <w:tc>
          <w:tcPr>
            <w:tcW w:w="2122" w:type="dxa"/>
          </w:tcPr>
          <w:p w14:paraId="2125A5BB" w14:textId="77777777" w:rsidR="00F4540E" w:rsidRDefault="00652329">
            <w:pPr>
              <w:pStyle w:val="TableParagraph"/>
              <w:spacing w:before="47" w:line="249" w:lineRule="exact"/>
              <w:ind w:left="69"/>
            </w:pPr>
            <w:r>
              <w:rPr>
                <w:spacing w:val="-4"/>
              </w:rPr>
              <w:t>EDUC</w:t>
            </w:r>
          </w:p>
        </w:tc>
        <w:tc>
          <w:tcPr>
            <w:tcW w:w="5394" w:type="dxa"/>
          </w:tcPr>
          <w:p w14:paraId="2125A5BC" w14:textId="77777777" w:rsidR="00F4540E" w:rsidRDefault="00652329">
            <w:pPr>
              <w:pStyle w:val="TableParagraph"/>
              <w:spacing w:before="47" w:line="249" w:lineRule="exact"/>
              <w:ind w:left="68"/>
            </w:pPr>
            <w:r>
              <w:rPr>
                <w:spacing w:val="-2"/>
              </w:rPr>
              <w:t>Educación</w:t>
            </w:r>
          </w:p>
        </w:tc>
      </w:tr>
      <w:tr w:rsidR="00F4540E" w14:paraId="2125A5C0" w14:textId="77777777">
        <w:trPr>
          <w:trHeight w:val="313"/>
        </w:trPr>
        <w:tc>
          <w:tcPr>
            <w:tcW w:w="2122" w:type="dxa"/>
          </w:tcPr>
          <w:p w14:paraId="2125A5BE" w14:textId="77777777" w:rsidR="00F4540E" w:rsidRDefault="00652329">
            <w:pPr>
              <w:pStyle w:val="TableParagraph"/>
              <w:spacing w:before="44" w:line="249" w:lineRule="exact"/>
              <w:ind w:left="69"/>
            </w:pPr>
            <w:r>
              <w:rPr>
                <w:spacing w:val="-4"/>
              </w:rPr>
              <w:t>FISI</w:t>
            </w:r>
          </w:p>
        </w:tc>
        <w:tc>
          <w:tcPr>
            <w:tcW w:w="5394" w:type="dxa"/>
          </w:tcPr>
          <w:p w14:paraId="2125A5BF" w14:textId="77777777" w:rsidR="00F4540E" w:rsidRDefault="00652329">
            <w:pPr>
              <w:pStyle w:val="TableParagraph"/>
              <w:spacing w:before="44" w:line="249" w:lineRule="exact"/>
              <w:ind w:left="68"/>
            </w:pPr>
            <w:r>
              <w:rPr>
                <w:spacing w:val="-2"/>
              </w:rPr>
              <w:t>Física</w:t>
            </w:r>
          </w:p>
        </w:tc>
      </w:tr>
      <w:tr w:rsidR="00F4540E" w14:paraId="2125A5C3" w14:textId="77777777">
        <w:trPr>
          <w:trHeight w:val="314"/>
        </w:trPr>
        <w:tc>
          <w:tcPr>
            <w:tcW w:w="2122" w:type="dxa"/>
          </w:tcPr>
          <w:p w14:paraId="2125A5C1" w14:textId="77777777" w:rsidR="00F4540E" w:rsidRDefault="00652329">
            <w:pPr>
              <w:pStyle w:val="TableParagraph"/>
              <w:spacing w:before="44" w:line="249" w:lineRule="exact"/>
              <w:ind w:left="69"/>
            </w:pPr>
            <w:r>
              <w:rPr>
                <w:spacing w:val="-4"/>
              </w:rPr>
              <w:t>HUMA</w:t>
            </w:r>
          </w:p>
        </w:tc>
        <w:tc>
          <w:tcPr>
            <w:tcW w:w="5394" w:type="dxa"/>
          </w:tcPr>
          <w:p w14:paraId="2125A5C2" w14:textId="77777777" w:rsidR="00F4540E" w:rsidRDefault="00652329">
            <w:pPr>
              <w:pStyle w:val="TableParagraph"/>
              <w:spacing w:before="44" w:line="249" w:lineRule="exact"/>
              <w:ind w:left="68"/>
            </w:pPr>
            <w:r>
              <w:rPr>
                <w:spacing w:val="-2"/>
              </w:rPr>
              <w:t>Humanidades</w:t>
            </w:r>
          </w:p>
        </w:tc>
      </w:tr>
      <w:tr w:rsidR="00F4540E" w14:paraId="2125A5C6" w14:textId="77777777">
        <w:trPr>
          <w:trHeight w:val="316"/>
        </w:trPr>
        <w:tc>
          <w:tcPr>
            <w:tcW w:w="2122" w:type="dxa"/>
          </w:tcPr>
          <w:p w14:paraId="2125A5C4" w14:textId="77777777" w:rsidR="00F4540E" w:rsidRDefault="00652329">
            <w:pPr>
              <w:pStyle w:val="TableParagraph"/>
              <w:spacing w:before="47" w:line="249" w:lineRule="exact"/>
              <w:ind w:left="69"/>
            </w:pPr>
            <w:r>
              <w:rPr>
                <w:spacing w:val="-4"/>
              </w:rPr>
              <w:t>IDIO</w:t>
            </w:r>
          </w:p>
        </w:tc>
        <w:tc>
          <w:tcPr>
            <w:tcW w:w="5394" w:type="dxa"/>
          </w:tcPr>
          <w:p w14:paraId="2125A5C5" w14:textId="77777777" w:rsidR="00F4540E" w:rsidRDefault="00652329">
            <w:pPr>
              <w:pStyle w:val="TableParagraph"/>
              <w:spacing w:before="47" w:line="249" w:lineRule="exact"/>
              <w:ind w:left="68"/>
            </w:pPr>
            <w:r>
              <w:rPr>
                <w:spacing w:val="-2"/>
              </w:rPr>
              <w:t>Idiomas</w:t>
            </w:r>
          </w:p>
        </w:tc>
      </w:tr>
      <w:tr w:rsidR="00F4540E" w14:paraId="2125A5C9" w14:textId="77777777">
        <w:trPr>
          <w:trHeight w:val="313"/>
        </w:trPr>
        <w:tc>
          <w:tcPr>
            <w:tcW w:w="2122" w:type="dxa"/>
          </w:tcPr>
          <w:p w14:paraId="2125A5C7" w14:textId="77777777" w:rsidR="00F4540E" w:rsidRDefault="00652329">
            <w:pPr>
              <w:pStyle w:val="TableParagraph"/>
              <w:spacing w:before="44" w:line="249" w:lineRule="exact"/>
              <w:ind w:left="69"/>
            </w:pPr>
            <w:r>
              <w:rPr>
                <w:spacing w:val="-4"/>
              </w:rPr>
              <w:t>INGE</w:t>
            </w:r>
          </w:p>
        </w:tc>
        <w:tc>
          <w:tcPr>
            <w:tcW w:w="5394" w:type="dxa"/>
          </w:tcPr>
          <w:p w14:paraId="2125A5C8" w14:textId="77777777" w:rsidR="00F4540E" w:rsidRDefault="00652329">
            <w:pPr>
              <w:pStyle w:val="TableParagraph"/>
              <w:spacing w:before="44" w:line="249" w:lineRule="exact"/>
              <w:ind w:left="68"/>
            </w:pPr>
            <w:r>
              <w:rPr>
                <w:spacing w:val="-2"/>
              </w:rPr>
              <w:t>Ingeniería</w:t>
            </w:r>
          </w:p>
        </w:tc>
      </w:tr>
      <w:tr w:rsidR="00F4540E" w14:paraId="2125A5CC" w14:textId="77777777">
        <w:trPr>
          <w:trHeight w:val="316"/>
        </w:trPr>
        <w:tc>
          <w:tcPr>
            <w:tcW w:w="2122" w:type="dxa"/>
          </w:tcPr>
          <w:p w14:paraId="2125A5CA" w14:textId="77777777" w:rsidR="00F4540E" w:rsidRDefault="00652329">
            <w:pPr>
              <w:pStyle w:val="TableParagraph"/>
              <w:spacing w:before="47" w:line="249" w:lineRule="exact"/>
              <w:ind w:left="69"/>
            </w:pPr>
            <w:r>
              <w:rPr>
                <w:spacing w:val="-4"/>
              </w:rPr>
              <w:t>LEGI</w:t>
            </w:r>
          </w:p>
        </w:tc>
        <w:tc>
          <w:tcPr>
            <w:tcW w:w="5394" w:type="dxa"/>
          </w:tcPr>
          <w:p w14:paraId="2125A5CB" w14:textId="77777777" w:rsidR="00F4540E" w:rsidRDefault="00652329">
            <w:pPr>
              <w:pStyle w:val="TableParagraph"/>
              <w:spacing w:before="47" w:line="249" w:lineRule="exact"/>
              <w:ind w:left="68"/>
            </w:pPr>
            <w:r>
              <w:rPr>
                <w:spacing w:val="-2"/>
              </w:rPr>
              <w:t>Legislación</w:t>
            </w:r>
          </w:p>
        </w:tc>
      </w:tr>
      <w:tr w:rsidR="00F4540E" w14:paraId="2125A5CF" w14:textId="77777777">
        <w:trPr>
          <w:trHeight w:val="313"/>
        </w:trPr>
        <w:tc>
          <w:tcPr>
            <w:tcW w:w="2122" w:type="dxa"/>
          </w:tcPr>
          <w:p w14:paraId="2125A5CD" w14:textId="77777777" w:rsidR="00F4540E" w:rsidRDefault="00652329">
            <w:pPr>
              <w:pStyle w:val="TableParagraph"/>
              <w:spacing w:before="44" w:line="249" w:lineRule="exact"/>
              <w:ind w:left="69"/>
            </w:pPr>
            <w:r>
              <w:rPr>
                <w:spacing w:val="-4"/>
              </w:rPr>
              <w:t>COMPAÑERO</w:t>
            </w:r>
          </w:p>
        </w:tc>
        <w:tc>
          <w:tcPr>
            <w:tcW w:w="5394" w:type="dxa"/>
          </w:tcPr>
          <w:p w14:paraId="2125A5CE" w14:textId="77777777" w:rsidR="00F4540E" w:rsidRDefault="00652329">
            <w:pPr>
              <w:pStyle w:val="TableParagraph"/>
              <w:spacing w:before="44" w:line="249" w:lineRule="exact"/>
              <w:ind w:left="68"/>
            </w:pPr>
            <w:r>
              <w:rPr>
                <w:spacing w:val="-2"/>
              </w:rPr>
              <w:t>Matemáticas</w:t>
            </w:r>
          </w:p>
        </w:tc>
      </w:tr>
      <w:tr w:rsidR="00F4540E" w14:paraId="2125A5D2" w14:textId="77777777">
        <w:trPr>
          <w:trHeight w:val="316"/>
        </w:trPr>
        <w:tc>
          <w:tcPr>
            <w:tcW w:w="2122" w:type="dxa"/>
          </w:tcPr>
          <w:p w14:paraId="2125A5D0" w14:textId="77777777" w:rsidR="00F4540E" w:rsidRDefault="00652329">
            <w:pPr>
              <w:pStyle w:val="TableParagraph"/>
              <w:spacing w:before="47" w:line="249" w:lineRule="exact"/>
              <w:ind w:left="69"/>
            </w:pPr>
            <w:r>
              <w:rPr>
                <w:spacing w:val="-4"/>
              </w:rPr>
              <w:t>MERC</w:t>
            </w:r>
          </w:p>
        </w:tc>
        <w:tc>
          <w:tcPr>
            <w:tcW w:w="5394" w:type="dxa"/>
          </w:tcPr>
          <w:p w14:paraId="2125A5D1" w14:textId="77777777" w:rsidR="00F4540E" w:rsidRDefault="00652329">
            <w:pPr>
              <w:pStyle w:val="TableParagraph"/>
              <w:spacing w:before="47" w:line="249" w:lineRule="exact"/>
              <w:ind w:left="68"/>
            </w:pPr>
            <w:r>
              <w:rPr>
                <w:spacing w:val="-2"/>
              </w:rPr>
              <w:t>Marketing</w:t>
            </w:r>
          </w:p>
        </w:tc>
      </w:tr>
      <w:tr w:rsidR="00F4540E" w:rsidRPr="00AF65D6" w14:paraId="2125A5D5" w14:textId="77777777">
        <w:trPr>
          <w:trHeight w:val="314"/>
        </w:trPr>
        <w:tc>
          <w:tcPr>
            <w:tcW w:w="2122" w:type="dxa"/>
          </w:tcPr>
          <w:p w14:paraId="2125A5D3" w14:textId="77777777" w:rsidR="00F4540E" w:rsidRDefault="00652329">
            <w:pPr>
              <w:pStyle w:val="TableParagraph"/>
              <w:spacing w:before="44" w:line="249" w:lineRule="exact"/>
              <w:ind w:left="69"/>
            </w:pPr>
            <w:r>
              <w:rPr>
                <w:spacing w:val="-4"/>
              </w:rPr>
              <w:t>PFAN</w:t>
            </w:r>
          </w:p>
        </w:tc>
        <w:tc>
          <w:tcPr>
            <w:tcW w:w="5394" w:type="dxa"/>
          </w:tcPr>
          <w:p w14:paraId="2125A5D4" w14:textId="77777777" w:rsidR="00F4540E" w:rsidRPr="00AF65D6" w:rsidRDefault="00652329">
            <w:pPr>
              <w:pStyle w:val="TableParagraph"/>
              <w:spacing w:before="44" w:line="249" w:lineRule="exact"/>
              <w:ind w:left="68"/>
              <w:rPr>
                <w:lang w:val="es-ES"/>
              </w:rPr>
            </w:pPr>
            <w:r w:rsidRPr="00AF65D6">
              <w:rPr>
                <w:lang w:val="es-ES"/>
              </w:rPr>
              <w:t>Proyecto Fin de Carrera Administración de Empresas</w:t>
            </w:r>
          </w:p>
        </w:tc>
      </w:tr>
    </w:tbl>
    <w:p w14:paraId="2125A5D6" w14:textId="77777777" w:rsidR="00F4540E" w:rsidRPr="00AF65D6" w:rsidRDefault="00F4540E">
      <w:pPr>
        <w:spacing w:line="249" w:lineRule="exact"/>
        <w:rPr>
          <w:lang w:val="es-ES"/>
        </w:rPr>
        <w:sectPr w:rsidR="00F4540E" w:rsidRPr="00AF65D6">
          <w:pgSz w:w="12240" w:h="15840"/>
          <w:pgMar w:top="1280" w:right="480" w:bottom="700" w:left="600" w:header="732" w:footer="519" w:gutter="0"/>
          <w:cols w:space="720"/>
        </w:sectPr>
      </w:pPr>
    </w:p>
    <w:p w14:paraId="2125A5D7" w14:textId="77777777" w:rsidR="00F4540E" w:rsidRPr="00AF65D6" w:rsidRDefault="00F4540E">
      <w:pPr>
        <w:pStyle w:val="Textoindependiente"/>
        <w:spacing w:before="1"/>
        <w:rPr>
          <w:sz w:val="7"/>
          <w:lang w:val="es-ES"/>
        </w:rPr>
      </w:pPr>
    </w:p>
    <w:tbl>
      <w:tblPr>
        <w:tblStyle w:val="TableNormal1"/>
        <w:tblW w:w="0" w:type="auto"/>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5394"/>
      </w:tblGrid>
      <w:tr w:rsidR="00F4540E" w:rsidRPr="00AF65D6" w14:paraId="2125A5DA" w14:textId="77777777">
        <w:trPr>
          <w:trHeight w:val="314"/>
        </w:trPr>
        <w:tc>
          <w:tcPr>
            <w:tcW w:w="2122" w:type="dxa"/>
            <w:tcBorders>
              <w:top w:val="nil"/>
            </w:tcBorders>
          </w:tcPr>
          <w:p w14:paraId="2125A5D8" w14:textId="77777777" w:rsidR="00F4540E" w:rsidRDefault="00652329">
            <w:pPr>
              <w:pStyle w:val="TableParagraph"/>
              <w:spacing w:before="45" w:line="249" w:lineRule="exact"/>
              <w:ind w:left="69"/>
            </w:pPr>
            <w:r>
              <w:rPr>
                <w:spacing w:val="-4"/>
              </w:rPr>
              <w:t>PFII</w:t>
            </w:r>
          </w:p>
        </w:tc>
        <w:tc>
          <w:tcPr>
            <w:tcW w:w="5394" w:type="dxa"/>
            <w:tcBorders>
              <w:top w:val="nil"/>
            </w:tcBorders>
          </w:tcPr>
          <w:p w14:paraId="2125A5D9" w14:textId="77777777" w:rsidR="00F4540E" w:rsidRPr="00AF65D6" w:rsidRDefault="00652329">
            <w:pPr>
              <w:pStyle w:val="TableParagraph"/>
              <w:spacing w:before="45" w:line="249" w:lineRule="exact"/>
              <w:ind w:left="68"/>
              <w:rPr>
                <w:lang w:val="es-ES"/>
              </w:rPr>
            </w:pPr>
            <w:r w:rsidRPr="00AF65D6">
              <w:rPr>
                <w:lang w:val="es-ES"/>
              </w:rPr>
              <w:t>Proyecto Fin de Carrera de Ingeniería Industrial</w:t>
            </w:r>
          </w:p>
        </w:tc>
      </w:tr>
      <w:tr w:rsidR="00F4540E" w:rsidRPr="00AF65D6" w14:paraId="2125A5DD" w14:textId="77777777">
        <w:trPr>
          <w:trHeight w:val="316"/>
        </w:trPr>
        <w:tc>
          <w:tcPr>
            <w:tcW w:w="2122" w:type="dxa"/>
          </w:tcPr>
          <w:p w14:paraId="2125A5DB" w14:textId="77777777" w:rsidR="00F4540E" w:rsidRDefault="00652329">
            <w:pPr>
              <w:pStyle w:val="TableParagraph"/>
              <w:spacing w:before="47" w:line="249" w:lineRule="exact"/>
              <w:ind w:left="69"/>
            </w:pPr>
            <w:r>
              <w:rPr>
                <w:spacing w:val="-4"/>
              </w:rPr>
              <w:t>PFPO</w:t>
            </w:r>
          </w:p>
        </w:tc>
        <w:tc>
          <w:tcPr>
            <w:tcW w:w="5394" w:type="dxa"/>
          </w:tcPr>
          <w:p w14:paraId="2125A5DC" w14:textId="77777777" w:rsidR="00F4540E" w:rsidRPr="00AF65D6" w:rsidRDefault="00652329">
            <w:pPr>
              <w:pStyle w:val="TableParagraph"/>
              <w:spacing w:before="47" w:line="249" w:lineRule="exact"/>
              <w:ind w:left="68"/>
              <w:rPr>
                <w:lang w:val="es-ES"/>
              </w:rPr>
            </w:pPr>
            <w:r w:rsidRPr="00AF65D6">
              <w:rPr>
                <w:lang w:val="es-ES"/>
              </w:rPr>
              <w:t>Proyecto Fin de Carrera Psicología Organizacional</w:t>
            </w:r>
          </w:p>
        </w:tc>
      </w:tr>
      <w:tr w:rsidR="00F4540E" w:rsidRPr="00AF65D6" w14:paraId="2125A5E0" w14:textId="77777777">
        <w:trPr>
          <w:trHeight w:val="314"/>
        </w:trPr>
        <w:tc>
          <w:tcPr>
            <w:tcW w:w="2122" w:type="dxa"/>
          </w:tcPr>
          <w:p w14:paraId="2125A5DE" w14:textId="77777777" w:rsidR="00F4540E" w:rsidRDefault="00652329">
            <w:pPr>
              <w:pStyle w:val="TableParagraph"/>
              <w:spacing w:before="44" w:line="249" w:lineRule="exact"/>
              <w:ind w:left="69"/>
            </w:pPr>
            <w:r>
              <w:rPr>
                <w:spacing w:val="-4"/>
              </w:rPr>
              <w:t>PFTE</w:t>
            </w:r>
          </w:p>
        </w:tc>
        <w:tc>
          <w:tcPr>
            <w:tcW w:w="5394" w:type="dxa"/>
          </w:tcPr>
          <w:p w14:paraId="2125A5DF" w14:textId="77777777" w:rsidR="00F4540E" w:rsidRPr="00AF65D6" w:rsidRDefault="00652329">
            <w:pPr>
              <w:pStyle w:val="TableParagraph"/>
              <w:spacing w:before="44" w:line="249" w:lineRule="exact"/>
              <w:ind w:left="68"/>
              <w:rPr>
                <w:lang w:val="es-ES"/>
              </w:rPr>
            </w:pPr>
            <w:r w:rsidRPr="00AF65D6">
              <w:rPr>
                <w:lang w:val="es-ES"/>
              </w:rPr>
              <w:t>Proyecto Fin de Carrera Teología</w:t>
            </w:r>
          </w:p>
        </w:tc>
      </w:tr>
      <w:tr w:rsidR="00F4540E" w14:paraId="2125A5E3" w14:textId="77777777">
        <w:trPr>
          <w:trHeight w:val="316"/>
        </w:trPr>
        <w:tc>
          <w:tcPr>
            <w:tcW w:w="2122" w:type="dxa"/>
          </w:tcPr>
          <w:p w14:paraId="2125A5E1" w14:textId="77777777" w:rsidR="00F4540E" w:rsidRDefault="00652329">
            <w:pPr>
              <w:pStyle w:val="TableParagraph"/>
              <w:spacing w:before="47" w:line="249" w:lineRule="exact"/>
              <w:ind w:left="69"/>
            </w:pPr>
            <w:r>
              <w:rPr>
                <w:spacing w:val="-4"/>
              </w:rPr>
              <w:t>PROY</w:t>
            </w:r>
          </w:p>
        </w:tc>
        <w:tc>
          <w:tcPr>
            <w:tcW w:w="5394" w:type="dxa"/>
          </w:tcPr>
          <w:p w14:paraId="2125A5E2" w14:textId="77777777" w:rsidR="00F4540E" w:rsidRDefault="00652329">
            <w:pPr>
              <w:pStyle w:val="TableParagraph"/>
              <w:spacing w:before="47" w:line="249" w:lineRule="exact"/>
              <w:ind w:left="68"/>
            </w:pPr>
            <w:r>
              <w:rPr>
                <w:spacing w:val="-2"/>
              </w:rPr>
              <w:t>Proyectos</w:t>
            </w:r>
          </w:p>
        </w:tc>
      </w:tr>
      <w:tr w:rsidR="00F4540E" w14:paraId="2125A5E6" w14:textId="77777777">
        <w:trPr>
          <w:trHeight w:val="313"/>
        </w:trPr>
        <w:tc>
          <w:tcPr>
            <w:tcW w:w="2122" w:type="dxa"/>
          </w:tcPr>
          <w:p w14:paraId="2125A5E4" w14:textId="77777777" w:rsidR="00F4540E" w:rsidRDefault="00652329">
            <w:pPr>
              <w:pStyle w:val="TableParagraph"/>
              <w:spacing w:before="44" w:line="249" w:lineRule="exact"/>
              <w:ind w:left="69"/>
            </w:pPr>
            <w:r>
              <w:rPr>
                <w:spacing w:val="-4"/>
              </w:rPr>
              <w:t>PSIC</w:t>
            </w:r>
          </w:p>
        </w:tc>
        <w:tc>
          <w:tcPr>
            <w:tcW w:w="5394" w:type="dxa"/>
          </w:tcPr>
          <w:p w14:paraId="2125A5E5" w14:textId="77777777" w:rsidR="00F4540E" w:rsidRDefault="00652329">
            <w:pPr>
              <w:pStyle w:val="TableParagraph"/>
              <w:spacing w:before="44" w:line="249" w:lineRule="exact"/>
              <w:ind w:left="68"/>
            </w:pPr>
            <w:r>
              <w:rPr>
                <w:spacing w:val="-2"/>
              </w:rPr>
              <w:t>Psicología</w:t>
            </w:r>
          </w:p>
        </w:tc>
      </w:tr>
      <w:tr w:rsidR="00F4540E" w14:paraId="2125A5E9" w14:textId="77777777">
        <w:trPr>
          <w:trHeight w:val="314"/>
        </w:trPr>
        <w:tc>
          <w:tcPr>
            <w:tcW w:w="2122" w:type="dxa"/>
          </w:tcPr>
          <w:p w14:paraId="2125A5E7" w14:textId="77777777" w:rsidR="00F4540E" w:rsidRDefault="00652329">
            <w:pPr>
              <w:pStyle w:val="TableParagraph"/>
              <w:spacing w:before="44" w:line="249" w:lineRule="exact"/>
              <w:ind w:left="69"/>
            </w:pPr>
            <w:r>
              <w:rPr>
                <w:spacing w:val="-4"/>
              </w:rPr>
              <w:t>RRHH</w:t>
            </w:r>
          </w:p>
        </w:tc>
        <w:tc>
          <w:tcPr>
            <w:tcW w:w="5394" w:type="dxa"/>
          </w:tcPr>
          <w:p w14:paraId="2125A5E8" w14:textId="77777777" w:rsidR="00F4540E" w:rsidRDefault="00652329">
            <w:pPr>
              <w:pStyle w:val="TableParagraph"/>
              <w:spacing w:before="44" w:line="249" w:lineRule="exact"/>
              <w:ind w:left="68"/>
            </w:pPr>
            <w:r>
              <w:t>Recursos humanos</w:t>
            </w:r>
          </w:p>
        </w:tc>
      </w:tr>
      <w:tr w:rsidR="00F4540E" w14:paraId="2125A5EC" w14:textId="77777777">
        <w:trPr>
          <w:trHeight w:val="316"/>
        </w:trPr>
        <w:tc>
          <w:tcPr>
            <w:tcW w:w="2122" w:type="dxa"/>
          </w:tcPr>
          <w:p w14:paraId="2125A5EA" w14:textId="77777777" w:rsidR="00F4540E" w:rsidRDefault="00652329">
            <w:pPr>
              <w:pStyle w:val="TableParagraph"/>
              <w:spacing w:before="47" w:line="249" w:lineRule="exact"/>
              <w:ind w:left="69"/>
            </w:pPr>
            <w:r>
              <w:rPr>
                <w:spacing w:val="-4"/>
              </w:rPr>
              <w:t>SIST</w:t>
            </w:r>
          </w:p>
        </w:tc>
        <w:tc>
          <w:tcPr>
            <w:tcW w:w="5394" w:type="dxa"/>
          </w:tcPr>
          <w:p w14:paraId="2125A5EB" w14:textId="77777777" w:rsidR="00F4540E" w:rsidRDefault="00652329">
            <w:pPr>
              <w:pStyle w:val="TableParagraph"/>
              <w:spacing w:before="47" w:line="249" w:lineRule="exact"/>
              <w:ind w:left="68"/>
            </w:pPr>
            <w:r>
              <w:rPr>
                <w:spacing w:val="-2"/>
              </w:rPr>
              <w:t>Sistemas</w:t>
            </w:r>
          </w:p>
        </w:tc>
      </w:tr>
    </w:tbl>
    <w:p w14:paraId="2125A5ED" w14:textId="77777777" w:rsidR="00F4540E" w:rsidRDefault="00F4540E">
      <w:pPr>
        <w:pStyle w:val="Textoindependiente"/>
        <w:spacing w:before="32"/>
        <w:rPr>
          <w:sz w:val="20"/>
        </w:rPr>
      </w:pPr>
    </w:p>
    <w:tbl>
      <w:tblPr>
        <w:tblStyle w:val="TableNormal1"/>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2"/>
        <w:gridCol w:w="5389"/>
      </w:tblGrid>
      <w:tr w:rsidR="00F4540E" w14:paraId="2125A5F0" w14:textId="77777777">
        <w:trPr>
          <w:trHeight w:val="268"/>
        </w:trPr>
        <w:tc>
          <w:tcPr>
            <w:tcW w:w="2112" w:type="dxa"/>
          </w:tcPr>
          <w:p w14:paraId="2125A5EE" w14:textId="77777777" w:rsidR="00F4540E" w:rsidRDefault="00652329">
            <w:pPr>
              <w:pStyle w:val="TableParagraph"/>
              <w:spacing w:line="248" w:lineRule="exact"/>
              <w:ind w:left="110"/>
              <w:rPr>
                <w:b/>
              </w:rPr>
            </w:pPr>
            <w:r>
              <w:rPr>
                <w:b/>
              </w:rPr>
              <w:t>Número de curso</w:t>
            </w:r>
          </w:p>
        </w:tc>
        <w:tc>
          <w:tcPr>
            <w:tcW w:w="5389" w:type="dxa"/>
          </w:tcPr>
          <w:p w14:paraId="2125A5EF" w14:textId="77777777" w:rsidR="00F4540E" w:rsidRDefault="00652329">
            <w:pPr>
              <w:pStyle w:val="TableParagraph"/>
              <w:spacing w:line="248" w:lineRule="exact"/>
              <w:ind w:left="110"/>
              <w:rPr>
                <w:b/>
              </w:rPr>
            </w:pPr>
            <w:r>
              <w:rPr>
                <w:b/>
              </w:rPr>
              <w:t>Nivel Académico</w:t>
            </w:r>
          </w:p>
        </w:tc>
      </w:tr>
      <w:tr w:rsidR="00F4540E" w14:paraId="2125A5F2" w14:textId="77777777">
        <w:trPr>
          <w:trHeight w:val="268"/>
        </w:trPr>
        <w:tc>
          <w:tcPr>
            <w:tcW w:w="7501" w:type="dxa"/>
            <w:gridSpan w:val="2"/>
          </w:tcPr>
          <w:p w14:paraId="2125A5F1" w14:textId="77777777" w:rsidR="00F4540E" w:rsidRDefault="00652329">
            <w:pPr>
              <w:pStyle w:val="TableParagraph"/>
              <w:spacing w:line="248" w:lineRule="exact"/>
              <w:ind w:left="12" w:right="5"/>
              <w:jc w:val="center"/>
              <w:rPr>
                <w:b/>
              </w:rPr>
            </w:pPr>
            <w:r>
              <w:rPr>
                <w:b/>
                <w:spacing w:val="-2"/>
                <w:u w:val="single"/>
              </w:rPr>
              <w:t>Licenciatura</w:t>
            </w:r>
          </w:p>
        </w:tc>
      </w:tr>
      <w:tr w:rsidR="00F4540E" w:rsidRPr="00AF65D6" w14:paraId="2125A5F5" w14:textId="77777777">
        <w:trPr>
          <w:trHeight w:val="268"/>
        </w:trPr>
        <w:tc>
          <w:tcPr>
            <w:tcW w:w="2112" w:type="dxa"/>
          </w:tcPr>
          <w:p w14:paraId="2125A5F3" w14:textId="77777777" w:rsidR="00F4540E" w:rsidRDefault="00652329">
            <w:pPr>
              <w:pStyle w:val="TableParagraph"/>
              <w:spacing w:line="248" w:lineRule="exact"/>
              <w:ind w:left="110"/>
            </w:pPr>
            <w:r>
              <w:t>De 100 a 199</w:t>
            </w:r>
          </w:p>
        </w:tc>
        <w:tc>
          <w:tcPr>
            <w:tcW w:w="5389" w:type="dxa"/>
          </w:tcPr>
          <w:p w14:paraId="2125A5F4" w14:textId="77777777" w:rsidR="00F4540E" w:rsidRPr="00AF65D6" w:rsidRDefault="00652329">
            <w:pPr>
              <w:pStyle w:val="TableParagraph"/>
              <w:spacing w:line="248" w:lineRule="exact"/>
              <w:ind w:left="110"/>
              <w:rPr>
                <w:lang w:val="es-ES"/>
              </w:rPr>
            </w:pPr>
            <w:r w:rsidRPr="00AF65D6">
              <w:rPr>
                <w:lang w:val="es-ES"/>
              </w:rPr>
              <w:t>División Inferior – Programa de Licenciatura de 1er año</w:t>
            </w:r>
          </w:p>
        </w:tc>
      </w:tr>
      <w:tr w:rsidR="00F4540E" w:rsidRPr="00AF65D6" w14:paraId="2125A5F8" w14:textId="77777777">
        <w:trPr>
          <w:trHeight w:val="268"/>
        </w:trPr>
        <w:tc>
          <w:tcPr>
            <w:tcW w:w="2112" w:type="dxa"/>
          </w:tcPr>
          <w:p w14:paraId="2125A5F6" w14:textId="77777777" w:rsidR="00F4540E" w:rsidRDefault="00652329">
            <w:pPr>
              <w:pStyle w:val="TableParagraph"/>
              <w:spacing w:line="248" w:lineRule="exact"/>
              <w:ind w:left="110"/>
            </w:pPr>
            <w:r>
              <w:t>De 200 a 299</w:t>
            </w:r>
          </w:p>
        </w:tc>
        <w:tc>
          <w:tcPr>
            <w:tcW w:w="5389" w:type="dxa"/>
          </w:tcPr>
          <w:p w14:paraId="2125A5F7" w14:textId="77777777" w:rsidR="00F4540E" w:rsidRPr="00AF65D6" w:rsidRDefault="00652329">
            <w:pPr>
              <w:pStyle w:val="TableParagraph"/>
              <w:spacing w:line="248" w:lineRule="exact"/>
              <w:ind w:left="110"/>
              <w:rPr>
                <w:lang w:val="es-ES"/>
              </w:rPr>
            </w:pPr>
            <w:r w:rsidRPr="00AF65D6">
              <w:rPr>
                <w:lang w:val="es-ES"/>
              </w:rPr>
              <w:t>División Inferior – Programa de Bachillerato de 2º año</w:t>
            </w:r>
          </w:p>
        </w:tc>
      </w:tr>
      <w:tr w:rsidR="00F4540E" w:rsidRPr="00AF65D6" w14:paraId="2125A5FB" w14:textId="77777777">
        <w:trPr>
          <w:trHeight w:val="268"/>
        </w:trPr>
        <w:tc>
          <w:tcPr>
            <w:tcW w:w="2112" w:type="dxa"/>
          </w:tcPr>
          <w:p w14:paraId="2125A5F9" w14:textId="77777777" w:rsidR="00F4540E" w:rsidRDefault="00652329">
            <w:pPr>
              <w:pStyle w:val="TableParagraph"/>
              <w:spacing w:line="249" w:lineRule="exact"/>
              <w:ind w:left="110"/>
            </w:pPr>
            <w:r>
              <w:t>De 300 a 399</w:t>
            </w:r>
          </w:p>
        </w:tc>
        <w:tc>
          <w:tcPr>
            <w:tcW w:w="5389" w:type="dxa"/>
          </w:tcPr>
          <w:p w14:paraId="2125A5FA" w14:textId="77777777" w:rsidR="00F4540E" w:rsidRPr="00AF65D6" w:rsidRDefault="00652329">
            <w:pPr>
              <w:pStyle w:val="TableParagraph"/>
              <w:spacing w:line="249" w:lineRule="exact"/>
              <w:ind w:left="110"/>
              <w:rPr>
                <w:lang w:val="es-ES"/>
              </w:rPr>
            </w:pPr>
            <w:r w:rsidRPr="00AF65D6">
              <w:rPr>
                <w:lang w:val="es-ES"/>
              </w:rPr>
              <w:t>División Superior - Programa de Bachillerato de 3er año</w:t>
            </w:r>
          </w:p>
        </w:tc>
      </w:tr>
      <w:tr w:rsidR="00F4540E" w:rsidRPr="00AF65D6" w14:paraId="2125A5FE" w14:textId="77777777">
        <w:trPr>
          <w:trHeight w:val="268"/>
        </w:trPr>
        <w:tc>
          <w:tcPr>
            <w:tcW w:w="2112" w:type="dxa"/>
          </w:tcPr>
          <w:p w14:paraId="2125A5FC" w14:textId="77777777" w:rsidR="00F4540E" w:rsidRDefault="00652329">
            <w:pPr>
              <w:pStyle w:val="TableParagraph"/>
              <w:spacing w:line="248" w:lineRule="exact"/>
              <w:ind w:left="110"/>
            </w:pPr>
            <w:r>
              <w:t>De 400 a 499</w:t>
            </w:r>
          </w:p>
        </w:tc>
        <w:tc>
          <w:tcPr>
            <w:tcW w:w="5389" w:type="dxa"/>
          </w:tcPr>
          <w:p w14:paraId="2125A5FD" w14:textId="77777777" w:rsidR="00F4540E" w:rsidRPr="00AF65D6" w:rsidRDefault="00652329">
            <w:pPr>
              <w:pStyle w:val="TableParagraph"/>
              <w:spacing w:line="248" w:lineRule="exact"/>
              <w:ind w:left="110"/>
              <w:rPr>
                <w:lang w:val="es-ES"/>
              </w:rPr>
            </w:pPr>
            <w:r w:rsidRPr="00AF65D6">
              <w:rPr>
                <w:lang w:val="es-ES"/>
              </w:rPr>
              <w:t>División Superior - 4º año Programa de Bachillerato</w:t>
            </w:r>
          </w:p>
        </w:tc>
      </w:tr>
      <w:tr w:rsidR="00F4540E" w14:paraId="2125A600" w14:textId="77777777">
        <w:trPr>
          <w:trHeight w:val="266"/>
        </w:trPr>
        <w:tc>
          <w:tcPr>
            <w:tcW w:w="7501" w:type="dxa"/>
            <w:gridSpan w:val="2"/>
          </w:tcPr>
          <w:p w14:paraId="2125A5FF" w14:textId="77777777" w:rsidR="00F4540E" w:rsidRDefault="00652329">
            <w:pPr>
              <w:pStyle w:val="TableParagraph"/>
              <w:spacing w:line="246" w:lineRule="exact"/>
              <w:ind w:left="12"/>
              <w:jc w:val="center"/>
              <w:rPr>
                <w:b/>
              </w:rPr>
            </w:pPr>
            <w:proofErr w:type="spellStart"/>
            <w:r>
              <w:rPr>
                <w:b/>
                <w:spacing w:val="-2"/>
                <w:u w:val="single"/>
              </w:rPr>
              <w:t>Graduado</w:t>
            </w:r>
            <w:proofErr w:type="spellEnd"/>
          </w:p>
        </w:tc>
      </w:tr>
      <w:tr w:rsidR="00F4540E" w14:paraId="2125A603" w14:textId="77777777">
        <w:trPr>
          <w:trHeight w:val="270"/>
        </w:trPr>
        <w:tc>
          <w:tcPr>
            <w:tcW w:w="2112" w:type="dxa"/>
          </w:tcPr>
          <w:p w14:paraId="2125A601" w14:textId="77777777" w:rsidR="00F4540E" w:rsidRDefault="00652329">
            <w:pPr>
              <w:pStyle w:val="TableParagraph"/>
              <w:spacing w:line="251" w:lineRule="exact"/>
              <w:ind w:left="110"/>
            </w:pPr>
            <w:r>
              <w:t>De 500 a 599</w:t>
            </w:r>
          </w:p>
        </w:tc>
        <w:tc>
          <w:tcPr>
            <w:tcW w:w="5389" w:type="dxa"/>
          </w:tcPr>
          <w:p w14:paraId="2125A602" w14:textId="77777777" w:rsidR="00F4540E" w:rsidRDefault="00652329">
            <w:pPr>
              <w:pStyle w:val="TableParagraph"/>
              <w:spacing w:line="251" w:lineRule="exact"/>
              <w:ind w:left="110"/>
            </w:pPr>
            <w:r>
              <w:t>Programa de Maestría</w:t>
            </w:r>
          </w:p>
        </w:tc>
      </w:tr>
    </w:tbl>
    <w:p w14:paraId="2125A604" w14:textId="77777777" w:rsidR="00F4540E" w:rsidRDefault="00F4540E">
      <w:pPr>
        <w:pStyle w:val="Textoindependiente"/>
        <w:spacing w:before="94"/>
      </w:pPr>
    </w:p>
    <w:p w14:paraId="2125A605" w14:textId="77777777" w:rsidR="00F4540E" w:rsidRPr="00AF65D6" w:rsidRDefault="00652329">
      <w:pPr>
        <w:pStyle w:val="Textoindependiente"/>
        <w:ind w:left="700" w:right="841"/>
        <w:jc w:val="both"/>
        <w:rPr>
          <w:lang w:val="es-ES"/>
        </w:rPr>
      </w:pPr>
      <w:r w:rsidRPr="00AF65D6">
        <w:rPr>
          <w:lang w:val="es-ES"/>
        </w:rPr>
        <w:t xml:space="preserve">Todos los solicitantes deben tener 18 </w:t>
      </w:r>
      <w:proofErr w:type="gramStart"/>
      <w:r w:rsidRPr="00AF65D6">
        <w:rPr>
          <w:lang w:val="es-ES"/>
        </w:rPr>
        <w:t>años de edad</w:t>
      </w:r>
      <w:proofErr w:type="gramEnd"/>
      <w:r w:rsidRPr="00AF65D6">
        <w:rPr>
          <w:lang w:val="es-ES"/>
        </w:rPr>
        <w:t xml:space="preserve"> o más. Todos los estudiantes deben proporcionar prueba de edad y presentar una copia de un documento de identificación emitido por el gobierno que indique la fecha de nacimiento en el momento de la inscripción. En caso de que cualquier persona menor de 18 años desee solicitar e inscribirse en International Lauderdale University, se requiere una autorización por escrito de un padre o tutor antes de la inscripción.</w:t>
      </w:r>
    </w:p>
    <w:p w14:paraId="2125A606" w14:textId="77777777" w:rsidR="00F4540E" w:rsidRPr="00AF65D6" w:rsidRDefault="00F4540E">
      <w:pPr>
        <w:pStyle w:val="Textoindependiente"/>
        <w:spacing w:before="47"/>
        <w:rPr>
          <w:lang w:val="es-ES"/>
        </w:rPr>
      </w:pPr>
    </w:p>
    <w:p w14:paraId="2125A607" w14:textId="77777777" w:rsidR="00F4540E" w:rsidRDefault="00652329">
      <w:pPr>
        <w:pStyle w:val="Ttulo2"/>
        <w:numPr>
          <w:ilvl w:val="0"/>
          <w:numId w:val="56"/>
        </w:numPr>
        <w:tabs>
          <w:tab w:val="left" w:pos="4487"/>
        </w:tabs>
        <w:ind w:left="4487" w:hanging="358"/>
        <w:jc w:val="left"/>
      </w:pPr>
      <w:bookmarkStart w:id="35" w:name="_TOC_250002"/>
      <w:proofErr w:type="spellStart"/>
      <w:r>
        <w:t>Programas</w:t>
      </w:r>
      <w:proofErr w:type="spellEnd"/>
      <w:r>
        <w:t xml:space="preserve"> de </w:t>
      </w:r>
      <w:proofErr w:type="spellStart"/>
      <w:r>
        <w:t>Pregrado</w:t>
      </w:r>
      <w:bookmarkEnd w:id="35"/>
      <w:proofErr w:type="spellEnd"/>
    </w:p>
    <w:p w14:paraId="2125A608" w14:textId="77777777" w:rsidR="00F4540E" w:rsidRDefault="00F4540E">
      <w:pPr>
        <w:pStyle w:val="Textoindependiente"/>
        <w:rPr>
          <w:b/>
          <w:sz w:val="24"/>
        </w:rPr>
      </w:pPr>
    </w:p>
    <w:p w14:paraId="2125A609" w14:textId="77777777" w:rsidR="00F4540E" w:rsidRDefault="00652329">
      <w:pPr>
        <w:pStyle w:val="Prrafodelista"/>
        <w:numPr>
          <w:ilvl w:val="0"/>
          <w:numId w:val="62"/>
        </w:numPr>
        <w:tabs>
          <w:tab w:val="left" w:pos="1421"/>
        </w:tabs>
        <w:spacing w:line="279" w:lineRule="exact"/>
        <w:ind w:left="1421"/>
      </w:pPr>
      <w:r>
        <w:t>Licenciatura en Psicología Organizacional</w:t>
      </w:r>
    </w:p>
    <w:p w14:paraId="2125A60A" w14:textId="77777777" w:rsidR="00F4540E" w:rsidRDefault="00652329">
      <w:pPr>
        <w:pStyle w:val="Prrafodelista"/>
        <w:numPr>
          <w:ilvl w:val="0"/>
          <w:numId w:val="62"/>
        </w:numPr>
        <w:tabs>
          <w:tab w:val="left" w:pos="1421"/>
        </w:tabs>
        <w:spacing w:line="279" w:lineRule="exact"/>
        <w:ind w:left="1421"/>
      </w:pPr>
      <w:r>
        <w:t>Licenciatura en Administración de Empresas</w:t>
      </w:r>
    </w:p>
    <w:p w14:paraId="2125A60B" w14:textId="77777777" w:rsidR="00F4540E" w:rsidRPr="00AF65D6" w:rsidRDefault="00652329">
      <w:pPr>
        <w:pStyle w:val="Prrafodelista"/>
        <w:numPr>
          <w:ilvl w:val="0"/>
          <w:numId w:val="62"/>
        </w:numPr>
        <w:tabs>
          <w:tab w:val="left" w:pos="1421"/>
        </w:tabs>
        <w:spacing w:before="1" w:line="470" w:lineRule="auto"/>
        <w:ind w:right="6716" w:firstLine="360"/>
        <w:rPr>
          <w:lang w:val="es-ES"/>
        </w:rPr>
      </w:pPr>
      <w:r w:rsidRPr="00AF65D6">
        <w:rPr>
          <w:lang w:val="es-ES"/>
        </w:rPr>
        <w:t>Licenciado en Ingeniería Industrial REQUISITOS DE INGRESO:</w:t>
      </w:r>
    </w:p>
    <w:p w14:paraId="2125A60C" w14:textId="77777777" w:rsidR="00F4540E" w:rsidRPr="00AF65D6" w:rsidRDefault="00652329">
      <w:pPr>
        <w:pStyle w:val="Textoindependiente"/>
        <w:spacing w:before="21"/>
        <w:ind w:left="700" w:right="838"/>
        <w:jc w:val="both"/>
        <w:rPr>
          <w:lang w:val="es-ES"/>
        </w:rPr>
      </w:pPr>
      <w:r w:rsidRPr="00AF65D6">
        <w:rPr>
          <w:lang w:val="es-ES"/>
        </w:rPr>
        <w:t>Todos los futuros estudiantes deben presentar un Formulario de Solicitud de Admisión junto con prueba de graduación de un programa de escuela secundaria o equivalente. La prueba debe incluir una copia del Diploma y una copia de las transcripciones que indiquen los cursos tomados y las calificaciones recibidas. Al ser aceptados, los estudiantes deben completar el proceso de inscripción pagando una tarifa de inscripción de $ 60 antes de registrarse en cualquier clase.</w:t>
      </w:r>
    </w:p>
    <w:p w14:paraId="2125A60D" w14:textId="77777777" w:rsidR="00F4540E" w:rsidRPr="00AF65D6" w:rsidRDefault="00F4540E">
      <w:pPr>
        <w:pStyle w:val="Textoindependiente"/>
        <w:spacing w:before="268"/>
        <w:rPr>
          <w:lang w:val="es-ES"/>
        </w:rPr>
      </w:pPr>
    </w:p>
    <w:p w14:paraId="2125A60E" w14:textId="77777777" w:rsidR="00F4540E" w:rsidRDefault="00652329">
      <w:pPr>
        <w:pStyle w:val="Ttulo2"/>
        <w:numPr>
          <w:ilvl w:val="1"/>
          <w:numId w:val="55"/>
        </w:numPr>
        <w:tabs>
          <w:tab w:val="left" w:pos="1490"/>
        </w:tabs>
        <w:ind w:left="1490" w:hanging="429"/>
      </w:pPr>
      <w:proofErr w:type="spellStart"/>
      <w:r>
        <w:t>Licenciatura</w:t>
      </w:r>
      <w:proofErr w:type="spellEnd"/>
      <w:r>
        <w:t xml:space="preserve"> </w:t>
      </w:r>
      <w:proofErr w:type="spellStart"/>
      <w:r>
        <w:t>en</w:t>
      </w:r>
      <w:proofErr w:type="spellEnd"/>
      <w:r>
        <w:t xml:space="preserve"> </w:t>
      </w:r>
      <w:proofErr w:type="spellStart"/>
      <w:r>
        <w:t>Psicología</w:t>
      </w:r>
      <w:proofErr w:type="spellEnd"/>
      <w:r>
        <w:t xml:space="preserve"> </w:t>
      </w:r>
      <w:proofErr w:type="spellStart"/>
      <w:r>
        <w:t>Organizacional</w:t>
      </w:r>
      <w:proofErr w:type="spellEnd"/>
    </w:p>
    <w:p w14:paraId="2125A60F" w14:textId="77777777" w:rsidR="00F4540E" w:rsidRDefault="00652329">
      <w:pPr>
        <w:pStyle w:val="Ttulo3"/>
        <w:numPr>
          <w:ilvl w:val="0"/>
          <w:numId w:val="54"/>
        </w:numPr>
        <w:tabs>
          <w:tab w:val="left" w:pos="1420"/>
        </w:tabs>
        <w:spacing w:before="269"/>
        <w:ind w:left="1420" w:hanging="359"/>
      </w:pPr>
      <w:r>
        <w:t>INFORMACIÓN BÁSICA</w:t>
      </w:r>
    </w:p>
    <w:p w14:paraId="2125A610" w14:textId="77777777" w:rsidR="00F4540E" w:rsidRDefault="00652329">
      <w:pPr>
        <w:pStyle w:val="Textoindependiente"/>
        <w:spacing w:before="8"/>
        <w:rPr>
          <w:b/>
          <w:sz w:val="19"/>
        </w:rPr>
      </w:pPr>
      <w:r>
        <w:rPr>
          <w:noProof/>
        </w:rPr>
        <mc:AlternateContent>
          <mc:Choice Requires="wpg">
            <w:drawing>
              <wp:anchor distT="0" distB="0" distL="0" distR="0" simplePos="0" relativeHeight="487591424" behindDoc="1" locked="0" layoutInCell="1" allowOverlap="1" wp14:anchorId="2125B1A5" wp14:editId="2125B1A6">
                <wp:simplePos x="0" y="0"/>
                <wp:positionH relativeFrom="page">
                  <wp:posOffset>751331</wp:posOffset>
                </wp:positionH>
                <wp:positionV relativeFrom="paragraph">
                  <wp:posOffset>168141</wp:posOffset>
                </wp:positionV>
                <wp:extent cx="6256020" cy="550545"/>
                <wp:effectExtent l="0" t="0" r="0" b="0"/>
                <wp:wrapTopAndBottom/>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56020" cy="550545"/>
                          <a:chOff x="0" y="0"/>
                          <a:chExt cx="6256020" cy="550545"/>
                        </a:xfrm>
                      </wpg:grpSpPr>
                      <wps:wsp>
                        <wps:cNvPr id="107" name="Graphic 107"/>
                        <wps:cNvSpPr/>
                        <wps:spPr>
                          <a:xfrm>
                            <a:off x="0" y="12"/>
                            <a:ext cx="6256020" cy="550545"/>
                          </a:xfrm>
                          <a:custGeom>
                            <a:avLst/>
                            <a:gdLst/>
                            <a:ahLst/>
                            <a:cxnLst/>
                            <a:rect l="l" t="t" r="r" b="b"/>
                            <a:pathLst>
                              <a:path w="6256020" h="550545">
                                <a:moveTo>
                                  <a:pt x="6083" y="544068"/>
                                </a:moveTo>
                                <a:lnTo>
                                  <a:pt x="0" y="544068"/>
                                </a:lnTo>
                                <a:lnTo>
                                  <a:pt x="0" y="550151"/>
                                </a:lnTo>
                                <a:lnTo>
                                  <a:pt x="6083" y="550151"/>
                                </a:lnTo>
                                <a:lnTo>
                                  <a:pt x="6083" y="544068"/>
                                </a:lnTo>
                                <a:close/>
                              </a:path>
                              <a:path w="6256020" h="550545">
                                <a:moveTo>
                                  <a:pt x="6083" y="0"/>
                                </a:moveTo>
                                <a:lnTo>
                                  <a:pt x="0" y="0"/>
                                </a:lnTo>
                                <a:lnTo>
                                  <a:pt x="0" y="6083"/>
                                </a:lnTo>
                                <a:lnTo>
                                  <a:pt x="0" y="188963"/>
                                </a:lnTo>
                                <a:lnTo>
                                  <a:pt x="0" y="359651"/>
                                </a:lnTo>
                                <a:lnTo>
                                  <a:pt x="0" y="544055"/>
                                </a:lnTo>
                                <a:lnTo>
                                  <a:pt x="6083" y="544055"/>
                                </a:lnTo>
                                <a:lnTo>
                                  <a:pt x="6083" y="359651"/>
                                </a:lnTo>
                                <a:lnTo>
                                  <a:pt x="6083" y="188963"/>
                                </a:lnTo>
                                <a:lnTo>
                                  <a:pt x="6083" y="6083"/>
                                </a:lnTo>
                                <a:lnTo>
                                  <a:pt x="6083" y="0"/>
                                </a:lnTo>
                                <a:close/>
                              </a:path>
                              <a:path w="6256020" h="550545">
                                <a:moveTo>
                                  <a:pt x="6255766" y="544068"/>
                                </a:moveTo>
                                <a:lnTo>
                                  <a:pt x="6249670" y="544068"/>
                                </a:lnTo>
                                <a:lnTo>
                                  <a:pt x="6096" y="544068"/>
                                </a:lnTo>
                                <a:lnTo>
                                  <a:pt x="6096" y="550151"/>
                                </a:lnTo>
                                <a:lnTo>
                                  <a:pt x="6249670" y="550151"/>
                                </a:lnTo>
                                <a:lnTo>
                                  <a:pt x="6255766" y="550151"/>
                                </a:lnTo>
                                <a:lnTo>
                                  <a:pt x="6255766" y="544068"/>
                                </a:lnTo>
                                <a:close/>
                              </a:path>
                              <a:path w="6256020" h="550545">
                                <a:moveTo>
                                  <a:pt x="6255766" y="0"/>
                                </a:moveTo>
                                <a:lnTo>
                                  <a:pt x="6249670" y="0"/>
                                </a:lnTo>
                                <a:lnTo>
                                  <a:pt x="6096" y="0"/>
                                </a:lnTo>
                                <a:lnTo>
                                  <a:pt x="6096" y="6083"/>
                                </a:lnTo>
                                <a:lnTo>
                                  <a:pt x="6249670" y="6083"/>
                                </a:lnTo>
                                <a:lnTo>
                                  <a:pt x="6249670" y="188963"/>
                                </a:lnTo>
                                <a:lnTo>
                                  <a:pt x="6249670" y="359651"/>
                                </a:lnTo>
                                <a:lnTo>
                                  <a:pt x="6249670" y="544055"/>
                                </a:lnTo>
                                <a:lnTo>
                                  <a:pt x="6255766" y="544055"/>
                                </a:lnTo>
                                <a:lnTo>
                                  <a:pt x="6255766" y="359651"/>
                                </a:lnTo>
                                <a:lnTo>
                                  <a:pt x="6255766" y="188963"/>
                                </a:lnTo>
                                <a:lnTo>
                                  <a:pt x="6255766" y="6083"/>
                                </a:lnTo>
                                <a:lnTo>
                                  <a:pt x="6255766" y="0"/>
                                </a:lnTo>
                                <a:close/>
                              </a:path>
                            </a:pathLst>
                          </a:custGeom>
                          <a:solidFill>
                            <a:srgbClr val="000000"/>
                          </a:solidFill>
                        </wps:spPr>
                        <wps:bodyPr wrap="square" lIns="0" tIns="0" rIns="0" bIns="0" rtlCol="0">
                          <a:prstTxWarp prst="textNoShape">
                            <a:avLst/>
                          </a:prstTxWarp>
                          <a:noAutofit/>
                        </wps:bodyPr>
                      </wps:wsp>
                      <wps:wsp>
                        <wps:cNvPr id="108" name="Textbox 108"/>
                        <wps:cNvSpPr txBox="1"/>
                        <wps:spPr>
                          <a:xfrm>
                            <a:off x="524509" y="45719"/>
                            <a:ext cx="1219835" cy="481965"/>
                          </a:xfrm>
                          <a:prstGeom prst="rect">
                            <a:avLst/>
                          </a:prstGeom>
                        </wps:spPr>
                        <wps:txbx>
                          <w:txbxContent>
                            <w:p w14:paraId="2125B1EE" w14:textId="77777777" w:rsidR="00F4540E" w:rsidRPr="00AF65D6" w:rsidRDefault="00652329">
                              <w:pPr>
                                <w:spacing w:line="225" w:lineRule="exact"/>
                                <w:ind w:left="86"/>
                                <w:rPr>
                                  <w:b/>
                                  <w:lang w:val="es-ES"/>
                                </w:rPr>
                              </w:pPr>
                              <w:r w:rsidRPr="00AF65D6">
                                <w:rPr>
                                  <w:b/>
                                  <w:lang w:val="es-ES"/>
                                </w:rPr>
                                <w:t>TÍTULO DEL PROGRAMA:</w:t>
                              </w:r>
                            </w:p>
                            <w:p w14:paraId="2125B1EF" w14:textId="77777777" w:rsidR="00F4540E" w:rsidRPr="00AF65D6" w:rsidRDefault="00652329">
                              <w:pPr>
                                <w:ind w:right="14"/>
                                <w:rPr>
                                  <w:b/>
                                  <w:lang w:val="es-ES"/>
                                </w:rPr>
                              </w:pPr>
                              <w:r w:rsidRPr="00AF65D6">
                                <w:rPr>
                                  <w:b/>
                                  <w:lang w:val="es-ES"/>
                                </w:rPr>
                                <w:t>CREDENCIAL EMITIDA: HORAS DE CRÉDITO:</w:t>
                              </w:r>
                            </w:p>
                          </w:txbxContent>
                        </wps:txbx>
                        <wps:bodyPr wrap="square" lIns="0" tIns="0" rIns="0" bIns="0" rtlCol="0">
                          <a:noAutofit/>
                        </wps:bodyPr>
                      </wps:wsp>
                      <wps:wsp>
                        <wps:cNvPr id="109" name="Textbox 109"/>
                        <wps:cNvSpPr txBox="1"/>
                        <wps:spPr>
                          <a:xfrm>
                            <a:off x="2091563" y="45719"/>
                            <a:ext cx="1640839" cy="481965"/>
                          </a:xfrm>
                          <a:prstGeom prst="rect">
                            <a:avLst/>
                          </a:prstGeom>
                        </wps:spPr>
                        <wps:txbx>
                          <w:txbxContent>
                            <w:p w14:paraId="2125B1F0" w14:textId="77777777" w:rsidR="00F4540E" w:rsidRPr="00AF65D6" w:rsidRDefault="00652329">
                              <w:pPr>
                                <w:spacing w:line="225" w:lineRule="exact"/>
                                <w:rPr>
                                  <w:b/>
                                  <w:lang w:val="es-ES"/>
                                </w:rPr>
                              </w:pPr>
                              <w:r w:rsidRPr="00AF65D6">
                                <w:rPr>
                                  <w:b/>
                                  <w:lang w:val="es-ES"/>
                                </w:rPr>
                                <w:t>Psicología Organizacional</w:t>
                              </w:r>
                            </w:p>
                            <w:p w14:paraId="2125B1F1" w14:textId="77777777" w:rsidR="00F4540E" w:rsidRPr="00AF65D6" w:rsidRDefault="00652329">
                              <w:pPr>
                                <w:rPr>
                                  <w:b/>
                                  <w:lang w:val="es-ES"/>
                                </w:rPr>
                              </w:pPr>
                              <w:r w:rsidRPr="00AF65D6">
                                <w:rPr>
                                  <w:b/>
                                  <w:lang w:val="es-ES"/>
                                </w:rPr>
                                <w:t>Grado en Ciencias 126 créditos</w:t>
                              </w:r>
                            </w:p>
                          </w:txbxContent>
                        </wps:txbx>
                        <wps:bodyPr wrap="square" lIns="0" tIns="0" rIns="0" bIns="0" rtlCol="0">
                          <a:noAutofit/>
                        </wps:bodyPr>
                      </wps:wsp>
                    </wpg:wgp>
                  </a:graphicData>
                </a:graphic>
              </wp:anchor>
            </w:drawing>
          </mc:Choice>
          <mc:Fallback>
            <w:pict>
              <v:group w14:anchorId="2125B1A5" id="Group 106" o:spid="_x0000_s1122" style="position:absolute;margin-left:59.15pt;margin-top:13.25pt;width:492.6pt;height:43.35pt;z-index:-15725056;mso-wrap-distance-left:0;mso-wrap-distance-right:0;mso-position-horizontal-relative:page;mso-position-vertical-relative:text" coordsize="62560,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">
                <v:shape id="Graphic 107" o:spid="_x0000_s1123" style="position:absolute;width:62560;height:5505;visibility:visible;mso-wrap-style:square;v-text-anchor:top" coordsize="6256020,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" path="m6083,544068r-6083,l,550151r6083,l6083,544068xem6083,l,,,6083,,188963,,359651,,544055r6083,l6083,359651r,-170688l6083,6083,6083,xem6255766,544068r-6096,l6096,544068r,6083l6249670,550151r6096,l6255766,544068xem6255766,r-6096,l6096,r,6083l6249670,6083r,182880l6249670,359651r,184404l6255766,544055r,-184404l6255766,188963r,-182880l6255766,xe" fillcolor="black" stroked="f">
                  <v:path arrowok="t"/>
                </v:shape>
                <v:shape id="Textbox 108" o:spid="_x0000_s1124" type="#_x0000_t202" style="position:absolute;left:5245;top:457;width:12198;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2125B1EE" w14:textId="77777777" w:rsidR="00F4540E" w:rsidRPr="00AF65D6" w:rsidRDefault="00652329">
                        <w:pPr>
                          <w:spacing w:line="225" w:lineRule="exact"/>
                          <w:ind w:left="86"/>
                          <w:rPr>
                            <w:b/>
                            <w:lang w:val="es-ES"/>
                          </w:rPr>
                        </w:pPr>
                        <w:r w:rsidRPr="00AF65D6">
                          <w:rPr>
                            <w:b/>
                            <w:lang w:val="es-ES"/>
                          </w:rPr>
                          <w:t>TÍTULO DEL PROGRAMA:</w:t>
                        </w:r>
                      </w:p>
                      <w:p w14:paraId="2125B1EF" w14:textId="77777777" w:rsidR="00F4540E" w:rsidRPr="00AF65D6" w:rsidRDefault="00652329">
                        <w:pPr>
                          <w:ind w:right="14"/>
                          <w:rPr>
                            <w:b/>
                            <w:lang w:val="es-ES"/>
                          </w:rPr>
                        </w:pPr>
                        <w:r w:rsidRPr="00AF65D6">
                          <w:rPr>
                            <w:b/>
                            <w:lang w:val="es-ES"/>
                          </w:rPr>
                          <w:t>CREDENCIAL EMITIDA: HORAS DE CRÉDITO:</w:t>
                        </w:r>
                      </w:p>
                    </w:txbxContent>
                  </v:textbox>
                </v:shape>
                <v:shape id="Textbox 109" o:spid="_x0000_s1125" type="#_x0000_t202" style="position:absolute;left:20915;top:457;width:16409;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2125B1F0" w14:textId="77777777" w:rsidR="00F4540E" w:rsidRPr="00AF65D6" w:rsidRDefault="00652329">
                        <w:pPr>
                          <w:spacing w:line="225" w:lineRule="exact"/>
                          <w:rPr>
                            <w:b/>
                            <w:lang w:val="es-ES"/>
                          </w:rPr>
                        </w:pPr>
                        <w:r w:rsidRPr="00AF65D6">
                          <w:rPr>
                            <w:b/>
                            <w:lang w:val="es-ES"/>
                          </w:rPr>
                          <w:t>Psicología Organizacional</w:t>
                        </w:r>
                      </w:p>
                      <w:p w14:paraId="2125B1F1" w14:textId="77777777" w:rsidR="00F4540E" w:rsidRPr="00AF65D6" w:rsidRDefault="00652329">
                        <w:pPr>
                          <w:rPr>
                            <w:b/>
                            <w:lang w:val="es-ES"/>
                          </w:rPr>
                        </w:pPr>
                        <w:r w:rsidRPr="00AF65D6">
                          <w:rPr>
                            <w:b/>
                            <w:lang w:val="es-ES"/>
                          </w:rPr>
                          <w:t>Grado en Ciencias 126 créditos</w:t>
                        </w:r>
                      </w:p>
                    </w:txbxContent>
                  </v:textbox>
                </v:shape>
                <w10:wrap type="topAndBottom" anchorx="page"/>
              </v:group>
            </w:pict>
          </mc:Fallback>
        </mc:AlternateContent>
      </w:r>
    </w:p>
    <w:p w14:paraId="2125A611" w14:textId="77777777" w:rsidR="00F4540E" w:rsidRDefault="00F4540E">
      <w:pPr>
        <w:pStyle w:val="Textoindependiente"/>
        <w:spacing w:before="266"/>
        <w:rPr>
          <w:b/>
        </w:rPr>
      </w:pPr>
    </w:p>
    <w:p w14:paraId="2125A612" w14:textId="77777777" w:rsidR="00F4540E" w:rsidRDefault="00652329">
      <w:pPr>
        <w:pStyle w:val="Prrafodelista"/>
        <w:numPr>
          <w:ilvl w:val="0"/>
          <w:numId w:val="54"/>
        </w:numPr>
        <w:tabs>
          <w:tab w:val="left" w:pos="1419"/>
        </w:tabs>
        <w:ind w:left="1419" w:hanging="358"/>
        <w:rPr>
          <w:b/>
        </w:rPr>
      </w:pPr>
      <w:r>
        <w:rPr>
          <w:b/>
          <w:spacing w:val="-2"/>
        </w:rPr>
        <w:t>DESCRIPCIÓN</w:t>
      </w:r>
    </w:p>
    <w:p w14:paraId="2125A613" w14:textId="77777777" w:rsidR="00F4540E" w:rsidRDefault="00F4540E">
      <w:pPr>
        <w:sectPr w:rsidR="00F4540E">
          <w:pgSz w:w="12240" w:h="15840"/>
          <w:pgMar w:top="1280" w:right="480" w:bottom="700" w:left="600" w:header="732" w:footer="519" w:gutter="0"/>
          <w:cols w:space="720"/>
        </w:sectPr>
      </w:pPr>
    </w:p>
    <w:p w14:paraId="2125A614" w14:textId="77777777" w:rsidR="00F4540E" w:rsidRPr="00AF65D6" w:rsidRDefault="00652329">
      <w:pPr>
        <w:pStyle w:val="Textoindependiente"/>
        <w:spacing w:before="90"/>
        <w:ind w:left="700" w:right="837"/>
        <w:jc w:val="both"/>
        <w:rPr>
          <w:lang w:val="es-ES"/>
        </w:rPr>
      </w:pPr>
      <w:r w:rsidRPr="00AF65D6">
        <w:rPr>
          <w:lang w:val="es-ES"/>
        </w:rPr>
        <w:lastRenderedPageBreak/>
        <w:t>La Psicología Organizacional es la aplicación de la investigación, los principios teóricos, los métodos y las herramientas de las ciencias psicológicas en el lugar de trabajo. Se desarrollan los fundamentos que explican el comportamiento humano desde la biología, la psique y las emociones. Se aborda el estudio de la psicopatología, la formación de la personalidad y los procesos psicosociales que determinan la interacción social del individuo.</w:t>
      </w:r>
    </w:p>
    <w:p w14:paraId="2125A615" w14:textId="77777777" w:rsidR="00F4540E" w:rsidRPr="00AF65D6" w:rsidRDefault="00652329">
      <w:pPr>
        <w:pStyle w:val="Textoindependiente"/>
        <w:spacing w:before="268"/>
        <w:ind w:left="700" w:right="836"/>
        <w:jc w:val="both"/>
        <w:rPr>
          <w:lang w:val="es-ES"/>
        </w:rPr>
      </w:pPr>
      <w:r w:rsidRPr="00AF65D6">
        <w:rPr>
          <w:lang w:val="es-ES"/>
        </w:rPr>
        <w:t>Durante la formación profesional se desarrollan contenidos para la adquisición de competencias en el área de administración, proyectos y gestión del capital humano, promoviendo buenas prácticas basadas en la productividad de la empresa y la calidad de vida laboral.</w:t>
      </w:r>
    </w:p>
    <w:p w14:paraId="2125A616" w14:textId="77777777" w:rsidR="00F4540E" w:rsidRPr="00AF65D6" w:rsidRDefault="00F4540E">
      <w:pPr>
        <w:pStyle w:val="Textoindependiente"/>
        <w:spacing w:before="1"/>
        <w:rPr>
          <w:lang w:val="es-ES"/>
        </w:rPr>
      </w:pPr>
    </w:p>
    <w:p w14:paraId="2125A617" w14:textId="77777777" w:rsidR="00F4540E" w:rsidRPr="00AF65D6" w:rsidRDefault="00652329">
      <w:pPr>
        <w:pStyle w:val="Textoindependiente"/>
        <w:ind w:left="700" w:right="839"/>
        <w:jc w:val="both"/>
        <w:rPr>
          <w:lang w:val="es-ES"/>
        </w:rPr>
      </w:pPr>
      <w:r w:rsidRPr="00AF65D6">
        <w:rPr>
          <w:lang w:val="es-ES"/>
        </w:rPr>
        <w:t>La metodología de estudio propuesta a través de una modalidad de aprendizaje virtual está diseñada y desarrollada para que el estudiante pueda avanzar de manera flexible en los procesos de autoaprendizaje y autorregulación. Se realizarán actividades sincrónicas y asincrónicas entre profesores y alumnos utilizando herramientas y recursos didácticos de la plataforma LMS.</w:t>
      </w:r>
    </w:p>
    <w:p w14:paraId="2125A618" w14:textId="77777777" w:rsidR="00F4540E" w:rsidRDefault="00652329">
      <w:pPr>
        <w:pStyle w:val="Ttulo3"/>
        <w:numPr>
          <w:ilvl w:val="0"/>
          <w:numId w:val="54"/>
        </w:numPr>
        <w:tabs>
          <w:tab w:val="left" w:pos="1419"/>
        </w:tabs>
        <w:spacing w:before="268"/>
        <w:ind w:left="1419" w:hanging="358"/>
      </w:pPr>
      <w:r>
        <w:t>OBJETIVO GENERAL</w:t>
      </w:r>
    </w:p>
    <w:p w14:paraId="2125A619" w14:textId="77777777" w:rsidR="00F4540E" w:rsidRPr="00AF65D6" w:rsidRDefault="00652329">
      <w:pPr>
        <w:pStyle w:val="Textoindependiente"/>
        <w:spacing w:before="264"/>
        <w:ind w:left="700" w:right="846"/>
        <w:jc w:val="both"/>
        <w:rPr>
          <w:lang w:val="es-ES"/>
        </w:rPr>
      </w:pPr>
      <w:r w:rsidRPr="00AF65D6">
        <w:rPr>
          <w:lang w:val="es-ES"/>
        </w:rPr>
        <w:t>Desarrollar estrategias administrativas con fundamentos de psicología para fortalecer el capital humano, asegurar la eficiencia, optimización de recursos y productividad de las organizaciones.</w:t>
      </w:r>
    </w:p>
    <w:p w14:paraId="2125A61A" w14:textId="77777777" w:rsidR="00F4540E" w:rsidRPr="00AF65D6" w:rsidRDefault="00F4540E">
      <w:pPr>
        <w:pStyle w:val="Textoindependiente"/>
        <w:rPr>
          <w:lang w:val="es-ES"/>
        </w:rPr>
      </w:pPr>
    </w:p>
    <w:p w14:paraId="2125A61B" w14:textId="77777777" w:rsidR="00F4540E" w:rsidRPr="00AF65D6" w:rsidRDefault="00F4540E">
      <w:pPr>
        <w:pStyle w:val="Textoindependiente"/>
        <w:spacing w:before="1"/>
        <w:rPr>
          <w:lang w:val="es-ES"/>
        </w:rPr>
      </w:pPr>
    </w:p>
    <w:p w14:paraId="2125A61C" w14:textId="77777777" w:rsidR="00F4540E" w:rsidRDefault="00652329">
      <w:pPr>
        <w:pStyle w:val="Ttulo3"/>
        <w:numPr>
          <w:ilvl w:val="0"/>
          <w:numId w:val="54"/>
        </w:numPr>
        <w:tabs>
          <w:tab w:val="left" w:pos="1419"/>
        </w:tabs>
        <w:ind w:left="1419" w:hanging="358"/>
      </w:pPr>
      <w:r>
        <w:t>OBJETIVOS ESPECÍFICOS DEL ÁREA</w:t>
      </w:r>
    </w:p>
    <w:p w14:paraId="2125A61D" w14:textId="77777777" w:rsidR="00F4540E" w:rsidRPr="00AF65D6" w:rsidRDefault="00652329">
      <w:pPr>
        <w:pStyle w:val="Textoindependiente"/>
        <w:spacing w:before="264"/>
        <w:ind w:left="710" w:right="837"/>
        <w:jc w:val="both"/>
        <w:rPr>
          <w:lang w:val="es-ES"/>
        </w:rPr>
      </w:pPr>
      <w:r w:rsidRPr="00AF65D6">
        <w:rPr>
          <w:lang w:val="es-ES"/>
        </w:rPr>
        <w:t>Integra conocimientos y estrategias multidisciplinarias, con criterios contextuales y éticos en el desarrollo de habilidades cognitivas y socioemocionales propias del ejercicio de su profesión. Integra la salud mental y el desarrollo de los procesos psicológicos de las personas dentro de las organizaciones. Diseña proyectos innovadores con fundamentos y principios de administración para la gestión empresarial. Innova los procesos de gestión del capital humano para mejorar la productividad, el rendimiento, el desarrollo profesional y la calidad de vida laboral dentro de las organizaciones.</w:t>
      </w:r>
    </w:p>
    <w:p w14:paraId="2125A61E" w14:textId="77777777" w:rsidR="00F4540E" w:rsidRDefault="00652329">
      <w:pPr>
        <w:pStyle w:val="Prrafodelista"/>
        <w:numPr>
          <w:ilvl w:val="0"/>
          <w:numId w:val="54"/>
        </w:numPr>
        <w:tabs>
          <w:tab w:val="left" w:pos="1420"/>
        </w:tabs>
        <w:spacing w:before="268"/>
        <w:ind w:left="1420" w:hanging="359"/>
        <w:rPr>
          <w:b/>
        </w:rPr>
      </w:pPr>
      <w:r>
        <w:rPr>
          <w:b/>
        </w:rPr>
        <w:t>PROGRAMA DE ESTUDIOS</w:t>
      </w:r>
    </w:p>
    <w:p w14:paraId="2125A61F" w14:textId="77777777" w:rsidR="00F4540E" w:rsidRDefault="00F4540E">
      <w:pPr>
        <w:pStyle w:val="Textoindependiente"/>
        <w:rPr>
          <w:b/>
          <w:sz w:val="20"/>
        </w:rPr>
      </w:pPr>
    </w:p>
    <w:p w14:paraId="2125A620" w14:textId="77777777" w:rsidR="00F4540E" w:rsidRDefault="00F4540E">
      <w:pPr>
        <w:pStyle w:val="Textoindependiente"/>
        <w:rPr>
          <w:b/>
          <w:sz w:val="20"/>
        </w:rPr>
      </w:pPr>
    </w:p>
    <w:p w14:paraId="2125A621" w14:textId="77777777" w:rsidR="00F4540E" w:rsidRDefault="00F4540E">
      <w:pPr>
        <w:pStyle w:val="Textoindependiente"/>
        <w:spacing w:before="153" w:after="1"/>
        <w:rPr>
          <w:b/>
          <w:sz w:val="20"/>
        </w:rPr>
      </w:pPr>
    </w:p>
    <w:tbl>
      <w:tblPr>
        <w:tblStyle w:val="TableNormal1"/>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7509"/>
        <w:gridCol w:w="1277"/>
      </w:tblGrid>
      <w:tr w:rsidR="00F4540E" w14:paraId="2125A625" w14:textId="77777777">
        <w:trPr>
          <w:trHeight w:val="486"/>
        </w:trPr>
        <w:tc>
          <w:tcPr>
            <w:tcW w:w="1277" w:type="dxa"/>
            <w:shd w:val="clear" w:color="auto" w:fill="C0C0C0"/>
          </w:tcPr>
          <w:p w14:paraId="2125A622" w14:textId="77777777" w:rsidR="00F4540E" w:rsidRDefault="00652329">
            <w:pPr>
              <w:pStyle w:val="TableParagraph"/>
              <w:spacing w:line="242" w:lineRule="exact"/>
              <w:ind w:left="189" w:right="174" w:firstLine="60"/>
              <w:rPr>
                <w:rFonts w:ascii="Verdana"/>
                <w:b/>
                <w:sz w:val="20"/>
              </w:rPr>
            </w:pPr>
            <w:r>
              <w:rPr>
                <w:rFonts w:ascii="Verdana"/>
                <w:b/>
                <w:spacing w:val="-2"/>
                <w:sz w:val="20"/>
              </w:rPr>
              <w:t>N</w:t>
            </w:r>
            <w:r>
              <w:rPr>
                <w:rFonts w:ascii="Verdana"/>
                <w:b/>
                <w:spacing w:val="-2"/>
                <w:sz w:val="20"/>
              </w:rPr>
              <w:t>ú</w:t>
            </w:r>
            <w:r>
              <w:rPr>
                <w:rFonts w:ascii="Verdana"/>
                <w:b/>
                <w:spacing w:val="-2"/>
                <w:sz w:val="20"/>
              </w:rPr>
              <w:t>mero de curso</w:t>
            </w:r>
          </w:p>
        </w:tc>
        <w:tc>
          <w:tcPr>
            <w:tcW w:w="7509" w:type="dxa"/>
            <w:shd w:val="clear" w:color="auto" w:fill="C0C0C0"/>
          </w:tcPr>
          <w:p w14:paraId="2125A623" w14:textId="77777777" w:rsidR="00F4540E" w:rsidRDefault="00652329">
            <w:pPr>
              <w:pStyle w:val="TableParagraph"/>
              <w:jc w:val="center"/>
              <w:rPr>
                <w:rFonts w:ascii="Verdana"/>
                <w:b/>
                <w:sz w:val="20"/>
              </w:rPr>
            </w:pPr>
            <w:r>
              <w:rPr>
                <w:rFonts w:ascii="Verdana"/>
                <w:b/>
                <w:sz w:val="20"/>
              </w:rPr>
              <w:t>T</w:t>
            </w:r>
            <w:r>
              <w:rPr>
                <w:rFonts w:ascii="Verdana"/>
                <w:b/>
                <w:sz w:val="20"/>
              </w:rPr>
              <w:t>í</w:t>
            </w:r>
            <w:r>
              <w:rPr>
                <w:rFonts w:ascii="Verdana"/>
                <w:b/>
                <w:sz w:val="20"/>
              </w:rPr>
              <w:t>tulo del curso</w:t>
            </w:r>
          </w:p>
        </w:tc>
        <w:tc>
          <w:tcPr>
            <w:tcW w:w="1277" w:type="dxa"/>
            <w:shd w:val="clear" w:color="auto" w:fill="C0C0C0"/>
          </w:tcPr>
          <w:p w14:paraId="2125A624" w14:textId="77777777" w:rsidR="00F4540E" w:rsidRDefault="00652329">
            <w:pPr>
              <w:pStyle w:val="TableParagraph"/>
              <w:spacing w:line="242" w:lineRule="exact"/>
              <w:ind w:left="304" w:right="291" w:hanging="5"/>
              <w:rPr>
                <w:rFonts w:ascii="Verdana"/>
                <w:b/>
                <w:sz w:val="20"/>
              </w:rPr>
            </w:pPr>
            <w:r>
              <w:rPr>
                <w:rFonts w:ascii="Verdana"/>
                <w:b/>
                <w:spacing w:val="-2"/>
                <w:sz w:val="20"/>
              </w:rPr>
              <w:t>Horas de cr</w:t>
            </w:r>
            <w:r>
              <w:rPr>
                <w:rFonts w:ascii="Verdana"/>
                <w:b/>
                <w:spacing w:val="-2"/>
                <w:sz w:val="20"/>
              </w:rPr>
              <w:t>é</w:t>
            </w:r>
            <w:r>
              <w:rPr>
                <w:rFonts w:ascii="Verdana"/>
                <w:b/>
                <w:spacing w:val="-2"/>
                <w:sz w:val="20"/>
              </w:rPr>
              <w:t>dito</w:t>
            </w:r>
          </w:p>
        </w:tc>
      </w:tr>
      <w:tr w:rsidR="00F4540E" w:rsidRPr="00AF65D6" w14:paraId="2125A62A" w14:textId="77777777">
        <w:trPr>
          <w:trHeight w:val="748"/>
        </w:trPr>
        <w:tc>
          <w:tcPr>
            <w:tcW w:w="1277" w:type="dxa"/>
          </w:tcPr>
          <w:p w14:paraId="2125A626" w14:textId="77777777" w:rsidR="00F4540E" w:rsidRDefault="00F4540E">
            <w:pPr>
              <w:pStyle w:val="TableParagraph"/>
              <w:rPr>
                <w:rFonts w:ascii="Times New Roman"/>
                <w:sz w:val="20"/>
              </w:rPr>
            </w:pPr>
          </w:p>
        </w:tc>
        <w:tc>
          <w:tcPr>
            <w:tcW w:w="7509" w:type="dxa"/>
          </w:tcPr>
          <w:p w14:paraId="2125A627" w14:textId="77777777" w:rsidR="00F4540E" w:rsidRPr="00AF65D6" w:rsidRDefault="00652329">
            <w:pPr>
              <w:pStyle w:val="TableParagraph"/>
              <w:spacing w:before="22" w:line="243" w:lineRule="exact"/>
              <w:ind w:left="112"/>
              <w:rPr>
                <w:rFonts w:ascii="Verdana" w:hAnsi="Verdana"/>
                <w:b/>
                <w:sz w:val="20"/>
                <w:lang w:val="es-ES"/>
              </w:rPr>
            </w:pPr>
            <w:r w:rsidRPr="00AF65D6">
              <w:rPr>
                <w:rFonts w:ascii="Verdana" w:hAnsi="Verdana"/>
                <w:b/>
                <w:color w:val="171717"/>
                <w:w w:val="110"/>
                <w:sz w:val="20"/>
                <w:lang w:val="es-ES"/>
              </w:rPr>
              <w:t>Cursos de Educación General — 30 Horas de Crédito</w:t>
            </w:r>
          </w:p>
          <w:p w14:paraId="2125A628" w14:textId="77777777" w:rsidR="00F4540E" w:rsidRPr="00AF65D6" w:rsidRDefault="00652329">
            <w:pPr>
              <w:pStyle w:val="TableParagraph"/>
              <w:spacing w:line="242" w:lineRule="exact"/>
              <w:ind w:left="112"/>
              <w:rPr>
                <w:rFonts w:ascii="Verdana"/>
                <w:sz w:val="20"/>
                <w:lang w:val="es-ES"/>
              </w:rPr>
            </w:pPr>
            <w:r w:rsidRPr="00AF65D6">
              <w:rPr>
                <w:rFonts w:ascii="Verdana"/>
                <w:color w:val="171717"/>
                <w:w w:val="110"/>
                <w:sz w:val="20"/>
                <w:lang w:val="es-ES"/>
              </w:rPr>
              <w:t>Se requiere que todos los estudiantes completen el requisito de Educaci</w:t>
            </w:r>
            <w:r w:rsidRPr="00AF65D6">
              <w:rPr>
                <w:rFonts w:ascii="Verdana"/>
                <w:color w:val="171717"/>
                <w:w w:val="110"/>
                <w:sz w:val="20"/>
                <w:lang w:val="es-ES"/>
              </w:rPr>
              <w:t>ó</w:t>
            </w:r>
            <w:r w:rsidRPr="00AF65D6">
              <w:rPr>
                <w:rFonts w:ascii="Verdana"/>
                <w:color w:val="171717"/>
                <w:w w:val="110"/>
                <w:sz w:val="20"/>
                <w:lang w:val="es-ES"/>
              </w:rPr>
              <w:t>n General.</w:t>
            </w:r>
          </w:p>
        </w:tc>
        <w:tc>
          <w:tcPr>
            <w:tcW w:w="1277" w:type="dxa"/>
          </w:tcPr>
          <w:p w14:paraId="2125A629" w14:textId="77777777" w:rsidR="00F4540E" w:rsidRPr="00AF65D6" w:rsidRDefault="00F4540E">
            <w:pPr>
              <w:pStyle w:val="TableParagraph"/>
              <w:rPr>
                <w:rFonts w:ascii="Times New Roman"/>
                <w:sz w:val="20"/>
                <w:lang w:val="es-ES"/>
              </w:rPr>
            </w:pPr>
          </w:p>
        </w:tc>
      </w:tr>
      <w:tr w:rsidR="00F4540E" w14:paraId="2125A62E" w14:textId="77777777">
        <w:trPr>
          <w:trHeight w:val="244"/>
        </w:trPr>
        <w:tc>
          <w:tcPr>
            <w:tcW w:w="1277" w:type="dxa"/>
          </w:tcPr>
          <w:p w14:paraId="2125A62B" w14:textId="77777777" w:rsidR="00F4540E" w:rsidRDefault="00652329">
            <w:pPr>
              <w:pStyle w:val="TableParagraph"/>
              <w:spacing w:before="1" w:line="223" w:lineRule="exact"/>
              <w:ind w:right="292"/>
              <w:jc w:val="right"/>
              <w:rPr>
                <w:sz w:val="20"/>
              </w:rPr>
            </w:pPr>
            <w:r>
              <w:rPr>
                <w:spacing w:val="-2"/>
                <w:sz w:val="20"/>
              </w:rPr>
              <w:t>MATE100</w:t>
            </w:r>
          </w:p>
        </w:tc>
        <w:tc>
          <w:tcPr>
            <w:tcW w:w="7509" w:type="dxa"/>
          </w:tcPr>
          <w:p w14:paraId="2125A62C" w14:textId="77777777" w:rsidR="00F4540E" w:rsidRDefault="00652329">
            <w:pPr>
              <w:pStyle w:val="TableParagraph"/>
              <w:spacing w:before="1" w:line="223" w:lineRule="exact"/>
              <w:ind w:left="472"/>
              <w:rPr>
                <w:sz w:val="20"/>
              </w:rPr>
            </w:pPr>
            <w:r>
              <w:rPr>
                <w:spacing w:val="-2"/>
                <w:sz w:val="20"/>
              </w:rPr>
              <w:t>Precálculo</w:t>
            </w:r>
          </w:p>
        </w:tc>
        <w:tc>
          <w:tcPr>
            <w:tcW w:w="1277" w:type="dxa"/>
          </w:tcPr>
          <w:p w14:paraId="2125A62D" w14:textId="77777777" w:rsidR="00F4540E" w:rsidRDefault="00652329">
            <w:pPr>
              <w:pStyle w:val="TableParagraph"/>
              <w:spacing w:line="210" w:lineRule="exact"/>
              <w:ind w:left="154" w:right="103"/>
              <w:jc w:val="center"/>
              <w:rPr>
                <w:rFonts w:ascii="Arial"/>
                <w:sz w:val="20"/>
              </w:rPr>
            </w:pPr>
            <w:r>
              <w:rPr>
                <w:rFonts w:ascii="Arial"/>
                <w:color w:val="171717"/>
                <w:spacing w:val="-10"/>
                <w:sz w:val="20"/>
              </w:rPr>
              <w:t>4</w:t>
            </w:r>
          </w:p>
        </w:tc>
      </w:tr>
      <w:tr w:rsidR="00F4540E" w14:paraId="2125A632" w14:textId="77777777">
        <w:trPr>
          <w:trHeight w:val="245"/>
        </w:trPr>
        <w:tc>
          <w:tcPr>
            <w:tcW w:w="1277" w:type="dxa"/>
          </w:tcPr>
          <w:p w14:paraId="2125A62F" w14:textId="77777777" w:rsidR="00F4540E" w:rsidRDefault="00652329">
            <w:pPr>
              <w:pStyle w:val="TableParagraph"/>
              <w:spacing w:before="1" w:line="224" w:lineRule="exact"/>
              <w:ind w:right="292"/>
              <w:jc w:val="right"/>
              <w:rPr>
                <w:sz w:val="20"/>
              </w:rPr>
            </w:pPr>
            <w:r>
              <w:rPr>
                <w:spacing w:val="-2"/>
                <w:sz w:val="20"/>
              </w:rPr>
              <w:t>MATE101</w:t>
            </w:r>
          </w:p>
        </w:tc>
        <w:tc>
          <w:tcPr>
            <w:tcW w:w="7509" w:type="dxa"/>
          </w:tcPr>
          <w:p w14:paraId="2125A630" w14:textId="60602046" w:rsidR="00F4540E" w:rsidRDefault="00652329">
            <w:pPr>
              <w:pStyle w:val="TableParagraph"/>
              <w:spacing w:before="1" w:line="224" w:lineRule="exact"/>
              <w:ind w:left="472"/>
              <w:rPr>
                <w:sz w:val="20"/>
              </w:rPr>
            </w:pPr>
            <w:r>
              <w:rPr>
                <w:sz w:val="20"/>
              </w:rPr>
              <w:t>Cálculo I</w:t>
            </w:r>
          </w:p>
        </w:tc>
        <w:tc>
          <w:tcPr>
            <w:tcW w:w="1277" w:type="dxa"/>
          </w:tcPr>
          <w:p w14:paraId="2125A631" w14:textId="77777777" w:rsidR="00F4540E" w:rsidRDefault="00652329">
            <w:pPr>
              <w:pStyle w:val="TableParagraph"/>
              <w:spacing w:line="213" w:lineRule="exact"/>
              <w:ind w:left="154" w:right="103"/>
              <w:jc w:val="center"/>
              <w:rPr>
                <w:rFonts w:ascii="Arial"/>
                <w:sz w:val="20"/>
              </w:rPr>
            </w:pPr>
            <w:r>
              <w:rPr>
                <w:rFonts w:ascii="Arial"/>
                <w:color w:val="171717"/>
                <w:spacing w:val="-10"/>
                <w:sz w:val="20"/>
              </w:rPr>
              <w:t>4</w:t>
            </w:r>
          </w:p>
        </w:tc>
      </w:tr>
      <w:tr w:rsidR="006C026E" w14:paraId="2125A636" w14:textId="77777777">
        <w:trPr>
          <w:trHeight w:val="244"/>
        </w:trPr>
        <w:tc>
          <w:tcPr>
            <w:tcW w:w="1277" w:type="dxa"/>
          </w:tcPr>
          <w:p w14:paraId="2125A633" w14:textId="5F45D690" w:rsidR="006C026E" w:rsidRDefault="006C026E" w:rsidP="006C026E">
            <w:pPr>
              <w:pStyle w:val="TableParagraph"/>
              <w:spacing w:before="1" w:line="223" w:lineRule="exact"/>
              <w:ind w:right="288"/>
              <w:jc w:val="right"/>
              <w:rPr>
                <w:sz w:val="20"/>
              </w:rPr>
            </w:pPr>
            <w:r>
              <w:rPr>
                <w:sz w:val="20"/>
              </w:rPr>
              <w:t>MATE 102</w:t>
            </w:r>
          </w:p>
        </w:tc>
        <w:tc>
          <w:tcPr>
            <w:tcW w:w="7509" w:type="dxa"/>
          </w:tcPr>
          <w:p w14:paraId="2125A634" w14:textId="15454927" w:rsidR="006C026E" w:rsidRDefault="006C026E" w:rsidP="006C026E">
            <w:pPr>
              <w:pStyle w:val="TableParagraph"/>
              <w:spacing w:before="1" w:line="223" w:lineRule="exact"/>
              <w:ind w:left="472"/>
              <w:rPr>
                <w:sz w:val="20"/>
              </w:rPr>
            </w:pPr>
            <w:r>
              <w:rPr>
                <w:spacing w:val="-2"/>
                <w:sz w:val="20"/>
              </w:rPr>
              <w:t>Estadística</w:t>
            </w:r>
          </w:p>
        </w:tc>
        <w:tc>
          <w:tcPr>
            <w:tcW w:w="1277" w:type="dxa"/>
          </w:tcPr>
          <w:p w14:paraId="2125A635" w14:textId="1E1413CB" w:rsidR="006C026E" w:rsidRDefault="006C026E" w:rsidP="006C026E">
            <w:pPr>
              <w:pStyle w:val="TableParagraph"/>
              <w:spacing w:line="210" w:lineRule="exact"/>
              <w:ind w:left="154" w:right="103"/>
              <w:jc w:val="center"/>
              <w:rPr>
                <w:rFonts w:ascii="Arial"/>
                <w:sz w:val="20"/>
              </w:rPr>
            </w:pPr>
            <w:r>
              <w:rPr>
                <w:color w:val="171717"/>
                <w:spacing w:val="-10"/>
                <w:w w:val="105"/>
                <w:sz w:val="20"/>
              </w:rPr>
              <w:t>4</w:t>
            </w:r>
          </w:p>
        </w:tc>
      </w:tr>
      <w:tr w:rsidR="006C026E" w14:paraId="2125A63A" w14:textId="77777777">
        <w:trPr>
          <w:trHeight w:val="244"/>
        </w:trPr>
        <w:tc>
          <w:tcPr>
            <w:tcW w:w="1277" w:type="dxa"/>
          </w:tcPr>
          <w:p w14:paraId="2125A637" w14:textId="77777777" w:rsidR="006C026E" w:rsidRDefault="006C026E" w:rsidP="006C026E">
            <w:pPr>
              <w:pStyle w:val="TableParagraph"/>
              <w:spacing w:before="1" w:line="223" w:lineRule="exact"/>
              <w:ind w:right="352"/>
              <w:jc w:val="right"/>
              <w:rPr>
                <w:sz w:val="20"/>
              </w:rPr>
            </w:pPr>
            <w:r>
              <w:rPr>
                <w:spacing w:val="-2"/>
                <w:sz w:val="20"/>
              </w:rPr>
              <w:t>LEGI100</w:t>
            </w:r>
          </w:p>
        </w:tc>
        <w:tc>
          <w:tcPr>
            <w:tcW w:w="7509" w:type="dxa"/>
          </w:tcPr>
          <w:p w14:paraId="2125A638" w14:textId="77777777" w:rsidR="006C026E" w:rsidRDefault="006C026E" w:rsidP="006C026E">
            <w:pPr>
              <w:pStyle w:val="TableParagraph"/>
              <w:spacing w:before="1" w:line="223" w:lineRule="exact"/>
              <w:ind w:left="472"/>
              <w:rPr>
                <w:sz w:val="20"/>
              </w:rPr>
            </w:pPr>
            <w:r>
              <w:rPr>
                <w:sz w:val="20"/>
              </w:rPr>
              <w:t>Fundamentos del derecho consuetudinario</w:t>
            </w:r>
          </w:p>
        </w:tc>
        <w:tc>
          <w:tcPr>
            <w:tcW w:w="1277" w:type="dxa"/>
          </w:tcPr>
          <w:p w14:paraId="2125A639" w14:textId="77777777" w:rsidR="006C026E" w:rsidRDefault="006C026E" w:rsidP="006C026E">
            <w:pPr>
              <w:pStyle w:val="TableParagraph"/>
              <w:spacing w:line="215" w:lineRule="exact"/>
              <w:ind w:left="154" w:right="103"/>
              <w:jc w:val="center"/>
              <w:rPr>
                <w:rFonts w:ascii="Arial"/>
                <w:sz w:val="20"/>
              </w:rPr>
            </w:pPr>
            <w:r>
              <w:rPr>
                <w:rFonts w:ascii="Arial"/>
                <w:color w:val="171717"/>
                <w:spacing w:val="-10"/>
                <w:sz w:val="20"/>
              </w:rPr>
              <w:t>3</w:t>
            </w:r>
          </w:p>
        </w:tc>
      </w:tr>
      <w:tr w:rsidR="006C026E" w14:paraId="2125A63E" w14:textId="77777777">
        <w:trPr>
          <w:trHeight w:val="325"/>
        </w:trPr>
        <w:tc>
          <w:tcPr>
            <w:tcW w:w="1277" w:type="dxa"/>
          </w:tcPr>
          <w:p w14:paraId="2125A63B" w14:textId="77777777" w:rsidR="006C026E" w:rsidRDefault="006C026E" w:rsidP="006C026E">
            <w:pPr>
              <w:pStyle w:val="TableParagraph"/>
              <w:spacing w:before="1"/>
              <w:ind w:right="300"/>
              <w:jc w:val="right"/>
              <w:rPr>
                <w:sz w:val="20"/>
              </w:rPr>
            </w:pPr>
            <w:r>
              <w:rPr>
                <w:spacing w:val="-2"/>
                <w:sz w:val="20"/>
              </w:rPr>
              <w:t>ECON100</w:t>
            </w:r>
          </w:p>
        </w:tc>
        <w:tc>
          <w:tcPr>
            <w:tcW w:w="7509" w:type="dxa"/>
          </w:tcPr>
          <w:p w14:paraId="2125A63C" w14:textId="77777777" w:rsidR="006C026E" w:rsidRDefault="006C026E" w:rsidP="006C026E">
            <w:pPr>
              <w:pStyle w:val="TableParagraph"/>
              <w:spacing w:before="1"/>
              <w:ind w:left="472"/>
              <w:rPr>
                <w:sz w:val="20"/>
              </w:rPr>
            </w:pPr>
            <w:r>
              <w:rPr>
                <w:spacing w:val="-2"/>
                <w:sz w:val="20"/>
              </w:rPr>
              <w:t>Macroeconomía</w:t>
            </w:r>
          </w:p>
        </w:tc>
        <w:tc>
          <w:tcPr>
            <w:tcW w:w="1277" w:type="dxa"/>
          </w:tcPr>
          <w:p w14:paraId="2125A63D" w14:textId="77777777" w:rsidR="006C026E" w:rsidRDefault="006C026E" w:rsidP="006C026E">
            <w:pPr>
              <w:pStyle w:val="TableParagraph"/>
              <w:spacing w:line="208" w:lineRule="exact"/>
              <w:ind w:left="155" w:right="103"/>
              <w:jc w:val="center"/>
              <w:rPr>
                <w:rFonts w:ascii="Arial"/>
                <w:sz w:val="20"/>
              </w:rPr>
            </w:pPr>
            <w:r>
              <w:rPr>
                <w:rFonts w:ascii="Arial"/>
                <w:color w:val="171717"/>
                <w:spacing w:val="-10"/>
                <w:w w:val="105"/>
                <w:sz w:val="20"/>
              </w:rPr>
              <w:t>3</w:t>
            </w:r>
          </w:p>
        </w:tc>
      </w:tr>
      <w:tr w:rsidR="006C026E" w14:paraId="2125A642" w14:textId="77777777">
        <w:trPr>
          <w:trHeight w:val="241"/>
        </w:trPr>
        <w:tc>
          <w:tcPr>
            <w:tcW w:w="1277" w:type="dxa"/>
          </w:tcPr>
          <w:p w14:paraId="2125A63F" w14:textId="77777777" w:rsidR="006C026E" w:rsidRDefault="006C026E" w:rsidP="006C026E">
            <w:pPr>
              <w:pStyle w:val="TableParagraph"/>
              <w:spacing w:line="222" w:lineRule="exact"/>
              <w:ind w:right="300"/>
              <w:jc w:val="right"/>
              <w:rPr>
                <w:sz w:val="20"/>
              </w:rPr>
            </w:pPr>
            <w:r>
              <w:rPr>
                <w:spacing w:val="-2"/>
                <w:sz w:val="20"/>
              </w:rPr>
              <w:t>ECON101</w:t>
            </w:r>
          </w:p>
        </w:tc>
        <w:tc>
          <w:tcPr>
            <w:tcW w:w="7509" w:type="dxa"/>
          </w:tcPr>
          <w:p w14:paraId="2125A640" w14:textId="77777777" w:rsidR="006C026E" w:rsidRDefault="006C026E" w:rsidP="006C026E">
            <w:pPr>
              <w:pStyle w:val="TableParagraph"/>
              <w:spacing w:line="222" w:lineRule="exact"/>
              <w:ind w:left="472"/>
              <w:rPr>
                <w:sz w:val="20"/>
              </w:rPr>
            </w:pPr>
            <w:r>
              <w:rPr>
                <w:spacing w:val="-2"/>
                <w:sz w:val="20"/>
              </w:rPr>
              <w:t>Microeconomía</w:t>
            </w:r>
          </w:p>
        </w:tc>
        <w:tc>
          <w:tcPr>
            <w:tcW w:w="1277" w:type="dxa"/>
          </w:tcPr>
          <w:p w14:paraId="2125A641" w14:textId="77777777" w:rsidR="006C026E" w:rsidRDefault="006C026E" w:rsidP="006C026E">
            <w:pPr>
              <w:pStyle w:val="TableParagraph"/>
              <w:spacing w:line="213" w:lineRule="exact"/>
              <w:ind w:left="142" w:right="103"/>
              <w:jc w:val="center"/>
              <w:rPr>
                <w:rFonts w:ascii="Arial"/>
                <w:sz w:val="20"/>
              </w:rPr>
            </w:pPr>
            <w:r>
              <w:rPr>
                <w:rFonts w:ascii="Arial"/>
                <w:color w:val="171717"/>
                <w:spacing w:val="-10"/>
                <w:w w:val="105"/>
                <w:sz w:val="20"/>
              </w:rPr>
              <w:t>3</w:t>
            </w:r>
          </w:p>
        </w:tc>
      </w:tr>
      <w:tr w:rsidR="006C026E" w14:paraId="2125A646" w14:textId="77777777">
        <w:trPr>
          <w:trHeight w:val="244"/>
        </w:trPr>
        <w:tc>
          <w:tcPr>
            <w:tcW w:w="1277" w:type="dxa"/>
          </w:tcPr>
          <w:p w14:paraId="2125A643" w14:textId="77777777" w:rsidR="006C026E" w:rsidRDefault="006C026E" w:rsidP="006C026E">
            <w:pPr>
              <w:pStyle w:val="TableParagraph"/>
              <w:spacing w:before="1" w:line="223" w:lineRule="exact"/>
              <w:ind w:right="263"/>
              <w:jc w:val="right"/>
              <w:rPr>
                <w:sz w:val="20"/>
              </w:rPr>
            </w:pPr>
            <w:r>
              <w:rPr>
                <w:spacing w:val="-2"/>
                <w:sz w:val="20"/>
              </w:rPr>
              <w:t>COMU100</w:t>
            </w:r>
          </w:p>
        </w:tc>
        <w:tc>
          <w:tcPr>
            <w:tcW w:w="7509" w:type="dxa"/>
          </w:tcPr>
          <w:p w14:paraId="2125A644" w14:textId="66570330" w:rsidR="006C026E" w:rsidRDefault="006C026E" w:rsidP="006C026E">
            <w:pPr>
              <w:pStyle w:val="TableParagraph"/>
              <w:spacing w:before="1" w:line="223" w:lineRule="exact"/>
              <w:ind w:left="472"/>
              <w:rPr>
                <w:sz w:val="20"/>
              </w:rPr>
            </w:pPr>
            <w:r>
              <w:rPr>
                <w:sz w:val="20"/>
              </w:rPr>
              <w:t>Expresión Oral y Escrita</w:t>
            </w:r>
          </w:p>
        </w:tc>
        <w:tc>
          <w:tcPr>
            <w:tcW w:w="1277" w:type="dxa"/>
          </w:tcPr>
          <w:p w14:paraId="2125A645" w14:textId="77777777" w:rsidR="006C026E" w:rsidRDefault="006C026E" w:rsidP="006C026E">
            <w:pPr>
              <w:pStyle w:val="TableParagraph"/>
              <w:spacing w:line="215" w:lineRule="exact"/>
              <w:ind w:left="152" w:right="103"/>
              <w:jc w:val="center"/>
              <w:rPr>
                <w:rFonts w:ascii="Arial"/>
                <w:sz w:val="20"/>
              </w:rPr>
            </w:pPr>
            <w:r>
              <w:rPr>
                <w:rFonts w:ascii="Arial"/>
                <w:color w:val="171717"/>
                <w:spacing w:val="-10"/>
                <w:w w:val="105"/>
                <w:sz w:val="20"/>
              </w:rPr>
              <w:t>3</w:t>
            </w:r>
          </w:p>
        </w:tc>
      </w:tr>
      <w:tr w:rsidR="006C026E" w14:paraId="2125A64A" w14:textId="77777777">
        <w:trPr>
          <w:trHeight w:val="244"/>
        </w:trPr>
        <w:tc>
          <w:tcPr>
            <w:tcW w:w="1277" w:type="dxa"/>
          </w:tcPr>
          <w:p w14:paraId="2125A647" w14:textId="77777777" w:rsidR="006C026E" w:rsidRDefault="006C026E" w:rsidP="006C026E">
            <w:pPr>
              <w:pStyle w:val="TableParagraph"/>
              <w:spacing w:before="1" w:line="223" w:lineRule="exact"/>
              <w:ind w:right="355"/>
              <w:jc w:val="right"/>
              <w:rPr>
                <w:sz w:val="20"/>
              </w:rPr>
            </w:pPr>
            <w:r>
              <w:rPr>
                <w:spacing w:val="-2"/>
                <w:sz w:val="20"/>
              </w:rPr>
              <w:t>IDIO100</w:t>
            </w:r>
          </w:p>
        </w:tc>
        <w:tc>
          <w:tcPr>
            <w:tcW w:w="7509" w:type="dxa"/>
          </w:tcPr>
          <w:p w14:paraId="2125A648" w14:textId="77777777" w:rsidR="006C026E" w:rsidRDefault="006C026E" w:rsidP="006C026E">
            <w:pPr>
              <w:pStyle w:val="TableParagraph"/>
              <w:spacing w:before="1" w:line="223" w:lineRule="exact"/>
              <w:ind w:left="472"/>
              <w:rPr>
                <w:sz w:val="20"/>
              </w:rPr>
            </w:pPr>
            <w:r>
              <w:rPr>
                <w:sz w:val="20"/>
              </w:rPr>
              <w:t>Inglés básico</w:t>
            </w:r>
          </w:p>
        </w:tc>
        <w:tc>
          <w:tcPr>
            <w:tcW w:w="1277" w:type="dxa"/>
          </w:tcPr>
          <w:p w14:paraId="2125A649" w14:textId="77777777" w:rsidR="006C026E" w:rsidRDefault="006C026E" w:rsidP="006C026E">
            <w:pPr>
              <w:pStyle w:val="TableParagraph"/>
              <w:spacing w:line="213" w:lineRule="exact"/>
              <w:ind w:left="154" w:right="103"/>
              <w:jc w:val="center"/>
              <w:rPr>
                <w:rFonts w:ascii="Arial"/>
                <w:sz w:val="20"/>
              </w:rPr>
            </w:pPr>
            <w:r>
              <w:rPr>
                <w:rFonts w:ascii="Arial"/>
                <w:color w:val="171717"/>
                <w:spacing w:val="-10"/>
                <w:sz w:val="20"/>
              </w:rPr>
              <w:t>3</w:t>
            </w:r>
          </w:p>
        </w:tc>
      </w:tr>
      <w:tr w:rsidR="006C026E" w14:paraId="2125A64E" w14:textId="77777777">
        <w:trPr>
          <w:trHeight w:val="244"/>
        </w:trPr>
        <w:tc>
          <w:tcPr>
            <w:tcW w:w="1277" w:type="dxa"/>
          </w:tcPr>
          <w:p w14:paraId="2125A64B" w14:textId="77777777" w:rsidR="006C026E" w:rsidRDefault="006C026E" w:rsidP="006C026E">
            <w:pPr>
              <w:pStyle w:val="TableParagraph"/>
              <w:spacing w:before="1" w:line="223" w:lineRule="exact"/>
              <w:ind w:right="262"/>
              <w:jc w:val="right"/>
              <w:rPr>
                <w:sz w:val="20"/>
              </w:rPr>
            </w:pPr>
            <w:r>
              <w:rPr>
                <w:spacing w:val="-2"/>
                <w:sz w:val="20"/>
              </w:rPr>
              <w:t>HUMA100</w:t>
            </w:r>
          </w:p>
        </w:tc>
        <w:tc>
          <w:tcPr>
            <w:tcW w:w="7509" w:type="dxa"/>
          </w:tcPr>
          <w:p w14:paraId="2125A64C" w14:textId="77777777" w:rsidR="006C026E" w:rsidRDefault="006C026E" w:rsidP="006C026E">
            <w:pPr>
              <w:pStyle w:val="TableParagraph"/>
              <w:spacing w:before="1" w:line="223" w:lineRule="exact"/>
              <w:ind w:left="472"/>
              <w:rPr>
                <w:sz w:val="20"/>
              </w:rPr>
            </w:pPr>
            <w:r>
              <w:rPr>
                <w:sz w:val="20"/>
              </w:rPr>
              <w:t>Introducción a la Filosofía</w:t>
            </w:r>
          </w:p>
        </w:tc>
        <w:tc>
          <w:tcPr>
            <w:tcW w:w="1277" w:type="dxa"/>
          </w:tcPr>
          <w:p w14:paraId="2125A64D" w14:textId="77777777" w:rsidR="006C026E" w:rsidRDefault="006C026E" w:rsidP="006C026E">
            <w:pPr>
              <w:pStyle w:val="TableParagraph"/>
              <w:spacing w:line="215" w:lineRule="exact"/>
              <w:ind w:left="154" w:right="103"/>
              <w:jc w:val="center"/>
              <w:rPr>
                <w:rFonts w:ascii="Arial"/>
                <w:sz w:val="20"/>
              </w:rPr>
            </w:pPr>
            <w:r>
              <w:rPr>
                <w:rFonts w:ascii="Arial"/>
                <w:color w:val="171717"/>
                <w:spacing w:val="-10"/>
                <w:sz w:val="20"/>
              </w:rPr>
              <w:t>3</w:t>
            </w:r>
          </w:p>
        </w:tc>
      </w:tr>
      <w:tr w:rsidR="006C026E" w:rsidRPr="00AF65D6" w14:paraId="2125A653" w14:textId="77777777">
        <w:trPr>
          <w:trHeight w:val="745"/>
        </w:trPr>
        <w:tc>
          <w:tcPr>
            <w:tcW w:w="1277" w:type="dxa"/>
          </w:tcPr>
          <w:p w14:paraId="2125A64F" w14:textId="77777777" w:rsidR="006C026E" w:rsidRDefault="006C026E" w:rsidP="006C026E">
            <w:pPr>
              <w:pStyle w:val="TableParagraph"/>
              <w:rPr>
                <w:rFonts w:ascii="Times New Roman"/>
                <w:sz w:val="20"/>
              </w:rPr>
            </w:pPr>
          </w:p>
        </w:tc>
        <w:tc>
          <w:tcPr>
            <w:tcW w:w="7509" w:type="dxa"/>
          </w:tcPr>
          <w:p w14:paraId="2125A650" w14:textId="363E02F0" w:rsidR="006C026E" w:rsidRPr="00AF65D6" w:rsidRDefault="006C026E" w:rsidP="006C026E">
            <w:pPr>
              <w:pStyle w:val="TableParagraph"/>
              <w:spacing w:before="17" w:line="243" w:lineRule="exact"/>
              <w:ind w:left="112"/>
              <w:rPr>
                <w:rFonts w:ascii="Verdana"/>
                <w:b/>
                <w:sz w:val="20"/>
                <w:lang w:val="es-ES"/>
              </w:rPr>
            </w:pPr>
            <w:r w:rsidRPr="00AF65D6">
              <w:rPr>
                <w:rFonts w:ascii="Verdana"/>
                <w:b/>
                <w:sz w:val="20"/>
                <w:lang w:val="es-ES"/>
              </w:rPr>
              <w:t>Psicolog</w:t>
            </w:r>
            <w:r w:rsidRPr="00AF65D6">
              <w:rPr>
                <w:rFonts w:ascii="Verdana"/>
                <w:b/>
                <w:sz w:val="20"/>
                <w:lang w:val="es-ES"/>
              </w:rPr>
              <w:t>í</w:t>
            </w:r>
            <w:r w:rsidRPr="00AF65D6">
              <w:rPr>
                <w:rFonts w:ascii="Verdana"/>
                <w:b/>
                <w:sz w:val="20"/>
                <w:lang w:val="es-ES"/>
              </w:rPr>
              <w:t xml:space="preserve">a Organizacional </w:t>
            </w:r>
            <w:r w:rsidRPr="00AF65D6">
              <w:rPr>
                <w:rFonts w:ascii="Verdana"/>
                <w:b/>
                <w:color w:val="171717"/>
                <w:sz w:val="20"/>
                <w:lang w:val="es-ES"/>
              </w:rPr>
              <w:t>- 9 6 Horas de Cr</w:t>
            </w:r>
            <w:r w:rsidRPr="00AF65D6">
              <w:rPr>
                <w:rFonts w:ascii="Verdana"/>
                <w:b/>
                <w:color w:val="171717"/>
                <w:sz w:val="20"/>
                <w:lang w:val="es-ES"/>
              </w:rPr>
              <w:t>é</w:t>
            </w:r>
            <w:r w:rsidRPr="00AF65D6">
              <w:rPr>
                <w:rFonts w:ascii="Verdana"/>
                <w:b/>
                <w:color w:val="171717"/>
                <w:sz w:val="20"/>
                <w:lang w:val="es-ES"/>
              </w:rPr>
              <w:t>dito</w:t>
            </w:r>
          </w:p>
          <w:p w14:paraId="2125A651" w14:textId="77777777" w:rsidR="006C026E" w:rsidRPr="00AF65D6" w:rsidRDefault="006C026E" w:rsidP="006C026E">
            <w:pPr>
              <w:pStyle w:val="TableParagraph"/>
              <w:spacing w:line="244" w:lineRule="exact"/>
              <w:ind w:left="472" w:right="1071"/>
              <w:rPr>
                <w:rFonts w:ascii="Arial"/>
                <w:sz w:val="20"/>
                <w:lang w:val="es-ES"/>
              </w:rPr>
            </w:pPr>
            <w:r w:rsidRPr="00AF65D6">
              <w:rPr>
                <w:rFonts w:ascii="Verdana"/>
                <w:color w:val="171717"/>
                <w:w w:val="105"/>
                <w:sz w:val="20"/>
                <w:lang w:val="es-ES"/>
              </w:rPr>
              <w:t>Cursos espec</w:t>
            </w:r>
            <w:r w:rsidRPr="00AF65D6">
              <w:rPr>
                <w:rFonts w:ascii="Verdana"/>
                <w:color w:val="171717"/>
                <w:w w:val="105"/>
                <w:sz w:val="20"/>
                <w:lang w:val="es-ES"/>
              </w:rPr>
              <w:t>í</w:t>
            </w:r>
            <w:r w:rsidRPr="00AF65D6">
              <w:rPr>
                <w:rFonts w:ascii="Verdana"/>
                <w:color w:val="171717"/>
                <w:w w:val="105"/>
                <w:sz w:val="20"/>
                <w:lang w:val="es-ES"/>
              </w:rPr>
              <w:t xml:space="preserve">ficos para el O </w:t>
            </w:r>
            <w:proofErr w:type="spellStart"/>
            <w:r w:rsidRPr="00AF65D6">
              <w:rPr>
                <w:rFonts w:ascii="Verdana"/>
                <w:color w:val="171717"/>
                <w:w w:val="105"/>
                <w:sz w:val="20"/>
                <w:lang w:val="es-ES"/>
              </w:rPr>
              <w:t>rgan</w:t>
            </w:r>
            <w:proofErr w:type="spellEnd"/>
            <w:r w:rsidRPr="00AF65D6">
              <w:rPr>
                <w:rFonts w:ascii="Verdana"/>
                <w:color w:val="171717"/>
                <w:w w:val="105"/>
                <w:sz w:val="20"/>
                <w:lang w:val="es-ES"/>
              </w:rPr>
              <w:t xml:space="preserve"> i z at i </w:t>
            </w:r>
            <w:proofErr w:type="spellStart"/>
            <w:r w:rsidRPr="00AF65D6">
              <w:rPr>
                <w:rFonts w:ascii="Verdana"/>
                <w:color w:val="171717"/>
                <w:w w:val="105"/>
                <w:sz w:val="20"/>
                <w:lang w:val="es-ES"/>
              </w:rPr>
              <w:t>on</w:t>
            </w:r>
            <w:proofErr w:type="spellEnd"/>
            <w:r w:rsidRPr="00AF65D6">
              <w:rPr>
                <w:rFonts w:ascii="Verdana"/>
                <w:color w:val="171717"/>
                <w:w w:val="105"/>
                <w:sz w:val="20"/>
                <w:lang w:val="es-ES"/>
              </w:rPr>
              <w:t xml:space="preserve"> al P s </w:t>
            </w:r>
            <w:proofErr w:type="spellStart"/>
            <w:r w:rsidRPr="00AF65D6">
              <w:rPr>
                <w:rFonts w:ascii="Verdana"/>
                <w:color w:val="171717"/>
                <w:w w:val="105"/>
                <w:sz w:val="20"/>
                <w:lang w:val="es-ES"/>
              </w:rPr>
              <w:t>ych</w:t>
            </w:r>
            <w:proofErr w:type="spellEnd"/>
            <w:r w:rsidRPr="00AF65D6">
              <w:rPr>
                <w:rFonts w:ascii="Verdana"/>
                <w:color w:val="171717"/>
                <w:w w:val="105"/>
                <w:sz w:val="20"/>
                <w:lang w:val="es-ES"/>
              </w:rPr>
              <w:t xml:space="preserve"> </w:t>
            </w:r>
            <w:proofErr w:type="spellStart"/>
            <w:r w:rsidRPr="00AF65D6">
              <w:rPr>
                <w:rFonts w:ascii="Verdana"/>
                <w:color w:val="171717"/>
                <w:w w:val="105"/>
                <w:sz w:val="20"/>
                <w:lang w:val="es-ES"/>
              </w:rPr>
              <w:t>ol</w:t>
            </w:r>
            <w:proofErr w:type="spellEnd"/>
            <w:r w:rsidRPr="00AF65D6">
              <w:rPr>
                <w:rFonts w:ascii="Verdana"/>
                <w:color w:val="171717"/>
                <w:w w:val="105"/>
                <w:sz w:val="20"/>
                <w:lang w:val="es-ES"/>
              </w:rPr>
              <w:t xml:space="preserve"> </w:t>
            </w:r>
            <w:proofErr w:type="spellStart"/>
            <w:r w:rsidRPr="00AF65D6">
              <w:rPr>
                <w:rFonts w:ascii="Verdana"/>
                <w:color w:val="171717"/>
                <w:w w:val="105"/>
                <w:sz w:val="20"/>
                <w:lang w:val="es-ES"/>
              </w:rPr>
              <w:t>og</w:t>
            </w:r>
            <w:proofErr w:type="spellEnd"/>
            <w:r w:rsidRPr="00AF65D6">
              <w:rPr>
                <w:rFonts w:ascii="Verdana"/>
                <w:color w:val="171717"/>
                <w:w w:val="105"/>
                <w:sz w:val="20"/>
                <w:lang w:val="es-ES"/>
              </w:rPr>
              <w:t xml:space="preserve"> y C </w:t>
            </w:r>
            <w:proofErr w:type="spellStart"/>
            <w:r w:rsidRPr="00AF65D6">
              <w:rPr>
                <w:rFonts w:ascii="Verdana"/>
                <w:color w:val="171717"/>
                <w:w w:val="105"/>
                <w:sz w:val="20"/>
                <w:lang w:val="es-ES"/>
              </w:rPr>
              <w:t>urriculum</w:t>
            </w:r>
            <w:proofErr w:type="spellEnd"/>
            <w:r w:rsidRPr="00AF65D6">
              <w:rPr>
                <w:rFonts w:ascii="Arial"/>
                <w:color w:val="171717"/>
                <w:w w:val="105"/>
                <w:sz w:val="20"/>
                <w:lang w:val="es-ES"/>
              </w:rPr>
              <w:t>.</w:t>
            </w:r>
          </w:p>
        </w:tc>
        <w:tc>
          <w:tcPr>
            <w:tcW w:w="1277" w:type="dxa"/>
          </w:tcPr>
          <w:p w14:paraId="2125A652" w14:textId="77777777" w:rsidR="006C026E" w:rsidRPr="00AF65D6" w:rsidRDefault="006C026E" w:rsidP="006C026E">
            <w:pPr>
              <w:pStyle w:val="TableParagraph"/>
              <w:rPr>
                <w:rFonts w:ascii="Times New Roman"/>
                <w:sz w:val="20"/>
                <w:lang w:val="es-ES"/>
              </w:rPr>
            </w:pPr>
          </w:p>
        </w:tc>
      </w:tr>
    </w:tbl>
    <w:p w14:paraId="2125A654" w14:textId="77777777" w:rsidR="00F4540E" w:rsidRPr="00AF65D6" w:rsidRDefault="00F4540E">
      <w:pPr>
        <w:rPr>
          <w:rFonts w:ascii="Times New Roman"/>
          <w:sz w:val="20"/>
          <w:lang w:val="es-ES"/>
        </w:rPr>
        <w:sectPr w:rsidR="00F4540E" w:rsidRPr="00AF65D6">
          <w:pgSz w:w="12240" w:h="15840"/>
          <w:pgMar w:top="1280" w:right="480" w:bottom="700" w:left="600" w:header="732" w:footer="519" w:gutter="0"/>
          <w:cols w:space="720"/>
        </w:sectPr>
      </w:pPr>
    </w:p>
    <w:p w14:paraId="2125A655" w14:textId="77777777" w:rsidR="00F4540E" w:rsidRPr="00AF65D6" w:rsidRDefault="00F4540E">
      <w:pPr>
        <w:pStyle w:val="Textoindependiente"/>
        <w:spacing w:before="5" w:after="1"/>
        <w:rPr>
          <w:b/>
          <w:sz w:val="7"/>
          <w:lang w:val="es-ES"/>
        </w:rPr>
      </w:pPr>
    </w:p>
    <w:tbl>
      <w:tblPr>
        <w:tblStyle w:val="TableNormal1"/>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7509"/>
        <w:gridCol w:w="1277"/>
      </w:tblGrid>
      <w:tr w:rsidR="006C026E" w14:paraId="45D40039" w14:textId="77777777">
        <w:trPr>
          <w:trHeight w:val="244"/>
        </w:trPr>
        <w:tc>
          <w:tcPr>
            <w:tcW w:w="1277" w:type="dxa"/>
          </w:tcPr>
          <w:p w14:paraId="41606852" w14:textId="01974D07" w:rsidR="006C026E" w:rsidRDefault="006C026E" w:rsidP="006C026E">
            <w:pPr>
              <w:pStyle w:val="TableParagraph"/>
              <w:spacing w:before="1" w:line="223" w:lineRule="exact"/>
              <w:ind w:left="57" w:right="158"/>
              <w:jc w:val="center"/>
              <w:rPr>
                <w:sz w:val="20"/>
              </w:rPr>
            </w:pPr>
            <w:r>
              <w:rPr>
                <w:sz w:val="20"/>
              </w:rPr>
              <w:t>CSNA 100</w:t>
            </w:r>
          </w:p>
        </w:tc>
        <w:tc>
          <w:tcPr>
            <w:tcW w:w="7509" w:type="dxa"/>
          </w:tcPr>
          <w:p w14:paraId="2A8EEDBA" w14:textId="2472C742" w:rsidR="006C026E" w:rsidRDefault="006C026E" w:rsidP="006C026E">
            <w:pPr>
              <w:pStyle w:val="TableParagraph"/>
              <w:spacing w:before="1" w:line="223" w:lineRule="exact"/>
              <w:ind w:left="472"/>
              <w:rPr>
                <w:spacing w:val="-2"/>
                <w:sz w:val="20"/>
              </w:rPr>
            </w:pPr>
            <w:r>
              <w:rPr>
                <w:sz w:val="20"/>
              </w:rPr>
              <w:t>Biología General</w:t>
            </w:r>
          </w:p>
        </w:tc>
        <w:tc>
          <w:tcPr>
            <w:tcW w:w="1277" w:type="dxa"/>
          </w:tcPr>
          <w:p w14:paraId="4842CD8A" w14:textId="6252EDEA" w:rsidR="006C026E" w:rsidRDefault="006C026E" w:rsidP="006C026E">
            <w:pPr>
              <w:pStyle w:val="TableParagraph"/>
              <w:spacing w:line="224" w:lineRule="exact"/>
              <w:ind w:left="150" w:right="103"/>
              <w:jc w:val="center"/>
              <w:rPr>
                <w:color w:val="171717"/>
                <w:spacing w:val="-10"/>
                <w:w w:val="105"/>
                <w:sz w:val="20"/>
              </w:rPr>
            </w:pPr>
            <w:r>
              <w:rPr>
                <w:rFonts w:ascii="Arial"/>
                <w:color w:val="171717"/>
                <w:spacing w:val="-10"/>
                <w:sz w:val="20"/>
              </w:rPr>
              <w:t>3</w:t>
            </w:r>
          </w:p>
        </w:tc>
      </w:tr>
      <w:tr w:rsidR="006C026E" w14:paraId="2125A65D" w14:textId="77777777">
        <w:trPr>
          <w:trHeight w:val="244"/>
        </w:trPr>
        <w:tc>
          <w:tcPr>
            <w:tcW w:w="1277" w:type="dxa"/>
          </w:tcPr>
          <w:p w14:paraId="2125A65A" w14:textId="77777777" w:rsidR="006C026E" w:rsidRDefault="006C026E" w:rsidP="006C026E">
            <w:pPr>
              <w:pStyle w:val="TableParagraph"/>
              <w:spacing w:before="1" w:line="223" w:lineRule="exact"/>
              <w:ind w:left="57" w:right="160"/>
              <w:jc w:val="center"/>
              <w:rPr>
                <w:sz w:val="20"/>
              </w:rPr>
            </w:pPr>
            <w:r>
              <w:rPr>
                <w:spacing w:val="-2"/>
                <w:sz w:val="20"/>
              </w:rPr>
              <w:t>PSIC200</w:t>
            </w:r>
          </w:p>
        </w:tc>
        <w:tc>
          <w:tcPr>
            <w:tcW w:w="7509" w:type="dxa"/>
          </w:tcPr>
          <w:p w14:paraId="2125A65B" w14:textId="77777777" w:rsidR="006C026E" w:rsidRDefault="006C026E" w:rsidP="006C026E">
            <w:pPr>
              <w:pStyle w:val="TableParagraph"/>
              <w:spacing w:before="1" w:line="223" w:lineRule="exact"/>
              <w:ind w:left="472"/>
              <w:rPr>
                <w:sz w:val="20"/>
              </w:rPr>
            </w:pPr>
            <w:r>
              <w:rPr>
                <w:sz w:val="20"/>
              </w:rPr>
              <w:t>Psicología General</w:t>
            </w:r>
          </w:p>
        </w:tc>
        <w:tc>
          <w:tcPr>
            <w:tcW w:w="1277" w:type="dxa"/>
          </w:tcPr>
          <w:p w14:paraId="2125A65C" w14:textId="77777777" w:rsidR="006C026E" w:rsidRDefault="006C026E" w:rsidP="006C026E">
            <w:pPr>
              <w:pStyle w:val="TableParagraph"/>
              <w:spacing w:line="220" w:lineRule="exact"/>
              <w:ind w:left="150" w:right="103"/>
              <w:jc w:val="center"/>
              <w:rPr>
                <w:sz w:val="20"/>
              </w:rPr>
            </w:pPr>
            <w:r>
              <w:rPr>
                <w:color w:val="171717"/>
                <w:spacing w:val="-10"/>
                <w:w w:val="105"/>
                <w:sz w:val="20"/>
              </w:rPr>
              <w:t>3</w:t>
            </w:r>
          </w:p>
        </w:tc>
      </w:tr>
      <w:tr w:rsidR="006C026E" w14:paraId="2125A661" w14:textId="77777777">
        <w:trPr>
          <w:trHeight w:val="244"/>
        </w:trPr>
        <w:tc>
          <w:tcPr>
            <w:tcW w:w="1277" w:type="dxa"/>
          </w:tcPr>
          <w:p w14:paraId="2125A65E" w14:textId="77777777" w:rsidR="006C026E" w:rsidRDefault="006C026E" w:rsidP="006C026E">
            <w:pPr>
              <w:pStyle w:val="TableParagraph"/>
              <w:spacing w:before="1" w:line="223" w:lineRule="exact"/>
              <w:ind w:left="57" w:right="160"/>
              <w:jc w:val="center"/>
              <w:rPr>
                <w:sz w:val="20"/>
              </w:rPr>
            </w:pPr>
            <w:r>
              <w:rPr>
                <w:spacing w:val="-2"/>
                <w:sz w:val="20"/>
              </w:rPr>
              <w:t>PSIC201</w:t>
            </w:r>
          </w:p>
        </w:tc>
        <w:tc>
          <w:tcPr>
            <w:tcW w:w="7509" w:type="dxa"/>
          </w:tcPr>
          <w:p w14:paraId="2125A65F" w14:textId="77777777" w:rsidR="006C026E" w:rsidRDefault="006C026E" w:rsidP="006C026E">
            <w:pPr>
              <w:pStyle w:val="TableParagraph"/>
              <w:spacing w:before="1" w:line="223" w:lineRule="exact"/>
              <w:ind w:left="472"/>
              <w:rPr>
                <w:sz w:val="20"/>
              </w:rPr>
            </w:pPr>
            <w:r>
              <w:rPr>
                <w:sz w:val="20"/>
              </w:rPr>
              <w:t>Escuelas de Psicología</w:t>
            </w:r>
          </w:p>
        </w:tc>
        <w:tc>
          <w:tcPr>
            <w:tcW w:w="1277" w:type="dxa"/>
          </w:tcPr>
          <w:p w14:paraId="2125A660" w14:textId="77777777" w:rsidR="006C026E" w:rsidRDefault="006C026E" w:rsidP="006C026E">
            <w:pPr>
              <w:pStyle w:val="TableParagraph"/>
              <w:spacing w:line="219" w:lineRule="exact"/>
              <w:ind w:left="143" w:right="103"/>
              <w:jc w:val="center"/>
              <w:rPr>
                <w:sz w:val="20"/>
              </w:rPr>
            </w:pPr>
            <w:r>
              <w:rPr>
                <w:color w:val="171717"/>
                <w:spacing w:val="-10"/>
                <w:w w:val="105"/>
                <w:sz w:val="20"/>
              </w:rPr>
              <w:t>3</w:t>
            </w:r>
          </w:p>
        </w:tc>
      </w:tr>
      <w:tr w:rsidR="006C026E" w14:paraId="2125A665" w14:textId="77777777">
        <w:trPr>
          <w:trHeight w:val="244"/>
        </w:trPr>
        <w:tc>
          <w:tcPr>
            <w:tcW w:w="1277" w:type="dxa"/>
          </w:tcPr>
          <w:p w14:paraId="2125A662" w14:textId="77777777" w:rsidR="006C026E" w:rsidRDefault="006C026E" w:rsidP="006C026E">
            <w:pPr>
              <w:pStyle w:val="TableParagraph"/>
              <w:spacing w:before="1" w:line="223" w:lineRule="exact"/>
              <w:ind w:left="57" w:right="160"/>
              <w:jc w:val="center"/>
              <w:rPr>
                <w:sz w:val="20"/>
              </w:rPr>
            </w:pPr>
            <w:r>
              <w:rPr>
                <w:spacing w:val="-2"/>
                <w:sz w:val="20"/>
              </w:rPr>
              <w:t>PSIC202</w:t>
            </w:r>
          </w:p>
        </w:tc>
        <w:tc>
          <w:tcPr>
            <w:tcW w:w="7509" w:type="dxa"/>
          </w:tcPr>
          <w:p w14:paraId="2125A663" w14:textId="77777777" w:rsidR="006C026E" w:rsidRDefault="006C026E" w:rsidP="006C026E">
            <w:pPr>
              <w:pStyle w:val="TableParagraph"/>
              <w:spacing w:before="1" w:line="223" w:lineRule="exact"/>
              <w:ind w:left="472"/>
              <w:rPr>
                <w:sz w:val="20"/>
              </w:rPr>
            </w:pPr>
            <w:r>
              <w:rPr>
                <w:sz w:val="20"/>
              </w:rPr>
              <w:t>Psicología del Desarrollo Humano</w:t>
            </w:r>
          </w:p>
        </w:tc>
        <w:tc>
          <w:tcPr>
            <w:tcW w:w="1277" w:type="dxa"/>
          </w:tcPr>
          <w:p w14:paraId="2125A664" w14:textId="77777777" w:rsidR="006C026E" w:rsidRDefault="006C026E" w:rsidP="006C026E">
            <w:pPr>
              <w:pStyle w:val="TableParagraph"/>
              <w:spacing w:line="219" w:lineRule="exact"/>
              <w:ind w:left="138" w:right="103"/>
              <w:jc w:val="center"/>
              <w:rPr>
                <w:sz w:val="20"/>
              </w:rPr>
            </w:pPr>
            <w:r>
              <w:rPr>
                <w:color w:val="171717"/>
                <w:spacing w:val="-10"/>
                <w:sz w:val="20"/>
              </w:rPr>
              <w:t>3</w:t>
            </w:r>
          </w:p>
        </w:tc>
      </w:tr>
      <w:tr w:rsidR="006C026E" w14:paraId="2125A669" w14:textId="77777777">
        <w:trPr>
          <w:trHeight w:val="242"/>
        </w:trPr>
        <w:tc>
          <w:tcPr>
            <w:tcW w:w="1277" w:type="dxa"/>
          </w:tcPr>
          <w:p w14:paraId="2125A666" w14:textId="77777777" w:rsidR="006C026E" w:rsidRDefault="006C026E" w:rsidP="006C026E">
            <w:pPr>
              <w:pStyle w:val="TableParagraph"/>
              <w:spacing w:line="222" w:lineRule="exact"/>
              <w:ind w:left="57" w:right="160"/>
              <w:jc w:val="center"/>
              <w:rPr>
                <w:sz w:val="20"/>
              </w:rPr>
            </w:pPr>
            <w:r>
              <w:rPr>
                <w:spacing w:val="-2"/>
                <w:sz w:val="20"/>
              </w:rPr>
              <w:t>PSIC203</w:t>
            </w:r>
          </w:p>
        </w:tc>
        <w:tc>
          <w:tcPr>
            <w:tcW w:w="7509" w:type="dxa"/>
          </w:tcPr>
          <w:p w14:paraId="2125A667" w14:textId="77777777" w:rsidR="006C026E" w:rsidRDefault="006C026E" w:rsidP="006C026E">
            <w:pPr>
              <w:pStyle w:val="TableParagraph"/>
              <w:spacing w:line="222" w:lineRule="exact"/>
              <w:ind w:left="472"/>
              <w:rPr>
                <w:sz w:val="20"/>
              </w:rPr>
            </w:pPr>
            <w:r>
              <w:rPr>
                <w:sz w:val="20"/>
              </w:rPr>
              <w:t>Psicología social</w:t>
            </w:r>
          </w:p>
        </w:tc>
        <w:tc>
          <w:tcPr>
            <w:tcW w:w="1277" w:type="dxa"/>
          </w:tcPr>
          <w:p w14:paraId="2125A668" w14:textId="77777777" w:rsidR="006C026E" w:rsidRDefault="006C026E" w:rsidP="006C026E">
            <w:pPr>
              <w:pStyle w:val="TableParagraph"/>
              <w:spacing w:line="217" w:lineRule="exact"/>
              <w:ind w:left="136" w:right="103"/>
              <w:jc w:val="center"/>
              <w:rPr>
                <w:sz w:val="20"/>
              </w:rPr>
            </w:pPr>
            <w:r>
              <w:rPr>
                <w:color w:val="171717"/>
                <w:spacing w:val="-10"/>
                <w:sz w:val="20"/>
              </w:rPr>
              <w:t>3</w:t>
            </w:r>
          </w:p>
        </w:tc>
      </w:tr>
      <w:tr w:rsidR="006C026E" w14:paraId="2125A66D" w14:textId="77777777">
        <w:trPr>
          <w:trHeight w:val="244"/>
        </w:trPr>
        <w:tc>
          <w:tcPr>
            <w:tcW w:w="1277" w:type="dxa"/>
          </w:tcPr>
          <w:p w14:paraId="2125A66A" w14:textId="77777777" w:rsidR="006C026E" w:rsidRDefault="006C026E" w:rsidP="006C026E">
            <w:pPr>
              <w:pStyle w:val="TableParagraph"/>
              <w:spacing w:before="1" w:line="223" w:lineRule="exact"/>
              <w:ind w:left="57" w:right="160"/>
              <w:jc w:val="center"/>
              <w:rPr>
                <w:sz w:val="20"/>
              </w:rPr>
            </w:pPr>
            <w:r>
              <w:rPr>
                <w:spacing w:val="-2"/>
                <w:sz w:val="20"/>
              </w:rPr>
              <w:t>PSIC204</w:t>
            </w:r>
          </w:p>
        </w:tc>
        <w:tc>
          <w:tcPr>
            <w:tcW w:w="7509" w:type="dxa"/>
          </w:tcPr>
          <w:p w14:paraId="2125A66B" w14:textId="77777777" w:rsidR="006C026E" w:rsidRDefault="006C026E" w:rsidP="006C026E">
            <w:pPr>
              <w:pStyle w:val="TableParagraph"/>
              <w:spacing w:before="1" w:line="223" w:lineRule="exact"/>
              <w:ind w:left="472"/>
              <w:rPr>
                <w:sz w:val="20"/>
              </w:rPr>
            </w:pPr>
            <w:r>
              <w:rPr>
                <w:spacing w:val="-2"/>
                <w:sz w:val="20"/>
              </w:rPr>
              <w:t>Personalidad</w:t>
            </w:r>
          </w:p>
        </w:tc>
        <w:tc>
          <w:tcPr>
            <w:tcW w:w="1277" w:type="dxa"/>
          </w:tcPr>
          <w:p w14:paraId="2125A66C" w14:textId="77777777" w:rsidR="006C026E" w:rsidRDefault="006C026E" w:rsidP="006C026E">
            <w:pPr>
              <w:pStyle w:val="TableParagraph"/>
              <w:spacing w:line="224" w:lineRule="exact"/>
              <w:ind w:left="57"/>
              <w:jc w:val="center"/>
              <w:rPr>
                <w:sz w:val="20"/>
              </w:rPr>
            </w:pPr>
            <w:r>
              <w:rPr>
                <w:color w:val="171717"/>
                <w:spacing w:val="-10"/>
                <w:w w:val="105"/>
                <w:sz w:val="20"/>
              </w:rPr>
              <w:t>3</w:t>
            </w:r>
          </w:p>
        </w:tc>
      </w:tr>
      <w:tr w:rsidR="006C026E" w14:paraId="2125A671" w14:textId="77777777">
        <w:trPr>
          <w:trHeight w:val="244"/>
        </w:trPr>
        <w:tc>
          <w:tcPr>
            <w:tcW w:w="1277" w:type="dxa"/>
          </w:tcPr>
          <w:p w14:paraId="2125A66E" w14:textId="77777777" w:rsidR="006C026E" w:rsidRDefault="006C026E" w:rsidP="006C026E">
            <w:pPr>
              <w:pStyle w:val="TableParagraph"/>
              <w:spacing w:before="1" w:line="223" w:lineRule="exact"/>
              <w:ind w:left="57" w:right="160"/>
              <w:jc w:val="center"/>
              <w:rPr>
                <w:sz w:val="20"/>
              </w:rPr>
            </w:pPr>
            <w:r>
              <w:rPr>
                <w:spacing w:val="-2"/>
                <w:sz w:val="20"/>
              </w:rPr>
              <w:t>PSIC205</w:t>
            </w:r>
          </w:p>
        </w:tc>
        <w:tc>
          <w:tcPr>
            <w:tcW w:w="7509" w:type="dxa"/>
          </w:tcPr>
          <w:p w14:paraId="2125A66F" w14:textId="77777777" w:rsidR="006C026E" w:rsidRDefault="006C026E" w:rsidP="006C026E">
            <w:pPr>
              <w:pStyle w:val="TableParagraph"/>
              <w:spacing w:before="1" w:line="223" w:lineRule="exact"/>
              <w:ind w:left="472"/>
              <w:rPr>
                <w:sz w:val="20"/>
              </w:rPr>
            </w:pPr>
            <w:r>
              <w:rPr>
                <w:sz w:val="20"/>
              </w:rPr>
              <w:t>Introducción a la Psicopatología</w:t>
            </w:r>
          </w:p>
        </w:tc>
        <w:tc>
          <w:tcPr>
            <w:tcW w:w="1277" w:type="dxa"/>
          </w:tcPr>
          <w:p w14:paraId="2125A670" w14:textId="77777777" w:rsidR="006C026E" w:rsidRDefault="006C026E" w:rsidP="006C026E">
            <w:pPr>
              <w:pStyle w:val="TableParagraph"/>
              <w:spacing w:line="219" w:lineRule="exact"/>
              <w:ind w:left="150" w:right="103"/>
              <w:jc w:val="center"/>
              <w:rPr>
                <w:sz w:val="20"/>
              </w:rPr>
            </w:pPr>
            <w:r>
              <w:rPr>
                <w:color w:val="171717"/>
                <w:spacing w:val="-10"/>
                <w:w w:val="105"/>
                <w:sz w:val="20"/>
              </w:rPr>
              <w:t>3</w:t>
            </w:r>
          </w:p>
        </w:tc>
      </w:tr>
      <w:tr w:rsidR="006C026E" w14:paraId="2125A675" w14:textId="77777777">
        <w:trPr>
          <w:trHeight w:val="244"/>
        </w:trPr>
        <w:tc>
          <w:tcPr>
            <w:tcW w:w="1277" w:type="dxa"/>
          </w:tcPr>
          <w:p w14:paraId="2125A672" w14:textId="77777777" w:rsidR="006C026E" w:rsidRDefault="006C026E" w:rsidP="006C026E">
            <w:pPr>
              <w:pStyle w:val="TableParagraph"/>
              <w:spacing w:before="1" w:line="223" w:lineRule="exact"/>
              <w:ind w:left="57" w:right="160"/>
              <w:jc w:val="center"/>
              <w:rPr>
                <w:sz w:val="20"/>
              </w:rPr>
            </w:pPr>
            <w:r>
              <w:rPr>
                <w:spacing w:val="-2"/>
                <w:sz w:val="20"/>
              </w:rPr>
              <w:t>PSIC206</w:t>
            </w:r>
          </w:p>
        </w:tc>
        <w:tc>
          <w:tcPr>
            <w:tcW w:w="7509" w:type="dxa"/>
          </w:tcPr>
          <w:p w14:paraId="2125A673" w14:textId="77777777" w:rsidR="006C026E" w:rsidRDefault="006C026E" w:rsidP="006C026E">
            <w:pPr>
              <w:pStyle w:val="TableParagraph"/>
              <w:spacing w:before="1" w:line="223" w:lineRule="exact"/>
              <w:ind w:left="472"/>
              <w:rPr>
                <w:sz w:val="20"/>
              </w:rPr>
            </w:pPr>
            <w:r>
              <w:rPr>
                <w:spacing w:val="-2"/>
                <w:sz w:val="20"/>
              </w:rPr>
              <w:t>Psicopatología</w:t>
            </w:r>
          </w:p>
        </w:tc>
        <w:tc>
          <w:tcPr>
            <w:tcW w:w="1277" w:type="dxa"/>
          </w:tcPr>
          <w:p w14:paraId="2125A674" w14:textId="77777777" w:rsidR="006C026E" w:rsidRDefault="006C026E" w:rsidP="006C026E">
            <w:pPr>
              <w:pStyle w:val="TableParagraph"/>
              <w:spacing w:line="224" w:lineRule="exact"/>
              <w:ind w:left="148" w:right="103"/>
              <w:jc w:val="center"/>
              <w:rPr>
                <w:sz w:val="20"/>
              </w:rPr>
            </w:pPr>
            <w:r>
              <w:rPr>
                <w:color w:val="171717"/>
                <w:spacing w:val="-10"/>
                <w:sz w:val="20"/>
              </w:rPr>
              <w:t>3</w:t>
            </w:r>
          </w:p>
        </w:tc>
      </w:tr>
      <w:tr w:rsidR="006C026E" w14:paraId="2125A679" w14:textId="77777777">
        <w:trPr>
          <w:trHeight w:val="244"/>
        </w:trPr>
        <w:tc>
          <w:tcPr>
            <w:tcW w:w="1277" w:type="dxa"/>
          </w:tcPr>
          <w:p w14:paraId="2125A676" w14:textId="77777777" w:rsidR="006C026E" w:rsidRDefault="006C026E" w:rsidP="006C026E">
            <w:pPr>
              <w:pStyle w:val="TableParagraph"/>
              <w:spacing w:before="1" w:line="223" w:lineRule="exact"/>
              <w:ind w:left="57" w:right="160"/>
              <w:jc w:val="center"/>
              <w:rPr>
                <w:sz w:val="20"/>
              </w:rPr>
            </w:pPr>
            <w:r>
              <w:rPr>
                <w:spacing w:val="-2"/>
                <w:sz w:val="20"/>
              </w:rPr>
              <w:t>PSIC207</w:t>
            </w:r>
          </w:p>
        </w:tc>
        <w:tc>
          <w:tcPr>
            <w:tcW w:w="7509" w:type="dxa"/>
          </w:tcPr>
          <w:p w14:paraId="2125A677" w14:textId="77777777" w:rsidR="006C026E" w:rsidRPr="00AF65D6" w:rsidRDefault="006C026E" w:rsidP="006C026E">
            <w:pPr>
              <w:pStyle w:val="TableParagraph"/>
              <w:spacing w:before="1" w:line="223" w:lineRule="exact"/>
              <w:ind w:left="472"/>
              <w:rPr>
                <w:sz w:val="20"/>
                <w:lang w:val="es-ES"/>
              </w:rPr>
            </w:pPr>
            <w:r w:rsidRPr="00AF65D6">
              <w:rPr>
                <w:sz w:val="20"/>
                <w:lang w:val="es-ES"/>
              </w:rPr>
              <w:t>Introducción a la Medición Psicológica</w:t>
            </w:r>
          </w:p>
        </w:tc>
        <w:tc>
          <w:tcPr>
            <w:tcW w:w="1277" w:type="dxa"/>
          </w:tcPr>
          <w:p w14:paraId="2125A678" w14:textId="77777777" w:rsidR="006C026E" w:rsidRDefault="006C026E" w:rsidP="006C026E">
            <w:pPr>
              <w:pStyle w:val="TableParagraph"/>
              <w:spacing w:line="224" w:lineRule="exact"/>
              <w:ind w:left="143" w:right="103"/>
              <w:jc w:val="center"/>
              <w:rPr>
                <w:sz w:val="20"/>
              </w:rPr>
            </w:pPr>
            <w:r>
              <w:rPr>
                <w:color w:val="171717"/>
                <w:spacing w:val="-10"/>
                <w:sz w:val="20"/>
              </w:rPr>
              <w:t>3</w:t>
            </w:r>
          </w:p>
        </w:tc>
      </w:tr>
      <w:tr w:rsidR="006C026E" w14:paraId="2125A67D" w14:textId="77777777">
        <w:trPr>
          <w:trHeight w:val="244"/>
        </w:trPr>
        <w:tc>
          <w:tcPr>
            <w:tcW w:w="1277" w:type="dxa"/>
          </w:tcPr>
          <w:p w14:paraId="2125A67A" w14:textId="77777777" w:rsidR="006C026E" w:rsidRDefault="006C026E" w:rsidP="006C026E">
            <w:pPr>
              <w:pStyle w:val="TableParagraph"/>
              <w:spacing w:before="1" w:line="223" w:lineRule="exact"/>
              <w:ind w:left="57" w:right="160"/>
              <w:jc w:val="center"/>
              <w:rPr>
                <w:sz w:val="20"/>
              </w:rPr>
            </w:pPr>
            <w:r>
              <w:rPr>
                <w:spacing w:val="-2"/>
                <w:sz w:val="20"/>
              </w:rPr>
              <w:t>PSIC208</w:t>
            </w:r>
          </w:p>
        </w:tc>
        <w:tc>
          <w:tcPr>
            <w:tcW w:w="7509" w:type="dxa"/>
          </w:tcPr>
          <w:p w14:paraId="2125A67B" w14:textId="77777777" w:rsidR="006C026E" w:rsidRDefault="006C026E" w:rsidP="006C026E">
            <w:pPr>
              <w:pStyle w:val="TableParagraph"/>
              <w:spacing w:before="1" w:line="223" w:lineRule="exact"/>
              <w:ind w:left="472"/>
              <w:rPr>
                <w:sz w:val="20"/>
              </w:rPr>
            </w:pPr>
            <w:r>
              <w:rPr>
                <w:sz w:val="20"/>
              </w:rPr>
              <w:t>Medición Psicológica Aplicada</w:t>
            </w:r>
          </w:p>
        </w:tc>
        <w:tc>
          <w:tcPr>
            <w:tcW w:w="1277" w:type="dxa"/>
          </w:tcPr>
          <w:p w14:paraId="2125A67C" w14:textId="77777777" w:rsidR="006C026E" w:rsidRDefault="006C026E" w:rsidP="006C026E">
            <w:pPr>
              <w:pStyle w:val="TableParagraph"/>
              <w:spacing w:line="217" w:lineRule="exact"/>
              <w:ind w:left="155" w:right="103"/>
              <w:jc w:val="center"/>
              <w:rPr>
                <w:sz w:val="20"/>
              </w:rPr>
            </w:pPr>
            <w:r>
              <w:rPr>
                <w:color w:val="171717"/>
                <w:spacing w:val="-10"/>
                <w:sz w:val="20"/>
              </w:rPr>
              <w:t>3</w:t>
            </w:r>
          </w:p>
        </w:tc>
      </w:tr>
      <w:tr w:rsidR="006C026E" w14:paraId="2125A681" w14:textId="77777777">
        <w:trPr>
          <w:trHeight w:val="244"/>
        </w:trPr>
        <w:tc>
          <w:tcPr>
            <w:tcW w:w="1277" w:type="dxa"/>
          </w:tcPr>
          <w:p w14:paraId="2125A67E" w14:textId="77777777" w:rsidR="006C026E" w:rsidRDefault="006C026E" w:rsidP="006C026E">
            <w:pPr>
              <w:pStyle w:val="TableParagraph"/>
              <w:spacing w:before="1" w:line="223" w:lineRule="exact"/>
              <w:ind w:left="57" w:right="160"/>
              <w:jc w:val="center"/>
              <w:rPr>
                <w:sz w:val="20"/>
              </w:rPr>
            </w:pPr>
            <w:r>
              <w:rPr>
                <w:spacing w:val="-2"/>
                <w:sz w:val="20"/>
              </w:rPr>
              <w:t>PSIC209</w:t>
            </w:r>
          </w:p>
        </w:tc>
        <w:tc>
          <w:tcPr>
            <w:tcW w:w="7509" w:type="dxa"/>
          </w:tcPr>
          <w:p w14:paraId="2125A67F" w14:textId="4207F2C1" w:rsidR="006C026E" w:rsidRDefault="006C026E" w:rsidP="006C026E">
            <w:pPr>
              <w:pStyle w:val="TableParagraph"/>
              <w:spacing w:before="1" w:line="223" w:lineRule="exact"/>
              <w:ind w:left="472"/>
              <w:rPr>
                <w:sz w:val="20"/>
              </w:rPr>
            </w:pPr>
            <w:r>
              <w:rPr>
                <w:sz w:val="20"/>
              </w:rPr>
              <w:t>Inteligencia Emocional</w:t>
            </w:r>
          </w:p>
        </w:tc>
        <w:tc>
          <w:tcPr>
            <w:tcW w:w="1277" w:type="dxa"/>
          </w:tcPr>
          <w:p w14:paraId="2125A680" w14:textId="77777777" w:rsidR="006C026E" w:rsidRDefault="006C026E" w:rsidP="006C026E">
            <w:pPr>
              <w:pStyle w:val="TableParagraph"/>
              <w:spacing w:line="224" w:lineRule="exact"/>
              <w:ind w:left="138" w:right="103"/>
              <w:jc w:val="center"/>
              <w:rPr>
                <w:sz w:val="20"/>
              </w:rPr>
            </w:pPr>
            <w:r>
              <w:rPr>
                <w:color w:val="171717"/>
                <w:spacing w:val="-10"/>
                <w:sz w:val="20"/>
              </w:rPr>
              <w:t>3</w:t>
            </w:r>
          </w:p>
        </w:tc>
      </w:tr>
      <w:tr w:rsidR="006C026E" w14:paraId="2125A685" w14:textId="77777777">
        <w:trPr>
          <w:trHeight w:val="244"/>
        </w:trPr>
        <w:tc>
          <w:tcPr>
            <w:tcW w:w="1277" w:type="dxa"/>
          </w:tcPr>
          <w:p w14:paraId="2125A682" w14:textId="77777777" w:rsidR="006C026E" w:rsidRDefault="006C026E" w:rsidP="006C026E">
            <w:pPr>
              <w:pStyle w:val="TableParagraph"/>
              <w:spacing w:before="1" w:line="223" w:lineRule="exact"/>
              <w:ind w:left="108" w:right="103"/>
              <w:jc w:val="center"/>
              <w:rPr>
                <w:sz w:val="20"/>
              </w:rPr>
            </w:pPr>
            <w:r>
              <w:rPr>
                <w:spacing w:val="-2"/>
                <w:sz w:val="20"/>
              </w:rPr>
              <w:t>ADMN300</w:t>
            </w:r>
          </w:p>
        </w:tc>
        <w:tc>
          <w:tcPr>
            <w:tcW w:w="7509" w:type="dxa"/>
          </w:tcPr>
          <w:p w14:paraId="2125A683" w14:textId="77777777" w:rsidR="006C026E" w:rsidRDefault="006C026E" w:rsidP="006C026E">
            <w:pPr>
              <w:pStyle w:val="TableParagraph"/>
              <w:spacing w:before="1" w:line="223" w:lineRule="exact"/>
              <w:ind w:left="472"/>
              <w:rPr>
                <w:sz w:val="20"/>
              </w:rPr>
            </w:pPr>
            <w:r>
              <w:rPr>
                <w:sz w:val="20"/>
              </w:rPr>
              <w:t>Principios de administración</w:t>
            </w:r>
          </w:p>
        </w:tc>
        <w:tc>
          <w:tcPr>
            <w:tcW w:w="1277" w:type="dxa"/>
          </w:tcPr>
          <w:p w14:paraId="2125A684" w14:textId="77777777" w:rsidR="006C026E" w:rsidRDefault="006C026E" w:rsidP="006C026E">
            <w:pPr>
              <w:pStyle w:val="TableParagraph"/>
              <w:spacing w:line="224" w:lineRule="exact"/>
              <w:ind w:left="138" w:right="103"/>
              <w:jc w:val="center"/>
              <w:rPr>
                <w:sz w:val="20"/>
              </w:rPr>
            </w:pPr>
            <w:r>
              <w:rPr>
                <w:color w:val="171717"/>
                <w:spacing w:val="-10"/>
                <w:sz w:val="20"/>
              </w:rPr>
              <w:t>3</w:t>
            </w:r>
          </w:p>
        </w:tc>
      </w:tr>
      <w:tr w:rsidR="006C026E" w14:paraId="2125A689" w14:textId="77777777">
        <w:trPr>
          <w:trHeight w:val="244"/>
        </w:trPr>
        <w:tc>
          <w:tcPr>
            <w:tcW w:w="1277" w:type="dxa"/>
          </w:tcPr>
          <w:p w14:paraId="2125A686" w14:textId="77777777" w:rsidR="006C026E" w:rsidRDefault="006C026E" w:rsidP="006C026E">
            <w:pPr>
              <w:pStyle w:val="TableParagraph"/>
              <w:spacing w:before="1" w:line="223" w:lineRule="exact"/>
              <w:ind w:left="108" w:right="103"/>
              <w:jc w:val="center"/>
              <w:rPr>
                <w:sz w:val="20"/>
              </w:rPr>
            </w:pPr>
            <w:r>
              <w:rPr>
                <w:spacing w:val="-2"/>
                <w:sz w:val="20"/>
              </w:rPr>
              <w:t>ADMN301</w:t>
            </w:r>
          </w:p>
        </w:tc>
        <w:tc>
          <w:tcPr>
            <w:tcW w:w="7509" w:type="dxa"/>
          </w:tcPr>
          <w:p w14:paraId="2125A687" w14:textId="77777777" w:rsidR="006C026E" w:rsidRDefault="006C026E" w:rsidP="006C026E">
            <w:pPr>
              <w:pStyle w:val="TableParagraph"/>
              <w:spacing w:before="1" w:line="223" w:lineRule="exact"/>
              <w:ind w:left="472"/>
              <w:rPr>
                <w:sz w:val="20"/>
              </w:rPr>
            </w:pPr>
            <w:r>
              <w:rPr>
                <w:sz w:val="20"/>
              </w:rPr>
              <w:t>Gestión empresarial</w:t>
            </w:r>
          </w:p>
        </w:tc>
        <w:tc>
          <w:tcPr>
            <w:tcW w:w="1277" w:type="dxa"/>
          </w:tcPr>
          <w:p w14:paraId="2125A688" w14:textId="77777777" w:rsidR="006C026E" w:rsidRDefault="006C026E" w:rsidP="006C026E">
            <w:pPr>
              <w:pStyle w:val="TableParagraph"/>
              <w:spacing w:line="219" w:lineRule="exact"/>
              <w:ind w:left="136" w:right="103"/>
              <w:jc w:val="center"/>
              <w:rPr>
                <w:sz w:val="20"/>
              </w:rPr>
            </w:pPr>
            <w:r>
              <w:rPr>
                <w:color w:val="171717"/>
                <w:spacing w:val="-10"/>
                <w:sz w:val="20"/>
              </w:rPr>
              <w:t>3</w:t>
            </w:r>
          </w:p>
        </w:tc>
      </w:tr>
      <w:tr w:rsidR="006C026E" w14:paraId="2125A68D" w14:textId="77777777">
        <w:trPr>
          <w:trHeight w:val="241"/>
        </w:trPr>
        <w:tc>
          <w:tcPr>
            <w:tcW w:w="1277" w:type="dxa"/>
          </w:tcPr>
          <w:p w14:paraId="2125A68A" w14:textId="77777777" w:rsidR="006C026E" w:rsidRDefault="006C026E" w:rsidP="006C026E">
            <w:pPr>
              <w:pStyle w:val="TableParagraph"/>
              <w:spacing w:line="222" w:lineRule="exact"/>
              <w:ind w:left="108" w:right="103"/>
              <w:jc w:val="center"/>
              <w:rPr>
                <w:sz w:val="20"/>
              </w:rPr>
            </w:pPr>
            <w:r>
              <w:rPr>
                <w:spacing w:val="-2"/>
                <w:sz w:val="20"/>
              </w:rPr>
              <w:t>ADMN302</w:t>
            </w:r>
          </w:p>
        </w:tc>
        <w:tc>
          <w:tcPr>
            <w:tcW w:w="7509" w:type="dxa"/>
          </w:tcPr>
          <w:p w14:paraId="2125A68B" w14:textId="77777777" w:rsidR="006C026E" w:rsidRDefault="006C026E" w:rsidP="006C026E">
            <w:pPr>
              <w:pStyle w:val="TableParagraph"/>
              <w:spacing w:line="222" w:lineRule="exact"/>
              <w:ind w:left="472"/>
              <w:rPr>
                <w:sz w:val="20"/>
              </w:rPr>
            </w:pPr>
            <w:r>
              <w:rPr>
                <w:sz w:val="20"/>
              </w:rPr>
              <w:t>Contabilidad General</w:t>
            </w:r>
          </w:p>
        </w:tc>
        <w:tc>
          <w:tcPr>
            <w:tcW w:w="1277" w:type="dxa"/>
          </w:tcPr>
          <w:p w14:paraId="2125A68C" w14:textId="77777777" w:rsidR="006C026E" w:rsidRDefault="006C026E" w:rsidP="006C026E">
            <w:pPr>
              <w:pStyle w:val="TableParagraph"/>
              <w:spacing w:line="222" w:lineRule="exact"/>
              <w:ind w:left="150" w:right="103"/>
              <w:jc w:val="center"/>
              <w:rPr>
                <w:sz w:val="20"/>
              </w:rPr>
            </w:pPr>
            <w:r>
              <w:rPr>
                <w:color w:val="171717"/>
                <w:spacing w:val="-10"/>
                <w:w w:val="105"/>
                <w:sz w:val="20"/>
              </w:rPr>
              <w:t>3</w:t>
            </w:r>
          </w:p>
        </w:tc>
      </w:tr>
      <w:tr w:rsidR="006C026E" w14:paraId="2125A691" w14:textId="77777777">
        <w:trPr>
          <w:trHeight w:val="245"/>
        </w:trPr>
        <w:tc>
          <w:tcPr>
            <w:tcW w:w="1277" w:type="dxa"/>
          </w:tcPr>
          <w:p w14:paraId="2125A68E" w14:textId="77777777" w:rsidR="006C026E" w:rsidRDefault="006C026E" w:rsidP="006C026E">
            <w:pPr>
              <w:pStyle w:val="TableParagraph"/>
              <w:spacing w:before="1" w:line="224" w:lineRule="exact"/>
              <w:ind w:left="108" w:right="103"/>
              <w:jc w:val="center"/>
              <w:rPr>
                <w:sz w:val="20"/>
              </w:rPr>
            </w:pPr>
            <w:r>
              <w:rPr>
                <w:spacing w:val="-2"/>
                <w:sz w:val="20"/>
              </w:rPr>
              <w:t>ADMN303</w:t>
            </w:r>
          </w:p>
        </w:tc>
        <w:tc>
          <w:tcPr>
            <w:tcW w:w="7509" w:type="dxa"/>
          </w:tcPr>
          <w:p w14:paraId="2125A68F" w14:textId="77777777" w:rsidR="006C026E" w:rsidRDefault="006C026E" w:rsidP="006C026E">
            <w:pPr>
              <w:pStyle w:val="TableParagraph"/>
              <w:spacing w:before="1" w:line="224" w:lineRule="exact"/>
              <w:ind w:left="472"/>
              <w:rPr>
                <w:sz w:val="20"/>
              </w:rPr>
            </w:pPr>
            <w:r>
              <w:rPr>
                <w:sz w:val="20"/>
              </w:rPr>
              <w:t>Presupuestos y Costos</w:t>
            </w:r>
          </w:p>
        </w:tc>
        <w:tc>
          <w:tcPr>
            <w:tcW w:w="1277" w:type="dxa"/>
          </w:tcPr>
          <w:p w14:paraId="2125A690" w14:textId="77777777" w:rsidR="006C026E" w:rsidRDefault="006C026E" w:rsidP="006C026E">
            <w:pPr>
              <w:pStyle w:val="TableParagraph"/>
              <w:spacing w:line="225" w:lineRule="exact"/>
              <w:ind w:left="138" w:right="103"/>
              <w:jc w:val="center"/>
              <w:rPr>
                <w:sz w:val="20"/>
              </w:rPr>
            </w:pPr>
            <w:r>
              <w:rPr>
                <w:color w:val="171717"/>
                <w:spacing w:val="-10"/>
                <w:sz w:val="20"/>
              </w:rPr>
              <w:t>3</w:t>
            </w:r>
          </w:p>
        </w:tc>
      </w:tr>
      <w:tr w:rsidR="006C026E" w14:paraId="2125A695" w14:textId="77777777">
        <w:trPr>
          <w:trHeight w:val="244"/>
        </w:trPr>
        <w:tc>
          <w:tcPr>
            <w:tcW w:w="1277" w:type="dxa"/>
          </w:tcPr>
          <w:p w14:paraId="2125A692" w14:textId="77777777" w:rsidR="006C026E" w:rsidRDefault="006C026E" w:rsidP="006C026E">
            <w:pPr>
              <w:pStyle w:val="TableParagraph"/>
              <w:spacing w:before="1" w:line="223" w:lineRule="exact"/>
              <w:ind w:left="108" w:right="103"/>
              <w:jc w:val="center"/>
              <w:rPr>
                <w:sz w:val="20"/>
              </w:rPr>
            </w:pPr>
            <w:r>
              <w:rPr>
                <w:spacing w:val="-2"/>
                <w:sz w:val="20"/>
              </w:rPr>
              <w:t>ADMN304</w:t>
            </w:r>
          </w:p>
        </w:tc>
        <w:tc>
          <w:tcPr>
            <w:tcW w:w="7509" w:type="dxa"/>
          </w:tcPr>
          <w:p w14:paraId="2125A693" w14:textId="77777777" w:rsidR="006C026E" w:rsidRDefault="006C026E" w:rsidP="006C026E">
            <w:pPr>
              <w:pStyle w:val="TableParagraph"/>
              <w:spacing w:before="1" w:line="223" w:lineRule="exact"/>
              <w:ind w:left="472"/>
              <w:rPr>
                <w:sz w:val="20"/>
              </w:rPr>
            </w:pPr>
            <w:r>
              <w:rPr>
                <w:sz w:val="20"/>
              </w:rPr>
              <w:t>Gestión de la calidad</w:t>
            </w:r>
          </w:p>
        </w:tc>
        <w:tc>
          <w:tcPr>
            <w:tcW w:w="1277" w:type="dxa"/>
          </w:tcPr>
          <w:p w14:paraId="2125A694" w14:textId="77777777" w:rsidR="006C026E" w:rsidRDefault="006C026E" w:rsidP="006C026E">
            <w:pPr>
              <w:pStyle w:val="TableParagraph"/>
              <w:spacing w:line="219" w:lineRule="exact"/>
              <w:ind w:left="150" w:right="103"/>
              <w:jc w:val="center"/>
              <w:rPr>
                <w:sz w:val="20"/>
              </w:rPr>
            </w:pPr>
            <w:r>
              <w:rPr>
                <w:color w:val="171717"/>
                <w:spacing w:val="-10"/>
                <w:w w:val="105"/>
                <w:sz w:val="20"/>
              </w:rPr>
              <w:t>3</w:t>
            </w:r>
          </w:p>
        </w:tc>
      </w:tr>
      <w:tr w:rsidR="006C026E" w14:paraId="2125A699" w14:textId="77777777">
        <w:trPr>
          <w:trHeight w:val="244"/>
        </w:trPr>
        <w:tc>
          <w:tcPr>
            <w:tcW w:w="1277" w:type="dxa"/>
          </w:tcPr>
          <w:p w14:paraId="2125A696" w14:textId="77777777" w:rsidR="006C026E" w:rsidRDefault="006C026E" w:rsidP="006C026E">
            <w:pPr>
              <w:pStyle w:val="TableParagraph"/>
              <w:spacing w:before="1" w:line="223" w:lineRule="exact"/>
              <w:ind w:left="108" w:right="103"/>
              <w:jc w:val="center"/>
              <w:rPr>
                <w:sz w:val="20"/>
              </w:rPr>
            </w:pPr>
            <w:r>
              <w:rPr>
                <w:spacing w:val="-2"/>
                <w:sz w:val="20"/>
              </w:rPr>
              <w:t>ADMN305</w:t>
            </w:r>
          </w:p>
        </w:tc>
        <w:tc>
          <w:tcPr>
            <w:tcW w:w="7509" w:type="dxa"/>
          </w:tcPr>
          <w:p w14:paraId="2125A697" w14:textId="77777777" w:rsidR="006C026E" w:rsidRDefault="006C026E" w:rsidP="006C026E">
            <w:pPr>
              <w:pStyle w:val="TableParagraph"/>
              <w:spacing w:before="1" w:line="223" w:lineRule="exact"/>
              <w:ind w:left="472"/>
              <w:rPr>
                <w:sz w:val="20"/>
              </w:rPr>
            </w:pPr>
            <w:r>
              <w:rPr>
                <w:sz w:val="20"/>
              </w:rPr>
              <w:t>Innovación y Emprendimiento</w:t>
            </w:r>
          </w:p>
        </w:tc>
        <w:tc>
          <w:tcPr>
            <w:tcW w:w="1277" w:type="dxa"/>
          </w:tcPr>
          <w:p w14:paraId="2125A698" w14:textId="77777777" w:rsidR="006C026E" w:rsidRDefault="006C026E" w:rsidP="006C026E">
            <w:pPr>
              <w:pStyle w:val="TableParagraph"/>
              <w:spacing w:line="224" w:lineRule="exact"/>
              <w:ind w:left="138" w:right="103"/>
              <w:jc w:val="center"/>
              <w:rPr>
                <w:sz w:val="20"/>
              </w:rPr>
            </w:pPr>
            <w:r>
              <w:rPr>
                <w:color w:val="171717"/>
                <w:spacing w:val="-10"/>
                <w:sz w:val="20"/>
              </w:rPr>
              <w:t>3</w:t>
            </w:r>
          </w:p>
        </w:tc>
      </w:tr>
      <w:tr w:rsidR="006C026E" w14:paraId="2125A69D" w14:textId="77777777">
        <w:trPr>
          <w:trHeight w:val="244"/>
        </w:trPr>
        <w:tc>
          <w:tcPr>
            <w:tcW w:w="1277" w:type="dxa"/>
          </w:tcPr>
          <w:p w14:paraId="2125A69A" w14:textId="77777777" w:rsidR="006C026E" w:rsidRDefault="006C026E" w:rsidP="006C026E">
            <w:pPr>
              <w:pStyle w:val="TableParagraph"/>
              <w:spacing w:before="1" w:line="223" w:lineRule="exact"/>
              <w:ind w:left="110" w:right="103"/>
              <w:jc w:val="center"/>
              <w:rPr>
                <w:sz w:val="20"/>
              </w:rPr>
            </w:pPr>
            <w:r>
              <w:rPr>
                <w:spacing w:val="-2"/>
                <w:sz w:val="20"/>
              </w:rPr>
              <w:t>MERC300</w:t>
            </w:r>
          </w:p>
        </w:tc>
        <w:tc>
          <w:tcPr>
            <w:tcW w:w="7509" w:type="dxa"/>
          </w:tcPr>
          <w:p w14:paraId="2125A69B" w14:textId="77777777" w:rsidR="006C026E" w:rsidRDefault="006C026E" w:rsidP="006C026E">
            <w:pPr>
              <w:pStyle w:val="TableParagraph"/>
              <w:spacing w:before="1" w:line="223" w:lineRule="exact"/>
              <w:ind w:left="472"/>
              <w:rPr>
                <w:sz w:val="20"/>
              </w:rPr>
            </w:pPr>
            <w:r>
              <w:rPr>
                <w:spacing w:val="-2"/>
                <w:sz w:val="20"/>
              </w:rPr>
              <w:t>Neuromarketing</w:t>
            </w:r>
          </w:p>
        </w:tc>
        <w:tc>
          <w:tcPr>
            <w:tcW w:w="1277" w:type="dxa"/>
          </w:tcPr>
          <w:p w14:paraId="2125A69C" w14:textId="77777777" w:rsidR="006C026E" w:rsidRDefault="006C026E" w:rsidP="006C026E">
            <w:pPr>
              <w:pStyle w:val="TableParagraph"/>
              <w:spacing w:line="224" w:lineRule="exact"/>
              <w:ind w:left="143" w:right="103"/>
              <w:jc w:val="center"/>
              <w:rPr>
                <w:sz w:val="20"/>
              </w:rPr>
            </w:pPr>
            <w:r>
              <w:rPr>
                <w:color w:val="171717"/>
                <w:spacing w:val="-10"/>
                <w:w w:val="105"/>
                <w:sz w:val="20"/>
              </w:rPr>
              <w:t>3</w:t>
            </w:r>
          </w:p>
        </w:tc>
      </w:tr>
      <w:tr w:rsidR="006C026E" w14:paraId="2125A6A1" w14:textId="77777777">
        <w:trPr>
          <w:trHeight w:val="244"/>
        </w:trPr>
        <w:tc>
          <w:tcPr>
            <w:tcW w:w="1277" w:type="dxa"/>
          </w:tcPr>
          <w:p w14:paraId="2125A69E" w14:textId="77777777" w:rsidR="006C026E" w:rsidRDefault="006C026E" w:rsidP="006C026E">
            <w:pPr>
              <w:pStyle w:val="TableParagraph"/>
              <w:spacing w:before="1" w:line="223" w:lineRule="exact"/>
              <w:ind w:left="107" w:right="103"/>
              <w:jc w:val="center"/>
              <w:rPr>
                <w:sz w:val="20"/>
              </w:rPr>
            </w:pPr>
            <w:r>
              <w:rPr>
                <w:spacing w:val="-2"/>
                <w:sz w:val="20"/>
              </w:rPr>
              <w:t>PROY300</w:t>
            </w:r>
          </w:p>
        </w:tc>
        <w:tc>
          <w:tcPr>
            <w:tcW w:w="7509" w:type="dxa"/>
          </w:tcPr>
          <w:p w14:paraId="2125A69F" w14:textId="77777777" w:rsidR="006C026E" w:rsidRDefault="006C026E" w:rsidP="006C026E">
            <w:pPr>
              <w:pStyle w:val="TableParagraph"/>
              <w:spacing w:before="1" w:line="223" w:lineRule="exact"/>
              <w:ind w:left="472"/>
              <w:rPr>
                <w:sz w:val="20"/>
              </w:rPr>
            </w:pPr>
            <w:r>
              <w:rPr>
                <w:sz w:val="20"/>
              </w:rPr>
              <w:t>Planificación de proyectos</w:t>
            </w:r>
          </w:p>
        </w:tc>
        <w:tc>
          <w:tcPr>
            <w:tcW w:w="1277" w:type="dxa"/>
          </w:tcPr>
          <w:p w14:paraId="2125A6A0" w14:textId="77777777" w:rsidR="006C026E" w:rsidRDefault="006C026E" w:rsidP="006C026E">
            <w:pPr>
              <w:pStyle w:val="TableParagraph"/>
              <w:spacing w:line="219" w:lineRule="exact"/>
              <w:ind w:left="138" w:right="103"/>
              <w:jc w:val="center"/>
              <w:rPr>
                <w:sz w:val="20"/>
              </w:rPr>
            </w:pPr>
            <w:r>
              <w:rPr>
                <w:color w:val="171717"/>
                <w:spacing w:val="-10"/>
                <w:sz w:val="20"/>
              </w:rPr>
              <w:t>3</w:t>
            </w:r>
          </w:p>
        </w:tc>
      </w:tr>
      <w:tr w:rsidR="006C026E" w14:paraId="2125A6A5" w14:textId="77777777">
        <w:trPr>
          <w:trHeight w:val="244"/>
        </w:trPr>
        <w:tc>
          <w:tcPr>
            <w:tcW w:w="1277" w:type="dxa"/>
          </w:tcPr>
          <w:p w14:paraId="2125A6A2" w14:textId="77777777" w:rsidR="006C026E" w:rsidRDefault="006C026E" w:rsidP="006C026E">
            <w:pPr>
              <w:pStyle w:val="TableParagraph"/>
              <w:spacing w:before="1" w:line="223" w:lineRule="exact"/>
              <w:ind w:left="107" w:right="103"/>
              <w:jc w:val="center"/>
              <w:rPr>
                <w:sz w:val="20"/>
              </w:rPr>
            </w:pPr>
            <w:r>
              <w:rPr>
                <w:spacing w:val="-2"/>
                <w:sz w:val="20"/>
              </w:rPr>
              <w:t>PROY301</w:t>
            </w:r>
          </w:p>
        </w:tc>
        <w:tc>
          <w:tcPr>
            <w:tcW w:w="7509" w:type="dxa"/>
          </w:tcPr>
          <w:p w14:paraId="2125A6A3" w14:textId="77777777" w:rsidR="006C026E" w:rsidRDefault="006C026E" w:rsidP="006C026E">
            <w:pPr>
              <w:pStyle w:val="TableParagraph"/>
              <w:spacing w:before="1" w:line="223" w:lineRule="exact"/>
              <w:ind w:left="472"/>
              <w:rPr>
                <w:sz w:val="20"/>
              </w:rPr>
            </w:pPr>
            <w:r>
              <w:rPr>
                <w:sz w:val="20"/>
              </w:rPr>
              <w:t>Ejecución de proyectos</w:t>
            </w:r>
          </w:p>
        </w:tc>
        <w:tc>
          <w:tcPr>
            <w:tcW w:w="1277" w:type="dxa"/>
          </w:tcPr>
          <w:p w14:paraId="2125A6A4" w14:textId="77777777" w:rsidR="006C026E" w:rsidRDefault="006C026E" w:rsidP="006C026E">
            <w:pPr>
              <w:pStyle w:val="TableParagraph"/>
              <w:spacing w:line="224" w:lineRule="exact"/>
              <w:ind w:left="138" w:right="103"/>
              <w:jc w:val="center"/>
              <w:rPr>
                <w:sz w:val="20"/>
              </w:rPr>
            </w:pPr>
            <w:r>
              <w:rPr>
                <w:color w:val="171717"/>
                <w:spacing w:val="-10"/>
                <w:sz w:val="20"/>
              </w:rPr>
              <w:t>3</w:t>
            </w:r>
          </w:p>
        </w:tc>
      </w:tr>
      <w:tr w:rsidR="006C026E" w14:paraId="2125A6A9" w14:textId="77777777">
        <w:trPr>
          <w:trHeight w:val="244"/>
        </w:trPr>
        <w:tc>
          <w:tcPr>
            <w:tcW w:w="1277" w:type="dxa"/>
          </w:tcPr>
          <w:p w14:paraId="2125A6A6" w14:textId="77777777" w:rsidR="006C026E" w:rsidRDefault="006C026E" w:rsidP="006C026E">
            <w:pPr>
              <w:pStyle w:val="TableParagraph"/>
              <w:spacing w:before="1" w:line="223" w:lineRule="exact"/>
              <w:ind w:left="107" w:right="103"/>
              <w:jc w:val="center"/>
              <w:rPr>
                <w:sz w:val="20"/>
              </w:rPr>
            </w:pPr>
            <w:r>
              <w:rPr>
                <w:spacing w:val="-2"/>
                <w:sz w:val="20"/>
              </w:rPr>
              <w:t>PROY302</w:t>
            </w:r>
          </w:p>
        </w:tc>
        <w:tc>
          <w:tcPr>
            <w:tcW w:w="7509" w:type="dxa"/>
          </w:tcPr>
          <w:p w14:paraId="2125A6A7" w14:textId="77777777" w:rsidR="006C026E" w:rsidRDefault="006C026E" w:rsidP="006C026E">
            <w:pPr>
              <w:pStyle w:val="TableParagraph"/>
              <w:spacing w:before="1" w:line="223" w:lineRule="exact"/>
              <w:ind w:left="472"/>
              <w:rPr>
                <w:sz w:val="20"/>
              </w:rPr>
            </w:pPr>
            <w:r>
              <w:rPr>
                <w:sz w:val="20"/>
              </w:rPr>
              <w:t>Control de proyectos</w:t>
            </w:r>
          </w:p>
        </w:tc>
        <w:tc>
          <w:tcPr>
            <w:tcW w:w="1277" w:type="dxa"/>
          </w:tcPr>
          <w:p w14:paraId="2125A6A8" w14:textId="77777777" w:rsidR="006C026E" w:rsidRDefault="006C026E" w:rsidP="006C026E">
            <w:pPr>
              <w:pStyle w:val="TableParagraph"/>
              <w:spacing w:line="214" w:lineRule="exact"/>
              <w:ind w:left="138" w:right="103"/>
              <w:jc w:val="center"/>
              <w:rPr>
                <w:sz w:val="20"/>
              </w:rPr>
            </w:pPr>
            <w:r>
              <w:rPr>
                <w:color w:val="171717"/>
                <w:spacing w:val="-10"/>
                <w:sz w:val="20"/>
              </w:rPr>
              <w:t>3</w:t>
            </w:r>
          </w:p>
        </w:tc>
      </w:tr>
      <w:tr w:rsidR="006C026E" w14:paraId="2125A6AD" w14:textId="77777777">
        <w:trPr>
          <w:trHeight w:val="244"/>
        </w:trPr>
        <w:tc>
          <w:tcPr>
            <w:tcW w:w="1277" w:type="dxa"/>
          </w:tcPr>
          <w:p w14:paraId="2125A6AA" w14:textId="77777777" w:rsidR="006C026E" w:rsidRDefault="006C026E" w:rsidP="006C026E">
            <w:pPr>
              <w:pStyle w:val="TableParagraph"/>
              <w:spacing w:before="1" w:line="223" w:lineRule="exact"/>
              <w:ind w:left="107" w:right="103"/>
              <w:jc w:val="center"/>
              <w:rPr>
                <w:sz w:val="20"/>
              </w:rPr>
            </w:pPr>
            <w:r>
              <w:rPr>
                <w:spacing w:val="-2"/>
                <w:sz w:val="20"/>
              </w:rPr>
              <w:t>RRHH400</w:t>
            </w:r>
          </w:p>
        </w:tc>
        <w:tc>
          <w:tcPr>
            <w:tcW w:w="7509" w:type="dxa"/>
          </w:tcPr>
          <w:p w14:paraId="2125A6AB" w14:textId="77777777" w:rsidR="006C026E" w:rsidRDefault="006C026E" w:rsidP="006C026E">
            <w:pPr>
              <w:pStyle w:val="TableParagraph"/>
              <w:spacing w:before="1" w:line="223" w:lineRule="exact"/>
              <w:ind w:left="472"/>
              <w:rPr>
                <w:sz w:val="20"/>
              </w:rPr>
            </w:pPr>
            <w:r>
              <w:rPr>
                <w:spacing w:val="-2"/>
                <w:sz w:val="20"/>
              </w:rPr>
              <w:t>Cultura Organizacional</w:t>
            </w:r>
          </w:p>
        </w:tc>
        <w:tc>
          <w:tcPr>
            <w:tcW w:w="1277" w:type="dxa"/>
          </w:tcPr>
          <w:p w14:paraId="2125A6AC" w14:textId="77777777" w:rsidR="006C026E" w:rsidRDefault="006C026E" w:rsidP="006C026E">
            <w:pPr>
              <w:pStyle w:val="TableParagraph"/>
              <w:spacing w:line="224" w:lineRule="exact"/>
              <w:ind w:left="138" w:right="103"/>
              <w:jc w:val="center"/>
              <w:rPr>
                <w:sz w:val="20"/>
              </w:rPr>
            </w:pPr>
            <w:r>
              <w:rPr>
                <w:color w:val="171717"/>
                <w:spacing w:val="-10"/>
                <w:sz w:val="20"/>
              </w:rPr>
              <w:t>3</w:t>
            </w:r>
          </w:p>
        </w:tc>
      </w:tr>
      <w:tr w:rsidR="006C026E" w14:paraId="2125A6B1" w14:textId="77777777">
        <w:trPr>
          <w:trHeight w:val="244"/>
        </w:trPr>
        <w:tc>
          <w:tcPr>
            <w:tcW w:w="1277" w:type="dxa"/>
          </w:tcPr>
          <w:p w14:paraId="2125A6AE" w14:textId="77777777" w:rsidR="006C026E" w:rsidRDefault="006C026E" w:rsidP="006C026E">
            <w:pPr>
              <w:pStyle w:val="TableParagraph"/>
              <w:spacing w:before="1" w:line="223" w:lineRule="exact"/>
              <w:ind w:left="107" w:right="103"/>
              <w:jc w:val="center"/>
              <w:rPr>
                <w:sz w:val="20"/>
              </w:rPr>
            </w:pPr>
            <w:r>
              <w:rPr>
                <w:spacing w:val="-2"/>
                <w:sz w:val="20"/>
              </w:rPr>
              <w:t>RRHH401</w:t>
            </w:r>
          </w:p>
        </w:tc>
        <w:tc>
          <w:tcPr>
            <w:tcW w:w="7509" w:type="dxa"/>
          </w:tcPr>
          <w:p w14:paraId="2125A6AF" w14:textId="77777777" w:rsidR="006C026E" w:rsidRDefault="006C026E" w:rsidP="006C026E">
            <w:pPr>
              <w:pStyle w:val="TableParagraph"/>
              <w:spacing w:before="1" w:line="223" w:lineRule="exact"/>
              <w:ind w:left="472"/>
              <w:rPr>
                <w:sz w:val="20"/>
              </w:rPr>
            </w:pPr>
            <w:r>
              <w:rPr>
                <w:spacing w:val="-2"/>
                <w:sz w:val="20"/>
              </w:rPr>
              <w:t>Diagnóstico Organizacional</w:t>
            </w:r>
          </w:p>
        </w:tc>
        <w:tc>
          <w:tcPr>
            <w:tcW w:w="1277" w:type="dxa"/>
          </w:tcPr>
          <w:p w14:paraId="2125A6B0" w14:textId="77777777" w:rsidR="006C026E" w:rsidRDefault="006C026E" w:rsidP="006C026E">
            <w:pPr>
              <w:pStyle w:val="TableParagraph"/>
              <w:spacing w:line="217" w:lineRule="exact"/>
              <w:ind w:left="131" w:right="103"/>
              <w:jc w:val="center"/>
              <w:rPr>
                <w:sz w:val="20"/>
              </w:rPr>
            </w:pPr>
            <w:r>
              <w:rPr>
                <w:color w:val="171717"/>
                <w:spacing w:val="-10"/>
                <w:sz w:val="20"/>
              </w:rPr>
              <w:t>3</w:t>
            </w:r>
          </w:p>
        </w:tc>
      </w:tr>
      <w:tr w:rsidR="006C026E" w14:paraId="2125A6B5" w14:textId="77777777">
        <w:trPr>
          <w:trHeight w:val="242"/>
        </w:trPr>
        <w:tc>
          <w:tcPr>
            <w:tcW w:w="1277" w:type="dxa"/>
          </w:tcPr>
          <w:p w14:paraId="2125A6B2" w14:textId="77777777" w:rsidR="006C026E" w:rsidRDefault="006C026E" w:rsidP="006C026E">
            <w:pPr>
              <w:pStyle w:val="TableParagraph"/>
              <w:spacing w:line="222" w:lineRule="exact"/>
              <w:ind w:left="107" w:right="103"/>
              <w:jc w:val="center"/>
              <w:rPr>
                <w:sz w:val="20"/>
              </w:rPr>
            </w:pPr>
            <w:r>
              <w:rPr>
                <w:spacing w:val="-2"/>
                <w:sz w:val="20"/>
              </w:rPr>
              <w:t>RRHH402</w:t>
            </w:r>
          </w:p>
        </w:tc>
        <w:tc>
          <w:tcPr>
            <w:tcW w:w="7509" w:type="dxa"/>
          </w:tcPr>
          <w:p w14:paraId="2125A6B3" w14:textId="77777777" w:rsidR="006C026E" w:rsidRDefault="006C026E" w:rsidP="006C026E">
            <w:pPr>
              <w:pStyle w:val="TableParagraph"/>
              <w:spacing w:line="222" w:lineRule="exact"/>
              <w:ind w:left="472"/>
              <w:rPr>
                <w:sz w:val="20"/>
              </w:rPr>
            </w:pPr>
            <w:r>
              <w:rPr>
                <w:sz w:val="20"/>
              </w:rPr>
              <w:t>Selección de personal</w:t>
            </w:r>
          </w:p>
        </w:tc>
        <w:tc>
          <w:tcPr>
            <w:tcW w:w="1277" w:type="dxa"/>
          </w:tcPr>
          <w:p w14:paraId="2125A6B4" w14:textId="77777777" w:rsidR="006C026E" w:rsidRDefault="006C026E" w:rsidP="006C026E">
            <w:pPr>
              <w:pStyle w:val="TableParagraph"/>
              <w:spacing w:line="222" w:lineRule="exact"/>
              <w:ind w:left="143" w:right="103"/>
              <w:jc w:val="center"/>
              <w:rPr>
                <w:sz w:val="20"/>
              </w:rPr>
            </w:pPr>
            <w:r>
              <w:rPr>
                <w:color w:val="171717"/>
                <w:spacing w:val="-10"/>
                <w:w w:val="105"/>
                <w:sz w:val="20"/>
              </w:rPr>
              <w:t>3</w:t>
            </w:r>
          </w:p>
        </w:tc>
      </w:tr>
      <w:tr w:rsidR="006C026E" w14:paraId="2125A6B9" w14:textId="77777777">
        <w:trPr>
          <w:trHeight w:val="244"/>
        </w:trPr>
        <w:tc>
          <w:tcPr>
            <w:tcW w:w="1277" w:type="dxa"/>
          </w:tcPr>
          <w:p w14:paraId="2125A6B6" w14:textId="77777777" w:rsidR="006C026E" w:rsidRDefault="006C026E" w:rsidP="006C026E">
            <w:pPr>
              <w:pStyle w:val="TableParagraph"/>
              <w:spacing w:before="1" w:line="223" w:lineRule="exact"/>
              <w:ind w:left="107" w:right="103"/>
              <w:jc w:val="center"/>
              <w:rPr>
                <w:sz w:val="20"/>
              </w:rPr>
            </w:pPr>
            <w:r>
              <w:rPr>
                <w:spacing w:val="-2"/>
                <w:sz w:val="20"/>
              </w:rPr>
              <w:t>RRHH403</w:t>
            </w:r>
          </w:p>
        </w:tc>
        <w:tc>
          <w:tcPr>
            <w:tcW w:w="7509" w:type="dxa"/>
          </w:tcPr>
          <w:p w14:paraId="2125A6B7" w14:textId="77777777" w:rsidR="006C026E" w:rsidRDefault="006C026E" w:rsidP="006C026E">
            <w:pPr>
              <w:pStyle w:val="TableParagraph"/>
              <w:spacing w:before="1" w:line="223" w:lineRule="exact"/>
              <w:ind w:left="472"/>
              <w:rPr>
                <w:sz w:val="20"/>
              </w:rPr>
            </w:pPr>
            <w:r>
              <w:rPr>
                <w:sz w:val="20"/>
              </w:rPr>
              <w:t>Inducción y Capacitación</w:t>
            </w:r>
          </w:p>
        </w:tc>
        <w:tc>
          <w:tcPr>
            <w:tcW w:w="1277" w:type="dxa"/>
          </w:tcPr>
          <w:p w14:paraId="2125A6B8" w14:textId="77777777" w:rsidR="006C026E" w:rsidRDefault="006C026E" w:rsidP="006C026E">
            <w:pPr>
              <w:pStyle w:val="TableParagraph"/>
              <w:spacing w:line="224" w:lineRule="exact"/>
              <w:ind w:left="143" w:right="103"/>
              <w:jc w:val="center"/>
              <w:rPr>
                <w:sz w:val="20"/>
              </w:rPr>
            </w:pPr>
            <w:r>
              <w:rPr>
                <w:color w:val="171717"/>
                <w:spacing w:val="-10"/>
                <w:w w:val="105"/>
                <w:sz w:val="20"/>
              </w:rPr>
              <w:t>3</w:t>
            </w:r>
          </w:p>
        </w:tc>
      </w:tr>
      <w:tr w:rsidR="006C026E" w14:paraId="2125A6BD" w14:textId="77777777">
        <w:trPr>
          <w:trHeight w:val="244"/>
        </w:trPr>
        <w:tc>
          <w:tcPr>
            <w:tcW w:w="1277" w:type="dxa"/>
          </w:tcPr>
          <w:p w14:paraId="2125A6BA" w14:textId="77777777" w:rsidR="006C026E" w:rsidRDefault="006C026E" w:rsidP="006C026E">
            <w:pPr>
              <w:pStyle w:val="TableParagraph"/>
              <w:spacing w:before="1" w:line="223" w:lineRule="exact"/>
              <w:ind w:left="107" w:right="103"/>
              <w:jc w:val="center"/>
              <w:rPr>
                <w:sz w:val="20"/>
              </w:rPr>
            </w:pPr>
            <w:r>
              <w:rPr>
                <w:spacing w:val="-2"/>
                <w:sz w:val="20"/>
              </w:rPr>
              <w:t>RRHH404</w:t>
            </w:r>
          </w:p>
        </w:tc>
        <w:tc>
          <w:tcPr>
            <w:tcW w:w="7509" w:type="dxa"/>
          </w:tcPr>
          <w:p w14:paraId="2125A6BB" w14:textId="77777777" w:rsidR="006C026E" w:rsidRPr="00AF65D6" w:rsidRDefault="006C026E" w:rsidP="006C026E">
            <w:pPr>
              <w:pStyle w:val="TableParagraph"/>
              <w:spacing w:before="1" w:line="223" w:lineRule="exact"/>
              <w:ind w:left="472"/>
              <w:rPr>
                <w:sz w:val="20"/>
                <w:lang w:val="es-ES"/>
              </w:rPr>
            </w:pPr>
            <w:r w:rsidRPr="00AF65D6">
              <w:rPr>
                <w:sz w:val="20"/>
                <w:lang w:val="es-ES"/>
              </w:rPr>
              <w:t>Indicadores de Evaluación de Capital Humano</w:t>
            </w:r>
          </w:p>
        </w:tc>
        <w:tc>
          <w:tcPr>
            <w:tcW w:w="1277" w:type="dxa"/>
          </w:tcPr>
          <w:p w14:paraId="2125A6BC" w14:textId="77777777" w:rsidR="006C026E" w:rsidRDefault="006C026E" w:rsidP="006C026E">
            <w:pPr>
              <w:pStyle w:val="TableParagraph"/>
              <w:spacing w:line="224" w:lineRule="exact"/>
              <w:ind w:left="143" w:right="103"/>
              <w:jc w:val="center"/>
              <w:rPr>
                <w:sz w:val="20"/>
              </w:rPr>
            </w:pPr>
            <w:r>
              <w:rPr>
                <w:color w:val="171717"/>
                <w:spacing w:val="-10"/>
                <w:w w:val="105"/>
                <w:sz w:val="20"/>
              </w:rPr>
              <w:t>3</w:t>
            </w:r>
          </w:p>
        </w:tc>
      </w:tr>
      <w:tr w:rsidR="006C026E" w14:paraId="2125A6C1" w14:textId="77777777">
        <w:trPr>
          <w:trHeight w:val="244"/>
        </w:trPr>
        <w:tc>
          <w:tcPr>
            <w:tcW w:w="1277" w:type="dxa"/>
          </w:tcPr>
          <w:p w14:paraId="2125A6BE" w14:textId="77777777" w:rsidR="006C026E" w:rsidRDefault="006C026E" w:rsidP="006C026E">
            <w:pPr>
              <w:pStyle w:val="TableParagraph"/>
              <w:spacing w:before="1" w:line="223" w:lineRule="exact"/>
              <w:ind w:left="107" w:right="103"/>
              <w:jc w:val="center"/>
              <w:rPr>
                <w:sz w:val="20"/>
              </w:rPr>
            </w:pPr>
            <w:r>
              <w:rPr>
                <w:spacing w:val="-2"/>
                <w:sz w:val="20"/>
              </w:rPr>
              <w:t>RRHH405</w:t>
            </w:r>
          </w:p>
        </w:tc>
        <w:tc>
          <w:tcPr>
            <w:tcW w:w="7509" w:type="dxa"/>
          </w:tcPr>
          <w:p w14:paraId="2125A6BF" w14:textId="77777777" w:rsidR="006C026E" w:rsidRPr="00AF65D6" w:rsidRDefault="006C026E" w:rsidP="006C026E">
            <w:pPr>
              <w:pStyle w:val="TableParagraph"/>
              <w:spacing w:before="1" w:line="223" w:lineRule="exact"/>
              <w:ind w:left="472"/>
              <w:rPr>
                <w:sz w:val="20"/>
                <w:lang w:val="es-ES"/>
              </w:rPr>
            </w:pPr>
            <w:r w:rsidRPr="00AF65D6">
              <w:rPr>
                <w:sz w:val="20"/>
                <w:lang w:val="es-ES"/>
              </w:rPr>
              <w:t>Evaluación del Desempeño del Capital Humano</w:t>
            </w:r>
          </w:p>
        </w:tc>
        <w:tc>
          <w:tcPr>
            <w:tcW w:w="1277" w:type="dxa"/>
          </w:tcPr>
          <w:p w14:paraId="2125A6C0" w14:textId="77777777" w:rsidR="006C026E" w:rsidRDefault="006C026E" w:rsidP="006C026E">
            <w:pPr>
              <w:pStyle w:val="TableParagraph"/>
              <w:spacing w:line="224" w:lineRule="exact"/>
              <w:ind w:left="143" w:right="103"/>
              <w:jc w:val="center"/>
              <w:rPr>
                <w:sz w:val="20"/>
              </w:rPr>
            </w:pPr>
            <w:r>
              <w:rPr>
                <w:color w:val="171717"/>
                <w:spacing w:val="-10"/>
                <w:w w:val="105"/>
                <w:sz w:val="20"/>
              </w:rPr>
              <w:t>3</w:t>
            </w:r>
          </w:p>
        </w:tc>
      </w:tr>
      <w:tr w:rsidR="006C026E" w14:paraId="2125A6C5" w14:textId="77777777">
        <w:trPr>
          <w:trHeight w:val="244"/>
        </w:trPr>
        <w:tc>
          <w:tcPr>
            <w:tcW w:w="1277" w:type="dxa"/>
          </w:tcPr>
          <w:p w14:paraId="2125A6C2" w14:textId="77777777" w:rsidR="006C026E" w:rsidRDefault="006C026E" w:rsidP="006C026E">
            <w:pPr>
              <w:pStyle w:val="TableParagraph"/>
              <w:spacing w:before="1" w:line="223" w:lineRule="exact"/>
              <w:ind w:left="107" w:right="103"/>
              <w:jc w:val="center"/>
              <w:rPr>
                <w:sz w:val="20"/>
              </w:rPr>
            </w:pPr>
            <w:r>
              <w:rPr>
                <w:spacing w:val="-2"/>
                <w:sz w:val="20"/>
              </w:rPr>
              <w:t>RRHH406</w:t>
            </w:r>
          </w:p>
        </w:tc>
        <w:tc>
          <w:tcPr>
            <w:tcW w:w="7509" w:type="dxa"/>
          </w:tcPr>
          <w:p w14:paraId="2125A6C3" w14:textId="77777777" w:rsidR="006C026E" w:rsidRPr="00AF65D6" w:rsidRDefault="006C026E" w:rsidP="006C026E">
            <w:pPr>
              <w:pStyle w:val="TableParagraph"/>
              <w:spacing w:before="1" w:line="223" w:lineRule="exact"/>
              <w:ind w:left="472"/>
              <w:rPr>
                <w:sz w:val="20"/>
                <w:lang w:val="es-ES"/>
              </w:rPr>
            </w:pPr>
            <w:r w:rsidRPr="00AF65D6">
              <w:rPr>
                <w:sz w:val="20"/>
                <w:lang w:val="es-ES"/>
              </w:rPr>
              <w:t>Manuales y Procesos de Capital Humano</w:t>
            </w:r>
          </w:p>
        </w:tc>
        <w:tc>
          <w:tcPr>
            <w:tcW w:w="1277" w:type="dxa"/>
          </w:tcPr>
          <w:p w14:paraId="2125A6C4" w14:textId="77777777" w:rsidR="006C026E" w:rsidRDefault="006C026E" w:rsidP="006C026E">
            <w:pPr>
              <w:pStyle w:val="TableParagraph"/>
              <w:spacing w:line="224" w:lineRule="exact"/>
              <w:ind w:left="143" w:right="103"/>
              <w:jc w:val="center"/>
              <w:rPr>
                <w:sz w:val="20"/>
              </w:rPr>
            </w:pPr>
            <w:r>
              <w:rPr>
                <w:color w:val="171717"/>
                <w:spacing w:val="-10"/>
                <w:w w:val="105"/>
                <w:sz w:val="20"/>
              </w:rPr>
              <w:t>3</w:t>
            </w:r>
          </w:p>
        </w:tc>
      </w:tr>
      <w:tr w:rsidR="006C026E" w14:paraId="2125A6C9" w14:textId="77777777">
        <w:trPr>
          <w:trHeight w:val="244"/>
        </w:trPr>
        <w:tc>
          <w:tcPr>
            <w:tcW w:w="1277" w:type="dxa"/>
          </w:tcPr>
          <w:p w14:paraId="2125A6C6" w14:textId="77777777" w:rsidR="006C026E" w:rsidRDefault="006C026E" w:rsidP="006C026E">
            <w:pPr>
              <w:pStyle w:val="TableParagraph"/>
              <w:spacing w:before="1" w:line="223" w:lineRule="exact"/>
              <w:ind w:left="107" w:right="103"/>
              <w:jc w:val="center"/>
              <w:rPr>
                <w:sz w:val="20"/>
              </w:rPr>
            </w:pPr>
            <w:r>
              <w:rPr>
                <w:spacing w:val="-2"/>
                <w:sz w:val="20"/>
              </w:rPr>
              <w:t>RRHH407</w:t>
            </w:r>
          </w:p>
        </w:tc>
        <w:tc>
          <w:tcPr>
            <w:tcW w:w="7509" w:type="dxa"/>
          </w:tcPr>
          <w:p w14:paraId="2125A6C7" w14:textId="77777777" w:rsidR="006C026E" w:rsidRDefault="006C026E" w:rsidP="006C026E">
            <w:pPr>
              <w:pStyle w:val="TableParagraph"/>
              <w:spacing w:before="1" w:line="223" w:lineRule="exact"/>
              <w:ind w:left="472"/>
              <w:rPr>
                <w:sz w:val="20"/>
              </w:rPr>
            </w:pPr>
            <w:r>
              <w:rPr>
                <w:sz w:val="20"/>
              </w:rPr>
              <w:t>Compensaciones de Trabajadores</w:t>
            </w:r>
          </w:p>
        </w:tc>
        <w:tc>
          <w:tcPr>
            <w:tcW w:w="1277" w:type="dxa"/>
          </w:tcPr>
          <w:p w14:paraId="2125A6C8" w14:textId="77777777" w:rsidR="006C026E" w:rsidRDefault="006C026E" w:rsidP="006C026E">
            <w:pPr>
              <w:pStyle w:val="TableParagraph"/>
              <w:spacing w:line="225" w:lineRule="exact"/>
              <w:ind w:left="143" w:right="103"/>
              <w:jc w:val="center"/>
              <w:rPr>
                <w:sz w:val="20"/>
              </w:rPr>
            </w:pPr>
            <w:r>
              <w:rPr>
                <w:color w:val="171717"/>
                <w:spacing w:val="-10"/>
                <w:w w:val="105"/>
                <w:sz w:val="20"/>
              </w:rPr>
              <w:t>3</w:t>
            </w:r>
          </w:p>
        </w:tc>
      </w:tr>
      <w:tr w:rsidR="006C026E" w14:paraId="2125A6CD" w14:textId="77777777">
        <w:trPr>
          <w:trHeight w:val="268"/>
        </w:trPr>
        <w:tc>
          <w:tcPr>
            <w:tcW w:w="1277" w:type="dxa"/>
          </w:tcPr>
          <w:p w14:paraId="2125A6CA" w14:textId="77777777" w:rsidR="006C026E" w:rsidRDefault="006C026E" w:rsidP="006C026E">
            <w:pPr>
              <w:pStyle w:val="TableParagraph"/>
              <w:spacing w:before="1"/>
              <w:ind w:left="108" w:right="103"/>
              <w:jc w:val="center"/>
              <w:rPr>
                <w:sz w:val="20"/>
              </w:rPr>
            </w:pPr>
            <w:r>
              <w:rPr>
                <w:spacing w:val="-2"/>
                <w:sz w:val="20"/>
              </w:rPr>
              <w:t>ADMN400</w:t>
            </w:r>
          </w:p>
        </w:tc>
        <w:tc>
          <w:tcPr>
            <w:tcW w:w="7509" w:type="dxa"/>
          </w:tcPr>
          <w:p w14:paraId="2125A6CB" w14:textId="77777777" w:rsidR="006C026E" w:rsidRDefault="006C026E" w:rsidP="006C026E">
            <w:pPr>
              <w:pStyle w:val="TableParagraph"/>
              <w:spacing w:line="248" w:lineRule="exact"/>
              <w:ind w:left="472"/>
            </w:pPr>
            <w:r>
              <w:t>Administración Basada en Competencias</w:t>
            </w:r>
          </w:p>
        </w:tc>
        <w:tc>
          <w:tcPr>
            <w:tcW w:w="1277" w:type="dxa"/>
          </w:tcPr>
          <w:p w14:paraId="2125A6CC" w14:textId="77777777" w:rsidR="006C026E" w:rsidRDefault="006C026E" w:rsidP="006C026E">
            <w:pPr>
              <w:pStyle w:val="TableParagraph"/>
              <w:spacing w:line="229" w:lineRule="exact"/>
              <w:ind w:left="143" w:right="103"/>
              <w:jc w:val="center"/>
              <w:rPr>
                <w:sz w:val="20"/>
              </w:rPr>
            </w:pPr>
            <w:r>
              <w:rPr>
                <w:color w:val="171717"/>
                <w:spacing w:val="-10"/>
                <w:w w:val="105"/>
                <w:sz w:val="20"/>
              </w:rPr>
              <w:t>3</w:t>
            </w:r>
          </w:p>
        </w:tc>
      </w:tr>
      <w:tr w:rsidR="006C026E" w14:paraId="2125A6D1" w14:textId="77777777">
        <w:trPr>
          <w:trHeight w:val="268"/>
        </w:trPr>
        <w:tc>
          <w:tcPr>
            <w:tcW w:w="1277" w:type="dxa"/>
          </w:tcPr>
          <w:p w14:paraId="2125A6CE" w14:textId="77777777" w:rsidR="006C026E" w:rsidRDefault="006C026E" w:rsidP="006C026E">
            <w:pPr>
              <w:pStyle w:val="TableParagraph"/>
              <w:spacing w:before="1"/>
              <w:ind w:left="107" w:right="103"/>
              <w:jc w:val="center"/>
              <w:rPr>
                <w:sz w:val="20"/>
              </w:rPr>
            </w:pPr>
            <w:r>
              <w:rPr>
                <w:spacing w:val="-2"/>
                <w:sz w:val="20"/>
              </w:rPr>
              <w:t>RRHH408</w:t>
            </w:r>
          </w:p>
        </w:tc>
        <w:tc>
          <w:tcPr>
            <w:tcW w:w="7509" w:type="dxa"/>
          </w:tcPr>
          <w:p w14:paraId="2125A6CF" w14:textId="77777777" w:rsidR="006C026E" w:rsidRDefault="006C026E" w:rsidP="006C026E">
            <w:pPr>
              <w:pStyle w:val="TableParagraph"/>
              <w:spacing w:line="248" w:lineRule="exact"/>
              <w:ind w:left="472"/>
            </w:pPr>
            <w:r>
              <w:t>Resolución de conflictos</w:t>
            </w:r>
          </w:p>
        </w:tc>
        <w:tc>
          <w:tcPr>
            <w:tcW w:w="1277" w:type="dxa"/>
          </w:tcPr>
          <w:p w14:paraId="2125A6D0" w14:textId="77777777" w:rsidR="006C026E" w:rsidRDefault="006C026E" w:rsidP="006C026E">
            <w:pPr>
              <w:pStyle w:val="TableParagraph"/>
              <w:spacing w:line="229" w:lineRule="exact"/>
              <w:ind w:left="143" w:right="103"/>
              <w:jc w:val="center"/>
              <w:rPr>
                <w:sz w:val="20"/>
              </w:rPr>
            </w:pPr>
            <w:r>
              <w:rPr>
                <w:color w:val="171717"/>
                <w:spacing w:val="-10"/>
                <w:w w:val="105"/>
                <w:sz w:val="20"/>
              </w:rPr>
              <w:t>3</w:t>
            </w:r>
          </w:p>
        </w:tc>
      </w:tr>
      <w:tr w:rsidR="006C026E" w14:paraId="2125A6D5" w14:textId="77777777">
        <w:trPr>
          <w:trHeight w:val="268"/>
        </w:trPr>
        <w:tc>
          <w:tcPr>
            <w:tcW w:w="1277" w:type="dxa"/>
          </w:tcPr>
          <w:p w14:paraId="2125A6D2" w14:textId="77777777" w:rsidR="006C026E" w:rsidRDefault="006C026E" w:rsidP="006C026E">
            <w:pPr>
              <w:pStyle w:val="TableParagraph"/>
              <w:spacing w:before="1"/>
              <w:ind w:left="110" w:right="103"/>
              <w:jc w:val="center"/>
              <w:rPr>
                <w:sz w:val="20"/>
              </w:rPr>
            </w:pPr>
            <w:r>
              <w:rPr>
                <w:spacing w:val="-2"/>
                <w:sz w:val="20"/>
              </w:rPr>
              <w:t>PFPO450</w:t>
            </w:r>
          </w:p>
        </w:tc>
        <w:tc>
          <w:tcPr>
            <w:tcW w:w="7509" w:type="dxa"/>
          </w:tcPr>
          <w:p w14:paraId="2125A6D3" w14:textId="77777777" w:rsidR="006C026E" w:rsidRDefault="006C026E" w:rsidP="006C026E">
            <w:pPr>
              <w:pStyle w:val="TableParagraph"/>
              <w:spacing w:line="248" w:lineRule="exact"/>
              <w:ind w:left="472"/>
            </w:pPr>
            <w:r>
              <w:t>Proyecto Fin de Carrera</w:t>
            </w:r>
          </w:p>
        </w:tc>
        <w:tc>
          <w:tcPr>
            <w:tcW w:w="1277" w:type="dxa"/>
          </w:tcPr>
          <w:p w14:paraId="2125A6D4" w14:textId="77777777" w:rsidR="006C026E" w:rsidRDefault="006C026E" w:rsidP="006C026E">
            <w:pPr>
              <w:pStyle w:val="TableParagraph"/>
              <w:spacing w:line="229" w:lineRule="exact"/>
              <w:ind w:left="143" w:right="103"/>
              <w:jc w:val="center"/>
              <w:rPr>
                <w:sz w:val="20"/>
              </w:rPr>
            </w:pPr>
            <w:r>
              <w:rPr>
                <w:color w:val="171717"/>
                <w:spacing w:val="-10"/>
                <w:w w:val="105"/>
                <w:sz w:val="20"/>
              </w:rPr>
              <w:t>3</w:t>
            </w:r>
          </w:p>
        </w:tc>
      </w:tr>
      <w:tr w:rsidR="006C026E" w14:paraId="2125A6D9" w14:textId="77777777">
        <w:trPr>
          <w:trHeight w:val="215"/>
        </w:trPr>
        <w:tc>
          <w:tcPr>
            <w:tcW w:w="1277" w:type="dxa"/>
          </w:tcPr>
          <w:p w14:paraId="2125A6D6" w14:textId="77777777" w:rsidR="006C026E" w:rsidRDefault="006C026E" w:rsidP="006C026E">
            <w:pPr>
              <w:pStyle w:val="TableParagraph"/>
              <w:rPr>
                <w:rFonts w:ascii="Times New Roman"/>
                <w:sz w:val="14"/>
              </w:rPr>
            </w:pPr>
          </w:p>
        </w:tc>
        <w:tc>
          <w:tcPr>
            <w:tcW w:w="7509" w:type="dxa"/>
          </w:tcPr>
          <w:p w14:paraId="2125A6D7" w14:textId="77777777" w:rsidR="006C026E" w:rsidRDefault="006C026E" w:rsidP="006C026E">
            <w:pPr>
              <w:pStyle w:val="TableParagraph"/>
              <w:spacing w:line="196" w:lineRule="exact"/>
              <w:ind w:left="112"/>
              <w:rPr>
                <w:rFonts w:ascii="Arial"/>
                <w:b/>
                <w:sz w:val="18"/>
              </w:rPr>
            </w:pPr>
            <w:r>
              <w:rPr>
                <w:rFonts w:ascii="Arial"/>
                <w:b/>
                <w:color w:val="171717"/>
                <w:sz w:val="18"/>
              </w:rPr>
              <w:t>CR</w:t>
            </w:r>
            <w:r>
              <w:rPr>
                <w:rFonts w:ascii="Arial"/>
                <w:b/>
                <w:color w:val="171717"/>
                <w:sz w:val="18"/>
              </w:rPr>
              <w:t>É</w:t>
            </w:r>
            <w:r>
              <w:rPr>
                <w:rFonts w:ascii="Arial"/>
                <w:b/>
                <w:color w:val="171717"/>
                <w:sz w:val="18"/>
              </w:rPr>
              <w:t>DITOS TOTALES</w:t>
            </w:r>
          </w:p>
        </w:tc>
        <w:tc>
          <w:tcPr>
            <w:tcW w:w="1277" w:type="dxa"/>
          </w:tcPr>
          <w:p w14:paraId="2125A6D8" w14:textId="77777777" w:rsidR="006C026E" w:rsidRDefault="006C026E" w:rsidP="006C026E">
            <w:pPr>
              <w:pStyle w:val="TableParagraph"/>
              <w:spacing w:line="196" w:lineRule="exact"/>
              <w:ind w:left="80" w:right="103"/>
              <w:jc w:val="center"/>
              <w:rPr>
                <w:rFonts w:ascii="Arial"/>
                <w:b/>
                <w:sz w:val="20"/>
              </w:rPr>
            </w:pPr>
            <w:r>
              <w:rPr>
                <w:rFonts w:ascii="Arial"/>
                <w:b/>
                <w:color w:val="171717"/>
                <w:spacing w:val="-5"/>
                <w:w w:val="105"/>
                <w:sz w:val="20"/>
              </w:rPr>
              <w:t>126</w:t>
            </w:r>
          </w:p>
        </w:tc>
      </w:tr>
    </w:tbl>
    <w:p w14:paraId="2125A6DA" w14:textId="77777777" w:rsidR="00F4540E" w:rsidRDefault="00F4540E">
      <w:pPr>
        <w:pStyle w:val="Textoindependiente"/>
        <w:spacing w:before="264"/>
        <w:rPr>
          <w:b/>
        </w:rPr>
      </w:pPr>
    </w:p>
    <w:p w14:paraId="2125A6DB" w14:textId="77777777" w:rsidR="00F4540E" w:rsidRDefault="00652329">
      <w:pPr>
        <w:pStyle w:val="Prrafodelista"/>
        <w:numPr>
          <w:ilvl w:val="0"/>
          <w:numId w:val="54"/>
        </w:numPr>
        <w:tabs>
          <w:tab w:val="left" w:pos="1421"/>
        </w:tabs>
        <w:spacing w:before="1"/>
        <w:rPr>
          <w:b/>
        </w:rPr>
      </w:pPr>
      <w:r>
        <w:rPr>
          <w:b/>
        </w:rPr>
        <w:t>CERTIFICACIONES Y MICROCERTIFICACIONES</w:t>
      </w:r>
    </w:p>
    <w:p w14:paraId="2125A6DC" w14:textId="77777777" w:rsidR="00F4540E" w:rsidRDefault="00F4540E">
      <w:pPr>
        <w:pStyle w:val="Textoindependiente"/>
        <w:spacing w:before="8"/>
        <w:rPr>
          <w:b/>
          <w:sz w:val="19"/>
        </w:rPr>
      </w:pPr>
    </w:p>
    <w:tbl>
      <w:tblPr>
        <w:tblStyle w:val="TableNormal1"/>
        <w:tblW w:w="0" w:type="auto"/>
        <w:tblInd w:w="710"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1827"/>
        <w:gridCol w:w="1952"/>
        <w:gridCol w:w="1871"/>
        <w:gridCol w:w="1811"/>
        <w:gridCol w:w="2146"/>
      </w:tblGrid>
      <w:tr w:rsidR="00F4540E" w14:paraId="2125A6E2" w14:textId="77777777">
        <w:trPr>
          <w:trHeight w:val="244"/>
        </w:trPr>
        <w:tc>
          <w:tcPr>
            <w:tcW w:w="1827" w:type="dxa"/>
            <w:tcBorders>
              <w:right w:val="nil"/>
            </w:tcBorders>
            <w:shd w:val="clear" w:color="auto" w:fill="6F2F9F"/>
          </w:tcPr>
          <w:p w14:paraId="2125A6DD" w14:textId="77777777" w:rsidR="00F4540E" w:rsidRDefault="00652329">
            <w:pPr>
              <w:pStyle w:val="TableParagraph"/>
              <w:spacing w:before="1" w:line="223" w:lineRule="exact"/>
              <w:ind w:left="134"/>
              <w:rPr>
                <w:b/>
                <w:sz w:val="20"/>
              </w:rPr>
            </w:pPr>
            <w:r>
              <w:rPr>
                <w:b/>
                <w:color w:val="FFFFFF"/>
                <w:sz w:val="20"/>
              </w:rPr>
              <w:t>ÁREA DE FORMACIÓN</w:t>
            </w:r>
          </w:p>
        </w:tc>
        <w:tc>
          <w:tcPr>
            <w:tcW w:w="1952" w:type="dxa"/>
            <w:tcBorders>
              <w:left w:val="nil"/>
              <w:right w:val="nil"/>
            </w:tcBorders>
            <w:shd w:val="clear" w:color="auto" w:fill="6F2F9F"/>
          </w:tcPr>
          <w:p w14:paraId="2125A6DE" w14:textId="77777777" w:rsidR="00F4540E" w:rsidRDefault="00652329">
            <w:pPr>
              <w:pStyle w:val="TableParagraph"/>
              <w:spacing w:before="1" w:line="223" w:lineRule="exact"/>
              <w:ind w:left="583"/>
              <w:rPr>
                <w:b/>
                <w:sz w:val="20"/>
              </w:rPr>
            </w:pPr>
            <w:r>
              <w:rPr>
                <w:b/>
                <w:color w:val="FFFFFF"/>
                <w:spacing w:val="-2"/>
                <w:sz w:val="20"/>
              </w:rPr>
              <w:t>Objetivo</w:t>
            </w:r>
          </w:p>
        </w:tc>
        <w:tc>
          <w:tcPr>
            <w:tcW w:w="1871" w:type="dxa"/>
            <w:tcBorders>
              <w:left w:val="nil"/>
              <w:right w:val="nil"/>
            </w:tcBorders>
            <w:shd w:val="clear" w:color="auto" w:fill="6F2F9F"/>
          </w:tcPr>
          <w:p w14:paraId="2125A6DF" w14:textId="77777777" w:rsidR="00F4540E" w:rsidRDefault="00652329">
            <w:pPr>
              <w:pStyle w:val="TableParagraph"/>
              <w:spacing w:before="1" w:line="223" w:lineRule="exact"/>
              <w:ind w:left="426"/>
              <w:rPr>
                <w:b/>
                <w:sz w:val="20"/>
              </w:rPr>
            </w:pPr>
            <w:r>
              <w:rPr>
                <w:b/>
                <w:color w:val="FFFFFF"/>
                <w:spacing w:val="-2"/>
                <w:sz w:val="20"/>
              </w:rPr>
              <w:t>Certificación</w:t>
            </w:r>
          </w:p>
        </w:tc>
        <w:tc>
          <w:tcPr>
            <w:tcW w:w="1811" w:type="dxa"/>
            <w:tcBorders>
              <w:left w:val="nil"/>
              <w:right w:val="nil"/>
            </w:tcBorders>
            <w:shd w:val="clear" w:color="auto" w:fill="6F2F9F"/>
          </w:tcPr>
          <w:p w14:paraId="2125A6E0" w14:textId="77777777" w:rsidR="00F4540E" w:rsidRDefault="00652329">
            <w:pPr>
              <w:pStyle w:val="TableParagraph"/>
              <w:spacing w:before="1" w:line="223" w:lineRule="exact"/>
              <w:ind w:left="130"/>
              <w:rPr>
                <w:b/>
                <w:sz w:val="20"/>
              </w:rPr>
            </w:pPr>
            <w:r>
              <w:rPr>
                <w:b/>
                <w:color w:val="FFFFFF"/>
                <w:spacing w:val="-2"/>
                <w:sz w:val="20"/>
              </w:rPr>
              <w:t>Microcertificación</w:t>
            </w:r>
          </w:p>
        </w:tc>
        <w:tc>
          <w:tcPr>
            <w:tcW w:w="2146" w:type="dxa"/>
            <w:tcBorders>
              <w:left w:val="nil"/>
            </w:tcBorders>
            <w:shd w:val="clear" w:color="auto" w:fill="6F2F9F"/>
          </w:tcPr>
          <w:p w14:paraId="2125A6E1" w14:textId="77777777" w:rsidR="00F4540E" w:rsidRDefault="00652329">
            <w:pPr>
              <w:pStyle w:val="TableParagraph"/>
              <w:spacing w:before="1" w:line="223" w:lineRule="exact"/>
              <w:ind w:left="13"/>
              <w:jc w:val="center"/>
              <w:rPr>
                <w:b/>
                <w:sz w:val="20"/>
              </w:rPr>
            </w:pPr>
            <w:r>
              <w:rPr>
                <w:b/>
                <w:color w:val="FFFFFF"/>
                <w:spacing w:val="-2"/>
                <w:sz w:val="20"/>
              </w:rPr>
              <w:t>Cursos</w:t>
            </w:r>
          </w:p>
        </w:tc>
      </w:tr>
      <w:tr w:rsidR="00F4540E" w14:paraId="2125A6ED" w14:textId="77777777">
        <w:trPr>
          <w:trHeight w:val="1464"/>
        </w:trPr>
        <w:tc>
          <w:tcPr>
            <w:tcW w:w="1827" w:type="dxa"/>
            <w:vMerge w:val="restart"/>
            <w:tcBorders>
              <w:left w:val="single" w:sz="4" w:space="0" w:color="C8C8C8"/>
              <w:bottom w:val="single" w:sz="4" w:space="0" w:color="C8C8C8"/>
              <w:right w:val="single" w:sz="4" w:space="0" w:color="C8C8C8"/>
            </w:tcBorders>
            <w:shd w:val="clear" w:color="auto" w:fill="ECECEC"/>
          </w:tcPr>
          <w:p w14:paraId="2125A6E3" w14:textId="77777777" w:rsidR="00F4540E" w:rsidRDefault="00652329">
            <w:pPr>
              <w:pStyle w:val="TableParagraph"/>
              <w:spacing w:before="1"/>
              <w:ind w:left="108"/>
              <w:rPr>
                <w:b/>
                <w:sz w:val="20"/>
              </w:rPr>
            </w:pPr>
            <w:r>
              <w:rPr>
                <w:b/>
                <w:spacing w:val="-2"/>
                <w:sz w:val="20"/>
              </w:rPr>
              <w:t>General</w:t>
            </w:r>
          </w:p>
        </w:tc>
        <w:tc>
          <w:tcPr>
            <w:tcW w:w="1952" w:type="dxa"/>
            <w:vMerge w:val="restart"/>
            <w:tcBorders>
              <w:left w:val="single" w:sz="4" w:space="0" w:color="C8C8C8"/>
              <w:bottom w:val="single" w:sz="4" w:space="0" w:color="C8C8C8"/>
              <w:right w:val="single" w:sz="4" w:space="0" w:color="C8C8C8"/>
            </w:tcBorders>
            <w:shd w:val="clear" w:color="auto" w:fill="ECECEC"/>
          </w:tcPr>
          <w:p w14:paraId="2125A6E4" w14:textId="77777777" w:rsidR="00F4540E" w:rsidRPr="00AF65D6" w:rsidRDefault="00652329">
            <w:pPr>
              <w:pStyle w:val="TableParagraph"/>
              <w:spacing w:before="1"/>
              <w:ind w:left="105" w:right="132"/>
              <w:rPr>
                <w:sz w:val="20"/>
                <w:lang w:val="es-ES"/>
              </w:rPr>
            </w:pPr>
            <w:r w:rsidRPr="00AF65D6">
              <w:rPr>
                <w:spacing w:val="-2"/>
                <w:sz w:val="20"/>
                <w:lang w:val="es-ES"/>
              </w:rPr>
              <w:t>Integrar conocimientos y estrategias multidisciplinarias, con criterios contextuales y éticos en el desarrollo de las habilidades cognitivas y socioemocionales propias del ejercicio de su profesión.</w:t>
            </w:r>
          </w:p>
        </w:tc>
        <w:tc>
          <w:tcPr>
            <w:tcW w:w="1871" w:type="dxa"/>
            <w:vMerge w:val="restart"/>
            <w:tcBorders>
              <w:left w:val="single" w:sz="4" w:space="0" w:color="C8C8C8"/>
              <w:bottom w:val="single" w:sz="4" w:space="0" w:color="C8C8C8"/>
              <w:right w:val="single" w:sz="4" w:space="0" w:color="C8C8C8"/>
            </w:tcBorders>
            <w:shd w:val="clear" w:color="auto" w:fill="ECECEC"/>
          </w:tcPr>
          <w:p w14:paraId="2125A6E5" w14:textId="77777777" w:rsidR="00F4540E" w:rsidRDefault="00652329">
            <w:pPr>
              <w:pStyle w:val="TableParagraph"/>
              <w:spacing w:before="1"/>
              <w:ind w:left="637" w:right="273" w:hanging="360"/>
              <w:rPr>
                <w:sz w:val="20"/>
              </w:rPr>
            </w:pPr>
            <w:proofErr w:type="spellStart"/>
            <w:r>
              <w:rPr>
                <w:spacing w:val="-2"/>
                <w:sz w:val="20"/>
              </w:rPr>
              <w:t>Estudios</w:t>
            </w:r>
            <w:proofErr w:type="spellEnd"/>
            <w:r>
              <w:rPr>
                <w:spacing w:val="-2"/>
                <w:sz w:val="20"/>
              </w:rPr>
              <w:t xml:space="preserve"> </w:t>
            </w:r>
            <w:proofErr w:type="spellStart"/>
            <w:r>
              <w:rPr>
                <w:spacing w:val="-2"/>
                <w:sz w:val="20"/>
              </w:rPr>
              <w:t>Interdisciplinarios</w:t>
            </w:r>
            <w:proofErr w:type="spellEnd"/>
          </w:p>
        </w:tc>
        <w:tc>
          <w:tcPr>
            <w:tcW w:w="1811" w:type="dxa"/>
            <w:tcBorders>
              <w:left w:val="single" w:sz="4" w:space="0" w:color="C8C8C8"/>
              <w:bottom w:val="single" w:sz="4" w:space="0" w:color="C8C8C8"/>
              <w:right w:val="single" w:sz="4" w:space="0" w:color="C8C8C8"/>
            </w:tcBorders>
            <w:shd w:val="clear" w:color="auto" w:fill="ECECEC"/>
          </w:tcPr>
          <w:p w14:paraId="2125A6E6" w14:textId="77777777" w:rsidR="00F4540E" w:rsidRDefault="00652329">
            <w:pPr>
              <w:pStyle w:val="TableParagraph"/>
              <w:spacing w:before="1"/>
              <w:ind w:left="557" w:right="332" w:hanging="221"/>
              <w:rPr>
                <w:sz w:val="20"/>
              </w:rPr>
            </w:pPr>
            <w:r>
              <w:rPr>
                <w:spacing w:val="-2"/>
                <w:sz w:val="20"/>
              </w:rPr>
              <w:t>Ciencias Matemáticas</w:t>
            </w:r>
          </w:p>
        </w:tc>
        <w:tc>
          <w:tcPr>
            <w:tcW w:w="2146" w:type="dxa"/>
            <w:tcBorders>
              <w:left w:val="single" w:sz="4" w:space="0" w:color="C8C8C8"/>
              <w:bottom w:val="single" w:sz="4" w:space="0" w:color="C8C8C8"/>
              <w:right w:val="single" w:sz="4" w:space="0" w:color="C8C8C8"/>
            </w:tcBorders>
            <w:shd w:val="clear" w:color="auto" w:fill="ECECEC"/>
          </w:tcPr>
          <w:p w14:paraId="2125A6E7" w14:textId="77777777" w:rsidR="00F4540E" w:rsidRDefault="00652329">
            <w:pPr>
              <w:pStyle w:val="TableParagraph"/>
              <w:numPr>
                <w:ilvl w:val="0"/>
                <w:numId w:val="53"/>
              </w:numPr>
              <w:tabs>
                <w:tab w:val="left" w:pos="467"/>
              </w:tabs>
              <w:spacing w:before="1" w:line="243" w:lineRule="exact"/>
              <w:rPr>
                <w:sz w:val="20"/>
              </w:rPr>
            </w:pPr>
            <w:r>
              <w:rPr>
                <w:spacing w:val="-2"/>
                <w:sz w:val="20"/>
              </w:rPr>
              <w:t>Precálculo</w:t>
            </w:r>
          </w:p>
          <w:p w14:paraId="2125A6E8" w14:textId="77777777" w:rsidR="00F4540E" w:rsidRDefault="00652329">
            <w:pPr>
              <w:pStyle w:val="TableParagraph"/>
              <w:spacing w:line="243" w:lineRule="exact"/>
              <w:ind w:left="467"/>
              <w:rPr>
                <w:b/>
                <w:sz w:val="20"/>
              </w:rPr>
            </w:pPr>
            <w:r>
              <w:rPr>
                <w:b/>
                <w:spacing w:val="-2"/>
                <w:sz w:val="20"/>
              </w:rPr>
              <w:t>(MATE100)</w:t>
            </w:r>
          </w:p>
          <w:p w14:paraId="2125A6E9" w14:textId="77777777" w:rsidR="00F4540E" w:rsidRDefault="00652329">
            <w:pPr>
              <w:pStyle w:val="TableParagraph"/>
              <w:numPr>
                <w:ilvl w:val="0"/>
                <w:numId w:val="53"/>
              </w:numPr>
              <w:tabs>
                <w:tab w:val="left" w:pos="467"/>
              </w:tabs>
              <w:spacing w:before="1"/>
              <w:rPr>
                <w:sz w:val="20"/>
              </w:rPr>
            </w:pPr>
            <w:r>
              <w:rPr>
                <w:sz w:val="20"/>
              </w:rPr>
              <w:t>Cálculo I</w:t>
            </w:r>
          </w:p>
          <w:p w14:paraId="2125A6EA" w14:textId="77777777" w:rsidR="00F4540E" w:rsidRDefault="00652329">
            <w:pPr>
              <w:pStyle w:val="TableParagraph"/>
              <w:ind w:left="467"/>
              <w:rPr>
                <w:b/>
                <w:sz w:val="20"/>
              </w:rPr>
            </w:pPr>
            <w:r>
              <w:rPr>
                <w:b/>
                <w:spacing w:val="-2"/>
                <w:sz w:val="20"/>
              </w:rPr>
              <w:t>(MATE101)</w:t>
            </w:r>
          </w:p>
          <w:p w14:paraId="2125A6EB" w14:textId="77777777" w:rsidR="00F4540E" w:rsidRDefault="00652329">
            <w:pPr>
              <w:pStyle w:val="TableParagraph"/>
              <w:numPr>
                <w:ilvl w:val="0"/>
                <w:numId w:val="53"/>
              </w:numPr>
              <w:tabs>
                <w:tab w:val="left" w:pos="467"/>
              </w:tabs>
              <w:spacing w:before="2" w:line="243" w:lineRule="exact"/>
              <w:rPr>
                <w:sz w:val="20"/>
              </w:rPr>
            </w:pPr>
            <w:r>
              <w:rPr>
                <w:spacing w:val="-2"/>
                <w:sz w:val="20"/>
              </w:rPr>
              <w:t>Estadística</w:t>
            </w:r>
          </w:p>
          <w:p w14:paraId="2125A6EC" w14:textId="77777777" w:rsidR="00F4540E" w:rsidRDefault="00652329">
            <w:pPr>
              <w:pStyle w:val="TableParagraph"/>
              <w:spacing w:line="222" w:lineRule="exact"/>
              <w:ind w:left="467"/>
              <w:rPr>
                <w:b/>
                <w:sz w:val="20"/>
              </w:rPr>
            </w:pPr>
            <w:r>
              <w:rPr>
                <w:b/>
                <w:spacing w:val="-2"/>
                <w:sz w:val="20"/>
              </w:rPr>
              <w:t>(MATE102)</w:t>
            </w:r>
          </w:p>
        </w:tc>
      </w:tr>
      <w:tr w:rsidR="00F4540E" w14:paraId="2125A6F7" w14:textId="77777777">
        <w:trPr>
          <w:trHeight w:val="1953"/>
        </w:trPr>
        <w:tc>
          <w:tcPr>
            <w:tcW w:w="1827" w:type="dxa"/>
            <w:vMerge/>
            <w:tcBorders>
              <w:top w:val="nil"/>
              <w:left w:val="single" w:sz="4" w:space="0" w:color="C8C8C8"/>
              <w:bottom w:val="single" w:sz="4" w:space="0" w:color="C8C8C8"/>
              <w:right w:val="single" w:sz="4" w:space="0" w:color="C8C8C8"/>
            </w:tcBorders>
            <w:shd w:val="clear" w:color="auto" w:fill="ECECEC"/>
          </w:tcPr>
          <w:p w14:paraId="2125A6EE" w14:textId="77777777" w:rsidR="00F4540E" w:rsidRDefault="00F4540E">
            <w:pPr>
              <w:rPr>
                <w:sz w:val="2"/>
                <w:szCs w:val="2"/>
              </w:rPr>
            </w:pPr>
          </w:p>
        </w:tc>
        <w:tc>
          <w:tcPr>
            <w:tcW w:w="1952" w:type="dxa"/>
            <w:vMerge/>
            <w:tcBorders>
              <w:top w:val="nil"/>
              <w:left w:val="single" w:sz="4" w:space="0" w:color="C8C8C8"/>
              <w:bottom w:val="single" w:sz="4" w:space="0" w:color="C8C8C8"/>
              <w:right w:val="single" w:sz="4" w:space="0" w:color="C8C8C8"/>
            </w:tcBorders>
            <w:shd w:val="clear" w:color="auto" w:fill="ECECEC"/>
          </w:tcPr>
          <w:p w14:paraId="2125A6EF" w14:textId="77777777" w:rsidR="00F4540E" w:rsidRDefault="00F4540E">
            <w:pPr>
              <w:rPr>
                <w:sz w:val="2"/>
                <w:szCs w:val="2"/>
              </w:rPr>
            </w:pPr>
          </w:p>
        </w:tc>
        <w:tc>
          <w:tcPr>
            <w:tcW w:w="1871" w:type="dxa"/>
            <w:vMerge/>
            <w:tcBorders>
              <w:top w:val="nil"/>
              <w:left w:val="single" w:sz="4" w:space="0" w:color="C8C8C8"/>
              <w:bottom w:val="single" w:sz="4" w:space="0" w:color="C8C8C8"/>
              <w:right w:val="single" w:sz="4" w:space="0" w:color="C8C8C8"/>
            </w:tcBorders>
            <w:shd w:val="clear" w:color="auto" w:fill="ECECEC"/>
          </w:tcPr>
          <w:p w14:paraId="2125A6F0" w14:textId="77777777" w:rsidR="00F4540E" w:rsidRDefault="00F4540E">
            <w:pPr>
              <w:rPr>
                <w:sz w:val="2"/>
                <w:szCs w:val="2"/>
              </w:rPr>
            </w:pPr>
          </w:p>
        </w:tc>
        <w:tc>
          <w:tcPr>
            <w:tcW w:w="1811" w:type="dxa"/>
            <w:tcBorders>
              <w:top w:val="single" w:sz="4" w:space="0" w:color="C8C8C8"/>
              <w:left w:val="single" w:sz="4" w:space="0" w:color="C8C8C8"/>
              <w:bottom w:val="single" w:sz="4" w:space="0" w:color="C8C8C8"/>
              <w:right w:val="single" w:sz="4" w:space="0" w:color="C8C8C8"/>
            </w:tcBorders>
          </w:tcPr>
          <w:p w14:paraId="2125A6F1" w14:textId="77777777" w:rsidR="00F4540E" w:rsidRDefault="00652329">
            <w:pPr>
              <w:pStyle w:val="TableParagraph"/>
              <w:spacing w:before="1"/>
              <w:ind w:left="526" w:right="214" w:hanging="308"/>
              <w:rPr>
                <w:sz w:val="20"/>
              </w:rPr>
            </w:pPr>
            <w:r>
              <w:rPr>
                <w:sz w:val="20"/>
              </w:rPr>
              <w:t>Fundamentos de Economía</w:t>
            </w:r>
          </w:p>
        </w:tc>
        <w:tc>
          <w:tcPr>
            <w:tcW w:w="2146" w:type="dxa"/>
            <w:tcBorders>
              <w:top w:val="single" w:sz="4" w:space="0" w:color="C8C8C8"/>
              <w:left w:val="single" w:sz="4" w:space="0" w:color="C8C8C8"/>
              <w:bottom w:val="single" w:sz="4" w:space="0" w:color="C8C8C8"/>
              <w:right w:val="single" w:sz="4" w:space="0" w:color="C8C8C8"/>
            </w:tcBorders>
          </w:tcPr>
          <w:p w14:paraId="2125A6F2" w14:textId="77777777" w:rsidR="00F4540E" w:rsidRPr="00AF65D6" w:rsidRDefault="00652329">
            <w:pPr>
              <w:pStyle w:val="TableParagraph"/>
              <w:numPr>
                <w:ilvl w:val="0"/>
                <w:numId w:val="52"/>
              </w:numPr>
              <w:tabs>
                <w:tab w:val="left" w:pos="467"/>
              </w:tabs>
              <w:spacing w:before="1"/>
              <w:ind w:right="438"/>
              <w:rPr>
                <w:b/>
                <w:sz w:val="20"/>
                <w:lang w:val="es-ES"/>
              </w:rPr>
            </w:pPr>
            <w:r w:rsidRPr="00AF65D6">
              <w:rPr>
                <w:sz w:val="20"/>
                <w:lang w:val="es-ES"/>
              </w:rPr>
              <w:t>Fundamentos del derecho consuetudinario (</w:t>
            </w:r>
            <w:proofErr w:type="spellStart"/>
            <w:r w:rsidRPr="00AF65D6">
              <w:rPr>
                <w:sz w:val="20"/>
                <w:lang w:val="es-ES"/>
              </w:rPr>
              <w:t>Common</w:t>
            </w:r>
            <w:proofErr w:type="spellEnd"/>
            <w:r w:rsidRPr="00AF65D6">
              <w:rPr>
                <w:sz w:val="20"/>
                <w:lang w:val="es-ES"/>
              </w:rPr>
              <w:t xml:space="preserve"> </w:t>
            </w:r>
            <w:proofErr w:type="spellStart"/>
            <w:r w:rsidRPr="00AF65D6">
              <w:rPr>
                <w:sz w:val="20"/>
                <w:lang w:val="es-ES"/>
              </w:rPr>
              <w:t>Law</w:t>
            </w:r>
            <w:proofErr w:type="spellEnd"/>
            <w:r w:rsidRPr="00AF65D6">
              <w:rPr>
                <w:sz w:val="20"/>
                <w:lang w:val="es-ES"/>
              </w:rPr>
              <w:t xml:space="preserve">) </w:t>
            </w:r>
            <w:r w:rsidRPr="00AF65D6">
              <w:rPr>
                <w:b/>
                <w:spacing w:val="-2"/>
                <w:sz w:val="20"/>
                <w:lang w:val="es-ES"/>
              </w:rPr>
              <w:t>(LEGI100)</w:t>
            </w:r>
          </w:p>
          <w:p w14:paraId="2125A6F3" w14:textId="77777777" w:rsidR="00F4540E" w:rsidRDefault="00652329">
            <w:pPr>
              <w:pStyle w:val="TableParagraph"/>
              <w:numPr>
                <w:ilvl w:val="0"/>
                <w:numId w:val="52"/>
              </w:numPr>
              <w:tabs>
                <w:tab w:val="left" w:pos="359"/>
              </w:tabs>
              <w:ind w:left="359" w:right="285" w:hanging="359"/>
              <w:jc w:val="center"/>
              <w:rPr>
                <w:sz w:val="20"/>
              </w:rPr>
            </w:pPr>
            <w:proofErr w:type="spellStart"/>
            <w:r>
              <w:rPr>
                <w:spacing w:val="-2"/>
                <w:sz w:val="20"/>
              </w:rPr>
              <w:t>Macroeconomía</w:t>
            </w:r>
            <w:proofErr w:type="spellEnd"/>
          </w:p>
          <w:p w14:paraId="2125A6F4" w14:textId="77777777" w:rsidR="00F4540E" w:rsidRDefault="00652329">
            <w:pPr>
              <w:pStyle w:val="TableParagraph"/>
              <w:spacing w:before="1" w:line="243" w:lineRule="exact"/>
              <w:ind w:right="301"/>
              <w:jc w:val="center"/>
              <w:rPr>
                <w:b/>
                <w:sz w:val="20"/>
              </w:rPr>
            </w:pPr>
            <w:r>
              <w:rPr>
                <w:b/>
                <w:spacing w:val="-2"/>
                <w:sz w:val="20"/>
              </w:rPr>
              <w:t>(ECON100)</w:t>
            </w:r>
          </w:p>
          <w:p w14:paraId="2125A6F5" w14:textId="77777777" w:rsidR="00F4540E" w:rsidRDefault="00652329">
            <w:pPr>
              <w:pStyle w:val="TableParagraph"/>
              <w:numPr>
                <w:ilvl w:val="0"/>
                <w:numId w:val="52"/>
              </w:numPr>
              <w:tabs>
                <w:tab w:val="left" w:pos="359"/>
              </w:tabs>
              <w:spacing w:line="243" w:lineRule="exact"/>
              <w:ind w:left="359" w:right="334" w:hanging="359"/>
              <w:jc w:val="center"/>
              <w:rPr>
                <w:sz w:val="20"/>
              </w:rPr>
            </w:pPr>
            <w:r>
              <w:rPr>
                <w:spacing w:val="-2"/>
                <w:sz w:val="20"/>
              </w:rPr>
              <w:t>Microeconomía</w:t>
            </w:r>
          </w:p>
          <w:p w14:paraId="2125A6F6" w14:textId="77777777" w:rsidR="00F4540E" w:rsidRDefault="00652329">
            <w:pPr>
              <w:pStyle w:val="TableParagraph"/>
              <w:spacing w:before="1" w:line="223" w:lineRule="exact"/>
              <w:ind w:right="301"/>
              <w:jc w:val="center"/>
              <w:rPr>
                <w:b/>
                <w:sz w:val="20"/>
              </w:rPr>
            </w:pPr>
            <w:r>
              <w:rPr>
                <w:b/>
                <w:spacing w:val="-2"/>
                <w:sz w:val="20"/>
              </w:rPr>
              <w:t>(ECON101)</w:t>
            </w:r>
          </w:p>
        </w:tc>
      </w:tr>
    </w:tbl>
    <w:p w14:paraId="2125A6F8" w14:textId="77777777" w:rsidR="00F4540E" w:rsidRDefault="00F4540E">
      <w:pPr>
        <w:spacing w:line="223" w:lineRule="exact"/>
        <w:jc w:val="center"/>
        <w:rPr>
          <w:sz w:val="20"/>
        </w:rPr>
        <w:sectPr w:rsidR="00F4540E">
          <w:pgSz w:w="12240" w:h="15840"/>
          <w:pgMar w:top="1280" w:right="480" w:bottom="700" w:left="600" w:header="732" w:footer="519" w:gutter="0"/>
          <w:cols w:space="720"/>
        </w:sectPr>
      </w:pPr>
    </w:p>
    <w:p w14:paraId="2125A6F9" w14:textId="77777777" w:rsidR="00F4540E" w:rsidRDefault="00F4540E">
      <w:pPr>
        <w:pStyle w:val="Textoindependiente"/>
        <w:spacing w:before="5" w:after="1"/>
        <w:rPr>
          <w:b/>
          <w:sz w:val="7"/>
        </w:rPr>
      </w:pPr>
    </w:p>
    <w:tbl>
      <w:tblPr>
        <w:tblStyle w:val="TableNormal1"/>
        <w:tblW w:w="0" w:type="auto"/>
        <w:tblInd w:w="710"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Look w:val="01E0" w:firstRow="1" w:lastRow="1" w:firstColumn="1" w:lastColumn="1" w:noHBand="0" w:noVBand="0"/>
      </w:tblPr>
      <w:tblGrid>
        <w:gridCol w:w="1827"/>
        <w:gridCol w:w="1952"/>
        <w:gridCol w:w="1870"/>
        <w:gridCol w:w="1812"/>
        <w:gridCol w:w="2146"/>
      </w:tblGrid>
      <w:tr w:rsidR="00F4540E" w14:paraId="2125A704" w14:textId="77777777">
        <w:trPr>
          <w:trHeight w:val="2440"/>
        </w:trPr>
        <w:tc>
          <w:tcPr>
            <w:tcW w:w="1827" w:type="dxa"/>
            <w:shd w:val="clear" w:color="auto" w:fill="ECECEC"/>
          </w:tcPr>
          <w:p w14:paraId="2125A6FA" w14:textId="77777777" w:rsidR="00F4540E" w:rsidRDefault="00F4540E">
            <w:pPr>
              <w:pStyle w:val="TableParagraph"/>
              <w:rPr>
                <w:rFonts w:ascii="Times New Roman"/>
                <w:sz w:val="18"/>
              </w:rPr>
            </w:pPr>
          </w:p>
        </w:tc>
        <w:tc>
          <w:tcPr>
            <w:tcW w:w="1952" w:type="dxa"/>
            <w:shd w:val="clear" w:color="auto" w:fill="ECECEC"/>
          </w:tcPr>
          <w:p w14:paraId="2125A6FB" w14:textId="77777777" w:rsidR="00F4540E" w:rsidRDefault="00F4540E">
            <w:pPr>
              <w:pStyle w:val="TableParagraph"/>
              <w:rPr>
                <w:rFonts w:ascii="Times New Roman"/>
                <w:sz w:val="18"/>
              </w:rPr>
            </w:pPr>
          </w:p>
        </w:tc>
        <w:tc>
          <w:tcPr>
            <w:tcW w:w="1870" w:type="dxa"/>
            <w:shd w:val="clear" w:color="auto" w:fill="ECECEC"/>
          </w:tcPr>
          <w:p w14:paraId="2125A6FC" w14:textId="77777777" w:rsidR="00F4540E" w:rsidRDefault="00F4540E">
            <w:pPr>
              <w:pStyle w:val="TableParagraph"/>
              <w:rPr>
                <w:rFonts w:ascii="Times New Roman"/>
                <w:sz w:val="18"/>
              </w:rPr>
            </w:pPr>
          </w:p>
        </w:tc>
        <w:tc>
          <w:tcPr>
            <w:tcW w:w="1812" w:type="dxa"/>
            <w:shd w:val="clear" w:color="auto" w:fill="ECECEC"/>
          </w:tcPr>
          <w:p w14:paraId="2125A6FD" w14:textId="77777777" w:rsidR="00F4540E" w:rsidRDefault="00F4540E">
            <w:pPr>
              <w:pStyle w:val="TableParagraph"/>
              <w:rPr>
                <w:rFonts w:ascii="Times New Roman"/>
                <w:sz w:val="18"/>
              </w:rPr>
            </w:pPr>
          </w:p>
        </w:tc>
        <w:tc>
          <w:tcPr>
            <w:tcW w:w="2146" w:type="dxa"/>
            <w:shd w:val="clear" w:color="auto" w:fill="ECECEC"/>
          </w:tcPr>
          <w:p w14:paraId="2125A6FE" w14:textId="77777777" w:rsidR="00F4540E" w:rsidRPr="00AF65D6" w:rsidRDefault="00652329">
            <w:pPr>
              <w:pStyle w:val="TableParagraph"/>
              <w:numPr>
                <w:ilvl w:val="0"/>
                <w:numId w:val="51"/>
              </w:numPr>
              <w:tabs>
                <w:tab w:val="left" w:pos="467"/>
              </w:tabs>
              <w:spacing w:before="1"/>
              <w:ind w:right="365"/>
              <w:rPr>
                <w:b/>
                <w:sz w:val="20"/>
                <w:lang w:val="es-ES"/>
              </w:rPr>
            </w:pPr>
            <w:r w:rsidRPr="00AF65D6">
              <w:rPr>
                <w:sz w:val="20"/>
                <w:lang w:val="es-ES"/>
              </w:rPr>
              <w:t xml:space="preserve">Expresión oral y </w:t>
            </w:r>
            <w:proofErr w:type="spellStart"/>
            <w:r w:rsidRPr="00AF65D6">
              <w:rPr>
                <w:sz w:val="20"/>
                <w:lang w:val="es-ES"/>
              </w:rPr>
              <w:t>witten</w:t>
            </w:r>
            <w:proofErr w:type="spellEnd"/>
            <w:r w:rsidRPr="00AF65D6">
              <w:rPr>
                <w:sz w:val="20"/>
                <w:lang w:val="es-ES"/>
              </w:rPr>
              <w:t xml:space="preserve"> </w:t>
            </w:r>
            <w:r w:rsidRPr="00AF65D6">
              <w:rPr>
                <w:b/>
                <w:spacing w:val="-2"/>
                <w:sz w:val="20"/>
                <w:lang w:val="es-ES"/>
              </w:rPr>
              <w:t>(COMU100)</w:t>
            </w:r>
          </w:p>
          <w:p w14:paraId="2125A6FF" w14:textId="77777777" w:rsidR="00F4540E" w:rsidRDefault="00652329">
            <w:pPr>
              <w:pStyle w:val="TableParagraph"/>
              <w:numPr>
                <w:ilvl w:val="0"/>
                <w:numId w:val="51"/>
              </w:numPr>
              <w:tabs>
                <w:tab w:val="left" w:pos="467"/>
              </w:tabs>
              <w:rPr>
                <w:sz w:val="20"/>
              </w:rPr>
            </w:pPr>
            <w:r>
              <w:rPr>
                <w:sz w:val="20"/>
              </w:rPr>
              <w:t xml:space="preserve">Inglés </w:t>
            </w:r>
            <w:proofErr w:type="spellStart"/>
            <w:r>
              <w:rPr>
                <w:sz w:val="20"/>
              </w:rPr>
              <w:t>básico</w:t>
            </w:r>
            <w:proofErr w:type="spellEnd"/>
          </w:p>
          <w:p w14:paraId="2125A700" w14:textId="77777777" w:rsidR="00F4540E" w:rsidRDefault="00652329">
            <w:pPr>
              <w:pStyle w:val="TableParagraph"/>
              <w:spacing w:before="1"/>
              <w:ind w:left="467"/>
              <w:rPr>
                <w:b/>
                <w:sz w:val="20"/>
              </w:rPr>
            </w:pPr>
            <w:r>
              <w:rPr>
                <w:b/>
                <w:spacing w:val="-2"/>
                <w:sz w:val="20"/>
              </w:rPr>
              <w:t>(IDIO100)</w:t>
            </w:r>
          </w:p>
          <w:p w14:paraId="2125A701" w14:textId="77777777" w:rsidR="00F4540E" w:rsidRPr="00AF65D6" w:rsidRDefault="00652329">
            <w:pPr>
              <w:pStyle w:val="TableParagraph"/>
              <w:numPr>
                <w:ilvl w:val="0"/>
                <w:numId w:val="51"/>
              </w:numPr>
              <w:tabs>
                <w:tab w:val="left" w:pos="467"/>
              </w:tabs>
              <w:ind w:right="433"/>
              <w:rPr>
                <w:b/>
                <w:sz w:val="20"/>
                <w:lang w:val="es-ES"/>
              </w:rPr>
            </w:pPr>
            <w:r w:rsidRPr="00AF65D6">
              <w:rPr>
                <w:sz w:val="20"/>
                <w:lang w:val="es-ES"/>
              </w:rPr>
              <w:t xml:space="preserve">Introducción a la Filosofía </w:t>
            </w:r>
            <w:r w:rsidRPr="00AF65D6">
              <w:rPr>
                <w:b/>
                <w:spacing w:val="-2"/>
                <w:sz w:val="20"/>
                <w:lang w:val="es-ES"/>
              </w:rPr>
              <w:t>(HUMA100)</w:t>
            </w:r>
          </w:p>
          <w:p w14:paraId="2125A702" w14:textId="77777777" w:rsidR="00F4540E" w:rsidRDefault="00652329">
            <w:pPr>
              <w:pStyle w:val="TableParagraph"/>
              <w:numPr>
                <w:ilvl w:val="0"/>
                <w:numId w:val="51"/>
              </w:numPr>
              <w:tabs>
                <w:tab w:val="left" w:pos="467"/>
              </w:tabs>
              <w:spacing w:line="243" w:lineRule="exact"/>
              <w:rPr>
                <w:sz w:val="20"/>
              </w:rPr>
            </w:pPr>
            <w:proofErr w:type="spellStart"/>
            <w:r>
              <w:rPr>
                <w:sz w:val="20"/>
              </w:rPr>
              <w:t>Biología</w:t>
            </w:r>
            <w:proofErr w:type="spellEnd"/>
            <w:r>
              <w:rPr>
                <w:sz w:val="20"/>
              </w:rPr>
              <w:t xml:space="preserve"> General</w:t>
            </w:r>
          </w:p>
          <w:p w14:paraId="2125A703" w14:textId="77777777" w:rsidR="00F4540E" w:rsidRDefault="00652329">
            <w:pPr>
              <w:pStyle w:val="TableParagraph"/>
              <w:spacing w:line="222" w:lineRule="exact"/>
              <w:ind w:left="467"/>
              <w:rPr>
                <w:b/>
                <w:sz w:val="20"/>
              </w:rPr>
            </w:pPr>
            <w:r>
              <w:rPr>
                <w:b/>
                <w:spacing w:val="-2"/>
                <w:sz w:val="20"/>
              </w:rPr>
              <w:t>(CSNA100)</w:t>
            </w:r>
          </w:p>
        </w:tc>
      </w:tr>
      <w:tr w:rsidR="00F4540E" w14:paraId="2125A70E" w14:textId="77777777">
        <w:trPr>
          <w:trHeight w:val="1711"/>
        </w:trPr>
        <w:tc>
          <w:tcPr>
            <w:tcW w:w="1827" w:type="dxa"/>
            <w:vMerge w:val="restart"/>
          </w:tcPr>
          <w:p w14:paraId="2125A705" w14:textId="77777777" w:rsidR="00F4540E" w:rsidRDefault="00652329">
            <w:pPr>
              <w:pStyle w:val="TableParagraph"/>
              <w:spacing w:before="1"/>
              <w:ind w:left="108"/>
              <w:rPr>
                <w:b/>
                <w:sz w:val="20"/>
              </w:rPr>
            </w:pPr>
            <w:r>
              <w:rPr>
                <w:b/>
                <w:spacing w:val="-2"/>
                <w:sz w:val="20"/>
              </w:rPr>
              <w:t>Psicológico</w:t>
            </w:r>
          </w:p>
        </w:tc>
        <w:tc>
          <w:tcPr>
            <w:tcW w:w="1952" w:type="dxa"/>
            <w:vMerge w:val="restart"/>
          </w:tcPr>
          <w:p w14:paraId="2125A706" w14:textId="77777777" w:rsidR="00F4540E" w:rsidRPr="00AF65D6" w:rsidRDefault="00652329">
            <w:pPr>
              <w:pStyle w:val="TableParagraph"/>
              <w:spacing w:before="1"/>
              <w:ind w:left="105" w:right="128"/>
              <w:rPr>
                <w:sz w:val="20"/>
                <w:lang w:val="es-ES"/>
              </w:rPr>
            </w:pPr>
            <w:r w:rsidRPr="00AF65D6">
              <w:rPr>
                <w:sz w:val="20"/>
                <w:lang w:val="es-ES"/>
              </w:rPr>
              <w:t>Integrar la salud mental y el desarrollo de los procesos psicológicos de las personas dentro de las organizaciones.</w:t>
            </w:r>
          </w:p>
        </w:tc>
        <w:tc>
          <w:tcPr>
            <w:tcW w:w="1870" w:type="dxa"/>
            <w:vMerge w:val="restart"/>
          </w:tcPr>
          <w:p w14:paraId="2125A707" w14:textId="77777777" w:rsidR="00F4540E" w:rsidRDefault="00652329">
            <w:pPr>
              <w:pStyle w:val="TableParagraph"/>
              <w:spacing w:before="1"/>
              <w:ind w:left="589" w:right="171" w:hanging="406"/>
              <w:rPr>
                <w:sz w:val="20"/>
              </w:rPr>
            </w:pPr>
            <w:proofErr w:type="spellStart"/>
            <w:r>
              <w:rPr>
                <w:sz w:val="20"/>
              </w:rPr>
              <w:t>Ciencias</w:t>
            </w:r>
            <w:proofErr w:type="spellEnd"/>
            <w:r>
              <w:rPr>
                <w:sz w:val="20"/>
              </w:rPr>
              <w:t xml:space="preserve"> del </w:t>
            </w:r>
            <w:proofErr w:type="spellStart"/>
            <w:r>
              <w:rPr>
                <w:sz w:val="20"/>
              </w:rPr>
              <w:t>Comportamiento</w:t>
            </w:r>
            <w:proofErr w:type="spellEnd"/>
            <w:r>
              <w:rPr>
                <w:sz w:val="20"/>
              </w:rPr>
              <w:t xml:space="preserve"> Humano</w:t>
            </w:r>
          </w:p>
        </w:tc>
        <w:tc>
          <w:tcPr>
            <w:tcW w:w="1812" w:type="dxa"/>
          </w:tcPr>
          <w:p w14:paraId="2125A708" w14:textId="77777777" w:rsidR="00F4540E" w:rsidRDefault="00652329">
            <w:pPr>
              <w:pStyle w:val="TableParagraph"/>
              <w:spacing w:before="1"/>
              <w:ind w:left="118" w:right="117"/>
              <w:jc w:val="center"/>
              <w:rPr>
                <w:sz w:val="20"/>
              </w:rPr>
            </w:pPr>
            <w:r>
              <w:rPr>
                <w:sz w:val="20"/>
              </w:rPr>
              <w:t>Análisis de Comportamiento</w:t>
            </w:r>
          </w:p>
        </w:tc>
        <w:tc>
          <w:tcPr>
            <w:tcW w:w="2146" w:type="dxa"/>
          </w:tcPr>
          <w:p w14:paraId="2125A709" w14:textId="77777777" w:rsidR="00F4540E" w:rsidRDefault="00652329">
            <w:pPr>
              <w:pStyle w:val="TableParagraph"/>
              <w:numPr>
                <w:ilvl w:val="0"/>
                <w:numId w:val="50"/>
              </w:numPr>
              <w:tabs>
                <w:tab w:val="left" w:pos="467"/>
              </w:tabs>
              <w:spacing w:before="1"/>
              <w:rPr>
                <w:sz w:val="20"/>
              </w:rPr>
            </w:pPr>
            <w:r>
              <w:rPr>
                <w:spacing w:val="-2"/>
                <w:sz w:val="20"/>
              </w:rPr>
              <w:t>Personalidad</w:t>
            </w:r>
          </w:p>
          <w:p w14:paraId="2125A70A" w14:textId="77777777" w:rsidR="00F4540E" w:rsidRDefault="00652329">
            <w:pPr>
              <w:pStyle w:val="TableParagraph"/>
              <w:spacing w:before="1"/>
              <w:ind w:left="467"/>
              <w:rPr>
                <w:b/>
                <w:sz w:val="20"/>
              </w:rPr>
            </w:pPr>
            <w:r>
              <w:rPr>
                <w:b/>
                <w:spacing w:val="-2"/>
                <w:sz w:val="20"/>
              </w:rPr>
              <w:t>(PSIC204)</w:t>
            </w:r>
          </w:p>
          <w:p w14:paraId="2125A70B" w14:textId="77777777" w:rsidR="00F4540E" w:rsidRPr="00AF65D6" w:rsidRDefault="00652329">
            <w:pPr>
              <w:pStyle w:val="TableParagraph"/>
              <w:numPr>
                <w:ilvl w:val="0"/>
                <w:numId w:val="50"/>
              </w:numPr>
              <w:tabs>
                <w:tab w:val="left" w:pos="467"/>
              </w:tabs>
              <w:ind w:right="284"/>
              <w:rPr>
                <w:b/>
                <w:sz w:val="20"/>
                <w:lang w:val="es-ES"/>
              </w:rPr>
            </w:pPr>
            <w:r w:rsidRPr="00AF65D6">
              <w:rPr>
                <w:sz w:val="20"/>
                <w:lang w:val="es-ES"/>
              </w:rPr>
              <w:t xml:space="preserve">Introducción a la Psicopatología </w:t>
            </w:r>
            <w:r w:rsidRPr="00AF65D6">
              <w:rPr>
                <w:b/>
                <w:spacing w:val="-2"/>
                <w:sz w:val="20"/>
                <w:lang w:val="es-ES"/>
              </w:rPr>
              <w:t>(PSIC205)</w:t>
            </w:r>
          </w:p>
          <w:p w14:paraId="2125A70C" w14:textId="77777777" w:rsidR="00F4540E" w:rsidRDefault="00652329">
            <w:pPr>
              <w:pStyle w:val="TableParagraph"/>
              <w:numPr>
                <w:ilvl w:val="0"/>
                <w:numId w:val="50"/>
              </w:numPr>
              <w:tabs>
                <w:tab w:val="left" w:pos="467"/>
              </w:tabs>
              <w:spacing w:before="1"/>
              <w:rPr>
                <w:sz w:val="20"/>
              </w:rPr>
            </w:pPr>
            <w:proofErr w:type="spellStart"/>
            <w:r>
              <w:rPr>
                <w:spacing w:val="-2"/>
                <w:sz w:val="20"/>
              </w:rPr>
              <w:t>Psicopatología</w:t>
            </w:r>
            <w:proofErr w:type="spellEnd"/>
          </w:p>
          <w:p w14:paraId="2125A70D" w14:textId="77777777" w:rsidR="00F4540E" w:rsidRDefault="00652329">
            <w:pPr>
              <w:pStyle w:val="TableParagraph"/>
              <w:spacing w:line="223" w:lineRule="exact"/>
              <w:ind w:left="467"/>
              <w:rPr>
                <w:b/>
                <w:sz w:val="20"/>
              </w:rPr>
            </w:pPr>
            <w:r>
              <w:rPr>
                <w:b/>
                <w:spacing w:val="-2"/>
                <w:sz w:val="20"/>
              </w:rPr>
              <w:t>(PSIC206)</w:t>
            </w:r>
          </w:p>
        </w:tc>
      </w:tr>
      <w:tr w:rsidR="00F4540E" w14:paraId="2125A717" w14:textId="77777777">
        <w:trPr>
          <w:trHeight w:val="1953"/>
        </w:trPr>
        <w:tc>
          <w:tcPr>
            <w:tcW w:w="1827" w:type="dxa"/>
            <w:vMerge/>
            <w:tcBorders>
              <w:top w:val="nil"/>
            </w:tcBorders>
          </w:tcPr>
          <w:p w14:paraId="2125A70F" w14:textId="77777777" w:rsidR="00F4540E" w:rsidRDefault="00F4540E">
            <w:pPr>
              <w:rPr>
                <w:sz w:val="2"/>
                <w:szCs w:val="2"/>
              </w:rPr>
            </w:pPr>
          </w:p>
        </w:tc>
        <w:tc>
          <w:tcPr>
            <w:tcW w:w="1952" w:type="dxa"/>
            <w:vMerge/>
            <w:tcBorders>
              <w:top w:val="nil"/>
            </w:tcBorders>
          </w:tcPr>
          <w:p w14:paraId="2125A710" w14:textId="77777777" w:rsidR="00F4540E" w:rsidRDefault="00F4540E">
            <w:pPr>
              <w:rPr>
                <w:sz w:val="2"/>
                <w:szCs w:val="2"/>
              </w:rPr>
            </w:pPr>
          </w:p>
        </w:tc>
        <w:tc>
          <w:tcPr>
            <w:tcW w:w="1870" w:type="dxa"/>
            <w:vMerge/>
            <w:tcBorders>
              <w:top w:val="nil"/>
            </w:tcBorders>
          </w:tcPr>
          <w:p w14:paraId="2125A711" w14:textId="77777777" w:rsidR="00F4540E" w:rsidRDefault="00F4540E">
            <w:pPr>
              <w:rPr>
                <w:sz w:val="2"/>
                <w:szCs w:val="2"/>
              </w:rPr>
            </w:pPr>
          </w:p>
        </w:tc>
        <w:tc>
          <w:tcPr>
            <w:tcW w:w="1812" w:type="dxa"/>
            <w:shd w:val="clear" w:color="auto" w:fill="ECECEC"/>
          </w:tcPr>
          <w:p w14:paraId="2125A712" w14:textId="77777777" w:rsidR="00F4540E" w:rsidRDefault="00652329">
            <w:pPr>
              <w:pStyle w:val="TableParagraph"/>
              <w:spacing w:before="1"/>
              <w:ind w:left="118" w:right="118"/>
              <w:jc w:val="center"/>
              <w:rPr>
                <w:sz w:val="20"/>
              </w:rPr>
            </w:pPr>
            <w:r>
              <w:rPr>
                <w:sz w:val="20"/>
              </w:rPr>
              <w:t>Ciencia del Bienestar</w:t>
            </w:r>
          </w:p>
        </w:tc>
        <w:tc>
          <w:tcPr>
            <w:tcW w:w="2146" w:type="dxa"/>
            <w:shd w:val="clear" w:color="auto" w:fill="ECECEC"/>
          </w:tcPr>
          <w:p w14:paraId="2125A713" w14:textId="77777777" w:rsidR="00F4540E" w:rsidRDefault="00652329">
            <w:pPr>
              <w:pStyle w:val="TableParagraph"/>
              <w:numPr>
                <w:ilvl w:val="0"/>
                <w:numId w:val="49"/>
              </w:numPr>
              <w:tabs>
                <w:tab w:val="left" w:pos="467"/>
              </w:tabs>
              <w:spacing w:before="1"/>
              <w:ind w:right="763"/>
              <w:rPr>
                <w:b/>
                <w:sz w:val="20"/>
              </w:rPr>
            </w:pPr>
            <w:r>
              <w:rPr>
                <w:spacing w:val="-2"/>
                <w:sz w:val="20"/>
              </w:rPr>
              <w:t xml:space="preserve">Psicología General </w:t>
            </w:r>
            <w:r>
              <w:rPr>
                <w:b/>
                <w:spacing w:val="-2"/>
                <w:sz w:val="20"/>
              </w:rPr>
              <w:t>(PSIC200)</w:t>
            </w:r>
          </w:p>
          <w:p w14:paraId="2125A714" w14:textId="77777777" w:rsidR="00F4540E" w:rsidRDefault="00652329">
            <w:pPr>
              <w:pStyle w:val="TableParagraph"/>
              <w:numPr>
                <w:ilvl w:val="0"/>
                <w:numId w:val="49"/>
              </w:numPr>
              <w:tabs>
                <w:tab w:val="left" w:pos="467"/>
              </w:tabs>
              <w:ind w:right="725"/>
              <w:rPr>
                <w:b/>
                <w:sz w:val="20"/>
              </w:rPr>
            </w:pPr>
            <w:r>
              <w:rPr>
                <w:spacing w:val="-2"/>
                <w:sz w:val="20"/>
              </w:rPr>
              <w:t xml:space="preserve">Inteligencia Emocional </w:t>
            </w:r>
            <w:r>
              <w:rPr>
                <w:b/>
                <w:spacing w:val="-2"/>
                <w:sz w:val="20"/>
              </w:rPr>
              <w:t>(PSIC209)</w:t>
            </w:r>
          </w:p>
          <w:p w14:paraId="2125A715" w14:textId="77777777" w:rsidR="00F4540E" w:rsidRDefault="00652329">
            <w:pPr>
              <w:pStyle w:val="TableParagraph"/>
              <w:numPr>
                <w:ilvl w:val="0"/>
                <w:numId w:val="49"/>
              </w:numPr>
              <w:tabs>
                <w:tab w:val="left" w:pos="467"/>
              </w:tabs>
              <w:spacing w:line="244" w:lineRule="exact"/>
              <w:rPr>
                <w:sz w:val="20"/>
              </w:rPr>
            </w:pPr>
            <w:r>
              <w:rPr>
                <w:sz w:val="20"/>
              </w:rPr>
              <w:t>Psicología social</w:t>
            </w:r>
          </w:p>
          <w:p w14:paraId="2125A716" w14:textId="77777777" w:rsidR="00F4540E" w:rsidRDefault="00652329">
            <w:pPr>
              <w:pStyle w:val="TableParagraph"/>
              <w:spacing w:line="223" w:lineRule="exact"/>
              <w:ind w:left="467"/>
              <w:rPr>
                <w:b/>
                <w:sz w:val="20"/>
              </w:rPr>
            </w:pPr>
            <w:r>
              <w:rPr>
                <w:b/>
                <w:spacing w:val="-2"/>
                <w:sz w:val="20"/>
              </w:rPr>
              <w:t>(PSIC203)</w:t>
            </w:r>
          </w:p>
        </w:tc>
      </w:tr>
      <w:tr w:rsidR="00F4540E" w14:paraId="2125A721" w14:textId="77777777">
        <w:trPr>
          <w:trHeight w:val="3417"/>
        </w:trPr>
        <w:tc>
          <w:tcPr>
            <w:tcW w:w="1827" w:type="dxa"/>
            <w:vMerge/>
            <w:tcBorders>
              <w:top w:val="nil"/>
            </w:tcBorders>
          </w:tcPr>
          <w:p w14:paraId="2125A718" w14:textId="77777777" w:rsidR="00F4540E" w:rsidRDefault="00F4540E">
            <w:pPr>
              <w:rPr>
                <w:sz w:val="2"/>
                <w:szCs w:val="2"/>
              </w:rPr>
            </w:pPr>
          </w:p>
        </w:tc>
        <w:tc>
          <w:tcPr>
            <w:tcW w:w="1952" w:type="dxa"/>
            <w:vMerge/>
            <w:tcBorders>
              <w:top w:val="nil"/>
            </w:tcBorders>
          </w:tcPr>
          <w:p w14:paraId="2125A719" w14:textId="77777777" w:rsidR="00F4540E" w:rsidRDefault="00F4540E">
            <w:pPr>
              <w:rPr>
                <w:sz w:val="2"/>
                <w:szCs w:val="2"/>
              </w:rPr>
            </w:pPr>
          </w:p>
        </w:tc>
        <w:tc>
          <w:tcPr>
            <w:tcW w:w="1870" w:type="dxa"/>
            <w:vMerge/>
            <w:tcBorders>
              <w:top w:val="nil"/>
            </w:tcBorders>
          </w:tcPr>
          <w:p w14:paraId="2125A71A" w14:textId="77777777" w:rsidR="00F4540E" w:rsidRDefault="00F4540E">
            <w:pPr>
              <w:rPr>
                <w:sz w:val="2"/>
                <w:szCs w:val="2"/>
              </w:rPr>
            </w:pPr>
          </w:p>
        </w:tc>
        <w:tc>
          <w:tcPr>
            <w:tcW w:w="1812" w:type="dxa"/>
          </w:tcPr>
          <w:p w14:paraId="2125A71B" w14:textId="77777777" w:rsidR="00F4540E" w:rsidRDefault="00F4540E">
            <w:pPr>
              <w:pStyle w:val="TableParagraph"/>
              <w:rPr>
                <w:rFonts w:ascii="Times New Roman"/>
                <w:sz w:val="18"/>
              </w:rPr>
            </w:pPr>
          </w:p>
        </w:tc>
        <w:tc>
          <w:tcPr>
            <w:tcW w:w="2146" w:type="dxa"/>
          </w:tcPr>
          <w:p w14:paraId="2125A71C" w14:textId="77777777" w:rsidR="00F4540E" w:rsidRPr="00AF65D6" w:rsidRDefault="00652329">
            <w:pPr>
              <w:pStyle w:val="TableParagraph"/>
              <w:numPr>
                <w:ilvl w:val="0"/>
                <w:numId w:val="48"/>
              </w:numPr>
              <w:tabs>
                <w:tab w:val="left" w:pos="467"/>
              </w:tabs>
              <w:spacing w:before="1"/>
              <w:ind w:right="550"/>
              <w:rPr>
                <w:b/>
                <w:sz w:val="20"/>
                <w:lang w:val="es-ES"/>
              </w:rPr>
            </w:pPr>
            <w:r w:rsidRPr="00AF65D6">
              <w:rPr>
                <w:sz w:val="20"/>
                <w:lang w:val="es-ES"/>
              </w:rPr>
              <w:t xml:space="preserve">Psicología del Desarrollo Humano </w:t>
            </w:r>
            <w:r w:rsidRPr="00AF65D6">
              <w:rPr>
                <w:b/>
                <w:spacing w:val="-2"/>
                <w:sz w:val="20"/>
                <w:lang w:val="es-ES"/>
              </w:rPr>
              <w:t>(PSIC202)</w:t>
            </w:r>
          </w:p>
          <w:p w14:paraId="2125A71D" w14:textId="77777777" w:rsidR="00F4540E" w:rsidRDefault="00652329">
            <w:pPr>
              <w:pStyle w:val="TableParagraph"/>
              <w:numPr>
                <w:ilvl w:val="0"/>
                <w:numId w:val="48"/>
              </w:numPr>
              <w:tabs>
                <w:tab w:val="left" w:pos="467"/>
              </w:tabs>
              <w:ind w:right="763"/>
              <w:rPr>
                <w:b/>
                <w:sz w:val="20"/>
              </w:rPr>
            </w:pPr>
            <w:proofErr w:type="spellStart"/>
            <w:r>
              <w:rPr>
                <w:sz w:val="20"/>
              </w:rPr>
              <w:t>Escuelas</w:t>
            </w:r>
            <w:proofErr w:type="spellEnd"/>
            <w:r>
              <w:rPr>
                <w:sz w:val="20"/>
              </w:rPr>
              <w:t xml:space="preserve"> de </w:t>
            </w:r>
            <w:proofErr w:type="spellStart"/>
            <w:r>
              <w:rPr>
                <w:sz w:val="20"/>
              </w:rPr>
              <w:t>Psicología</w:t>
            </w:r>
            <w:proofErr w:type="spellEnd"/>
            <w:r>
              <w:rPr>
                <w:sz w:val="20"/>
              </w:rPr>
              <w:t xml:space="preserve"> </w:t>
            </w:r>
            <w:r>
              <w:rPr>
                <w:b/>
                <w:spacing w:val="-2"/>
                <w:sz w:val="20"/>
              </w:rPr>
              <w:t>(PSIC201)</w:t>
            </w:r>
          </w:p>
          <w:p w14:paraId="2125A71E" w14:textId="77777777" w:rsidR="00F4540E" w:rsidRPr="00AF65D6" w:rsidRDefault="00652329">
            <w:pPr>
              <w:pStyle w:val="TableParagraph"/>
              <w:numPr>
                <w:ilvl w:val="0"/>
                <w:numId w:val="48"/>
              </w:numPr>
              <w:tabs>
                <w:tab w:val="left" w:pos="467"/>
              </w:tabs>
              <w:ind w:right="433"/>
              <w:rPr>
                <w:b/>
                <w:sz w:val="20"/>
                <w:lang w:val="es-ES"/>
              </w:rPr>
            </w:pPr>
            <w:r w:rsidRPr="00AF65D6">
              <w:rPr>
                <w:sz w:val="20"/>
                <w:lang w:val="es-ES"/>
              </w:rPr>
              <w:t xml:space="preserve">Introducción a la Medición Psicológica </w:t>
            </w:r>
            <w:r w:rsidRPr="00AF65D6">
              <w:rPr>
                <w:b/>
                <w:spacing w:val="-2"/>
                <w:sz w:val="20"/>
                <w:lang w:val="es-ES"/>
              </w:rPr>
              <w:t>(PSIC207)</w:t>
            </w:r>
          </w:p>
          <w:p w14:paraId="2125A71F" w14:textId="77777777" w:rsidR="00F4540E" w:rsidRDefault="00652329">
            <w:pPr>
              <w:pStyle w:val="TableParagraph"/>
              <w:numPr>
                <w:ilvl w:val="0"/>
                <w:numId w:val="48"/>
              </w:numPr>
              <w:tabs>
                <w:tab w:val="left" w:pos="467"/>
              </w:tabs>
              <w:spacing w:before="1"/>
              <w:ind w:right="518"/>
              <w:rPr>
                <w:sz w:val="20"/>
              </w:rPr>
            </w:pPr>
            <w:proofErr w:type="spellStart"/>
            <w:r>
              <w:rPr>
                <w:spacing w:val="-2"/>
                <w:sz w:val="20"/>
              </w:rPr>
              <w:t>Medición</w:t>
            </w:r>
            <w:proofErr w:type="spellEnd"/>
            <w:r>
              <w:rPr>
                <w:spacing w:val="-2"/>
                <w:sz w:val="20"/>
              </w:rPr>
              <w:t xml:space="preserve"> </w:t>
            </w:r>
            <w:proofErr w:type="spellStart"/>
            <w:r>
              <w:rPr>
                <w:spacing w:val="-2"/>
                <w:sz w:val="20"/>
              </w:rPr>
              <w:t>psicológica</w:t>
            </w:r>
            <w:proofErr w:type="spellEnd"/>
          </w:p>
          <w:p w14:paraId="2125A720" w14:textId="77777777" w:rsidR="00F4540E" w:rsidRDefault="00652329">
            <w:pPr>
              <w:pStyle w:val="TableParagraph"/>
              <w:spacing w:line="222" w:lineRule="exact"/>
              <w:ind w:left="467"/>
              <w:rPr>
                <w:b/>
                <w:sz w:val="20"/>
              </w:rPr>
            </w:pPr>
            <w:r>
              <w:rPr>
                <w:sz w:val="20"/>
              </w:rPr>
              <w:t xml:space="preserve">Aplicado </w:t>
            </w:r>
            <w:r>
              <w:rPr>
                <w:b/>
                <w:spacing w:val="-2"/>
                <w:sz w:val="20"/>
              </w:rPr>
              <w:t>(PSIC208)</w:t>
            </w:r>
          </w:p>
        </w:tc>
      </w:tr>
      <w:tr w:rsidR="00F4540E" w14:paraId="2125A72C" w14:textId="77777777">
        <w:trPr>
          <w:trHeight w:val="1464"/>
        </w:trPr>
        <w:tc>
          <w:tcPr>
            <w:tcW w:w="1827" w:type="dxa"/>
            <w:vMerge w:val="restart"/>
            <w:shd w:val="clear" w:color="auto" w:fill="ECECEC"/>
          </w:tcPr>
          <w:p w14:paraId="2125A722" w14:textId="77777777" w:rsidR="00F4540E" w:rsidRPr="00AF65D6" w:rsidRDefault="00652329">
            <w:pPr>
              <w:pStyle w:val="TableParagraph"/>
              <w:spacing w:before="1"/>
              <w:ind w:left="108"/>
              <w:rPr>
                <w:b/>
                <w:sz w:val="20"/>
                <w:lang w:val="es-ES"/>
              </w:rPr>
            </w:pPr>
            <w:r w:rsidRPr="00AF65D6">
              <w:rPr>
                <w:b/>
                <w:sz w:val="20"/>
                <w:lang w:val="es-ES"/>
              </w:rPr>
              <w:t>De la Administración de Proyectos</w:t>
            </w:r>
          </w:p>
        </w:tc>
        <w:tc>
          <w:tcPr>
            <w:tcW w:w="1952" w:type="dxa"/>
            <w:vMerge w:val="restart"/>
            <w:shd w:val="clear" w:color="auto" w:fill="ECECEC"/>
          </w:tcPr>
          <w:p w14:paraId="2125A723" w14:textId="77777777" w:rsidR="00F4540E" w:rsidRPr="00AF65D6" w:rsidRDefault="00652329">
            <w:pPr>
              <w:pStyle w:val="TableParagraph"/>
              <w:spacing w:before="1"/>
              <w:ind w:left="105" w:right="354"/>
              <w:rPr>
                <w:sz w:val="20"/>
                <w:lang w:val="es-ES"/>
              </w:rPr>
            </w:pPr>
            <w:r w:rsidRPr="00AF65D6">
              <w:rPr>
                <w:sz w:val="20"/>
                <w:lang w:val="es-ES"/>
              </w:rPr>
              <w:t>Diseñar proyectos innovadores con fundamentos y principios de administración para la gestión empresarial.</w:t>
            </w:r>
          </w:p>
        </w:tc>
        <w:tc>
          <w:tcPr>
            <w:tcW w:w="1870" w:type="dxa"/>
            <w:vMerge w:val="restart"/>
            <w:shd w:val="clear" w:color="auto" w:fill="ECECEC"/>
          </w:tcPr>
          <w:p w14:paraId="2125A724" w14:textId="77777777" w:rsidR="00F4540E" w:rsidRDefault="00652329">
            <w:pPr>
              <w:pStyle w:val="TableParagraph"/>
              <w:spacing w:before="1"/>
              <w:ind w:left="328" w:right="171" w:firstLine="316"/>
              <w:rPr>
                <w:sz w:val="20"/>
              </w:rPr>
            </w:pPr>
            <w:r>
              <w:rPr>
                <w:spacing w:val="-2"/>
                <w:sz w:val="20"/>
              </w:rPr>
              <w:t xml:space="preserve">Administración de </w:t>
            </w:r>
            <w:proofErr w:type="spellStart"/>
            <w:r>
              <w:rPr>
                <w:spacing w:val="-2"/>
                <w:sz w:val="20"/>
              </w:rPr>
              <w:t>proyectos</w:t>
            </w:r>
            <w:proofErr w:type="spellEnd"/>
          </w:p>
        </w:tc>
        <w:tc>
          <w:tcPr>
            <w:tcW w:w="1812" w:type="dxa"/>
            <w:shd w:val="clear" w:color="auto" w:fill="ECECEC"/>
          </w:tcPr>
          <w:p w14:paraId="2125A725" w14:textId="77777777" w:rsidR="00F4540E" w:rsidRDefault="00652329">
            <w:pPr>
              <w:pStyle w:val="TableParagraph"/>
              <w:spacing w:before="1"/>
              <w:ind w:left="357" w:firstLine="256"/>
              <w:rPr>
                <w:sz w:val="20"/>
              </w:rPr>
            </w:pPr>
            <w:r>
              <w:rPr>
                <w:spacing w:val="-2"/>
                <w:sz w:val="20"/>
              </w:rPr>
              <w:t>Gestión de proyectos</w:t>
            </w:r>
          </w:p>
        </w:tc>
        <w:tc>
          <w:tcPr>
            <w:tcW w:w="2146" w:type="dxa"/>
            <w:shd w:val="clear" w:color="auto" w:fill="ECECEC"/>
          </w:tcPr>
          <w:p w14:paraId="2125A726" w14:textId="77777777" w:rsidR="00F4540E" w:rsidRDefault="00652329">
            <w:pPr>
              <w:pStyle w:val="TableParagraph"/>
              <w:numPr>
                <w:ilvl w:val="0"/>
                <w:numId w:val="47"/>
              </w:numPr>
              <w:tabs>
                <w:tab w:val="left" w:pos="467"/>
              </w:tabs>
              <w:spacing w:before="1"/>
              <w:rPr>
                <w:sz w:val="20"/>
              </w:rPr>
            </w:pPr>
            <w:r>
              <w:rPr>
                <w:sz w:val="20"/>
              </w:rPr>
              <w:t>Planificación de proyectos</w:t>
            </w:r>
          </w:p>
          <w:p w14:paraId="2125A727" w14:textId="77777777" w:rsidR="00F4540E" w:rsidRDefault="00652329">
            <w:pPr>
              <w:pStyle w:val="TableParagraph"/>
              <w:spacing w:before="1" w:line="243" w:lineRule="exact"/>
              <w:ind w:left="467"/>
              <w:rPr>
                <w:b/>
                <w:sz w:val="20"/>
              </w:rPr>
            </w:pPr>
            <w:r>
              <w:rPr>
                <w:b/>
                <w:spacing w:val="-2"/>
                <w:sz w:val="20"/>
              </w:rPr>
              <w:t>(PROY300)</w:t>
            </w:r>
          </w:p>
          <w:p w14:paraId="2125A728" w14:textId="77777777" w:rsidR="00F4540E" w:rsidRDefault="00652329">
            <w:pPr>
              <w:pStyle w:val="TableParagraph"/>
              <w:numPr>
                <w:ilvl w:val="0"/>
                <w:numId w:val="47"/>
              </w:numPr>
              <w:tabs>
                <w:tab w:val="left" w:pos="467"/>
              </w:tabs>
              <w:spacing w:line="243" w:lineRule="exact"/>
              <w:rPr>
                <w:sz w:val="20"/>
              </w:rPr>
            </w:pPr>
            <w:r>
              <w:rPr>
                <w:sz w:val="20"/>
              </w:rPr>
              <w:t>Ejecución de proyectos</w:t>
            </w:r>
          </w:p>
          <w:p w14:paraId="2125A729" w14:textId="77777777" w:rsidR="00F4540E" w:rsidRDefault="00652329">
            <w:pPr>
              <w:pStyle w:val="TableParagraph"/>
              <w:ind w:left="467"/>
              <w:rPr>
                <w:b/>
                <w:sz w:val="20"/>
              </w:rPr>
            </w:pPr>
            <w:r>
              <w:rPr>
                <w:b/>
                <w:spacing w:val="-2"/>
                <w:sz w:val="20"/>
              </w:rPr>
              <w:t>(PROY301)</w:t>
            </w:r>
          </w:p>
          <w:p w14:paraId="2125A72A" w14:textId="77777777" w:rsidR="00F4540E" w:rsidRDefault="00652329">
            <w:pPr>
              <w:pStyle w:val="TableParagraph"/>
              <w:numPr>
                <w:ilvl w:val="0"/>
                <w:numId w:val="47"/>
              </w:numPr>
              <w:tabs>
                <w:tab w:val="left" w:pos="467"/>
              </w:tabs>
              <w:spacing w:before="2" w:line="243" w:lineRule="exact"/>
              <w:rPr>
                <w:sz w:val="20"/>
              </w:rPr>
            </w:pPr>
            <w:r>
              <w:rPr>
                <w:sz w:val="20"/>
              </w:rPr>
              <w:t>Control de proyectos</w:t>
            </w:r>
          </w:p>
          <w:p w14:paraId="2125A72B" w14:textId="77777777" w:rsidR="00F4540E" w:rsidRDefault="00652329">
            <w:pPr>
              <w:pStyle w:val="TableParagraph"/>
              <w:spacing w:line="222" w:lineRule="exact"/>
              <w:ind w:left="467"/>
              <w:rPr>
                <w:b/>
                <w:sz w:val="20"/>
              </w:rPr>
            </w:pPr>
            <w:r>
              <w:rPr>
                <w:b/>
                <w:spacing w:val="-2"/>
                <w:sz w:val="20"/>
              </w:rPr>
              <w:t>(PROY302)</w:t>
            </w:r>
          </w:p>
        </w:tc>
      </w:tr>
      <w:tr w:rsidR="00F4540E" w14:paraId="2125A735" w14:textId="77777777">
        <w:trPr>
          <w:trHeight w:val="1955"/>
        </w:trPr>
        <w:tc>
          <w:tcPr>
            <w:tcW w:w="1827" w:type="dxa"/>
            <w:vMerge/>
            <w:tcBorders>
              <w:top w:val="nil"/>
            </w:tcBorders>
            <w:shd w:val="clear" w:color="auto" w:fill="ECECEC"/>
          </w:tcPr>
          <w:p w14:paraId="2125A72D" w14:textId="77777777" w:rsidR="00F4540E" w:rsidRDefault="00F4540E">
            <w:pPr>
              <w:rPr>
                <w:sz w:val="2"/>
                <w:szCs w:val="2"/>
              </w:rPr>
            </w:pPr>
          </w:p>
        </w:tc>
        <w:tc>
          <w:tcPr>
            <w:tcW w:w="1952" w:type="dxa"/>
            <w:vMerge/>
            <w:tcBorders>
              <w:top w:val="nil"/>
            </w:tcBorders>
            <w:shd w:val="clear" w:color="auto" w:fill="ECECEC"/>
          </w:tcPr>
          <w:p w14:paraId="2125A72E" w14:textId="77777777" w:rsidR="00F4540E" w:rsidRDefault="00F4540E">
            <w:pPr>
              <w:rPr>
                <w:sz w:val="2"/>
                <w:szCs w:val="2"/>
              </w:rPr>
            </w:pPr>
          </w:p>
        </w:tc>
        <w:tc>
          <w:tcPr>
            <w:tcW w:w="1870" w:type="dxa"/>
            <w:vMerge/>
            <w:tcBorders>
              <w:top w:val="nil"/>
            </w:tcBorders>
            <w:shd w:val="clear" w:color="auto" w:fill="ECECEC"/>
          </w:tcPr>
          <w:p w14:paraId="2125A72F" w14:textId="77777777" w:rsidR="00F4540E" w:rsidRDefault="00F4540E">
            <w:pPr>
              <w:rPr>
                <w:sz w:val="2"/>
                <w:szCs w:val="2"/>
              </w:rPr>
            </w:pPr>
          </w:p>
        </w:tc>
        <w:tc>
          <w:tcPr>
            <w:tcW w:w="1812" w:type="dxa"/>
          </w:tcPr>
          <w:p w14:paraId="2125A730" w14:textId="77777777" w:rsidR="00F4540E" w:rsidRDefault="00652329">
            <w:pPr>
              <w:pStyle w:val="TableParagraph"/>
              <w:spacing w:before="1"/>
              <w:ind w:left="297" w:firstLine="254"/>
              <w:rPr>
                <w:sz w:val="20"/>
              </w:rPr>
            </w:pPr>
            <w:r>
              <w:rPr>
                <w:spacing w:val="-2"/>
                <w:sz w:val="20"/>
              </w:rPr>
              <w:t>Administración de Empresas</w:t>
            </w:r>
          </w:p>
        </w:tc>
        <w:tc>
          <w:tcPr>
            <w:tcW w:w="2146" w:type="dxa"/>
          </w:tcPr>
          <w:p w14:paraId="2125A731" w14:textId="77777777" w:rsidR="00F4540E" w:rsidRDefault="00652329">
            <w:pPr>
              <w:pStyle w:val="TableParagraph"/>
              <w:numPr>
                <w:ilvl w:val="0"/>
                <w:numId w:val="46"/>
              </w:numPr>
              <w:tabs>
                <w:tab w:val="left" w:pos="467"/>
              </w:tabs>
              <w:spacing w:before="1"/>
              <w:ind w:right="457"/>
              <w:rPr>
                <w:b/>
                <w:sz w:val="20"/>
              </w:rPr>
            </w:pPr>
            <w:r>
              <w:rPr>
                <w:spacing w:val="-2"/>
                <w:sz w:val="20"/>
              </w:rPr>
              <w:t xml:space="preserve">Principios de Administración </w:t>
            </w:r>
            <w:r>
              <w:rPr>
                <w:b/>
                <w:spacing w:val="-2"/>
                <w:sz w:val="20"/>
              </w:rPr>
              <w:t>(ADMI300)</w:t>
            </w:r>
          </w:p>
          <w:p w14:paraId="2125A732" w14:textId="77777777" w:rsidR="00F4540E" w:rsidRDefault="00652329">
            <w:pPr>
              <w:pStyle w:val="TableParagraph"/>
              <w:numPr>
                <w:ilvl w:val="0"/>
                <w:numId w:val="46"/>
              </w:numPr>
              <w:tabs>
                <w:tab w:val="left" w:pos="467"/>
              </w:tabs>
              <w:spacing w:before="2"/>
              <w:ind w:right="576"/>
              <w:rPr>
                <w:b/>
                <w:sz w:val="20"/>
              </w:rPr>
            </w:pPr>
            <w:r>
              <w:rPr>
                <w:spacing w:val="-2"/>
                <w:sz w:val="20"/>
              </w:rPr>
              <w:t xml:space="preserve">Gestión Empresarial </w:t>
            </w:r>
            <w:r>
              <w:rPr>
                <w:b/>
                <w:spacing w:val="-2"/>
                <w:sz w:val="20"/>
              </w:rPr>
              <w:t>(ADMI301)</w:t>
            </w:r>
          </w:p>
          <w:p w14:paraId="2125A733" w14:textId="77777777" w:rsidR="00F4540E" w:rsidRDefault="00652329">
            <w:pPr>
              <w:pStyle w:val="TableParagraph"/>
              <w:numPr>
                <w:ilvl w:val="0"/>
                <w:numId w:val="46"/>
              </w:numPr>
              <w:tabs>
                <w:tab w:val="left" w:pos="467"/>
              </w:tabs>
              <w:spacing w:line="243" w:lineRule="exact"/>
              <w:rPr>
                <w:sz w:val="20"/>
              </w:rPr>
            </w:pPr>
            <w:r>
              <w:rPr>
                <w:sz w:val="20"/>
              </w:rPr>
              <w:t>Presupuestos y Costos</w:t>
            </w:r>
          </w:p>
          <w:p w14:paraId="2125A734" w14:textId="77777777" w:rsidR="00F4540E" w:rsidRDefault="00652329">
            <w:pPr>
              <w:pStyle w:val="TableParagraph"/>
              <w:spacing w:line="225" w:lineRule="exact"/>
              <w:ind w:left="467"/>
              <w:rPr>
                <w:b/>
                <w:sz w:val="20"/>
              </w:rPr>
            </w:pPr>
            <w:r>
              <w:rPr>
                <w:b/>
                <w:spacing w:val="-2"/>
                <w:sz w:val="20"/>
              </w:rPr>
              <w:t>(ADMI303)</w:t>
            </w:r>
          </w:p>
        </w:tc>
      </w:tr>
    </w:tbl>
    <w:p w14:paraId="2125A736" w14:textId="77777777" w:rsidR="00F4540E" w:rsidRDefault="00F4540E">
      <w:pPr>
        <w:spacing w:line="225" w:lineRule="exact"/>
        <w:rPr>
          <w:sz w:val="20"/>
        </w:rPr>
        <w:sectPr w:rsidR="00F4540E">
          <w:pgSz w:w="12240" w:h="15840"/>
          <w:pgMar w:top="1280" w:right="480" w:bottom="700" w:left="600" w:header="732" w:footer="519" w:gutter="0"/>
          <w:cols w:space="720"/>
        </w:sectPr>
      </w:pPr>
    </w:p>
    <w:p w14:paraId="2125A737" w14:textId="77777777" w:rsidR="00F4540E" w:rsidRDefault="00F4540E">
      <w:pPr>
        <w:pStyle w:val="Textoindependiente"/>
        <w:spacing w:before="5" w:after="1"/>
        <w:rPr>
          <w:b/>
          <w:sz w:val="7"/>
        </w:rPr>
      </w:pPr>
    </w:p>
    <w:tbl>
      <w:tblPr>
        <w:tblStyle w:val="TableNormal1"/>
        <w:tblW w:w="0" w:type="auto"/>
        <w:tblInd w:w="710"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Look w:val="01E0" w:firstRow="1" w:lastRow="1" w:firstColumn="1" w:lastColumn="1" w:noHBand="0" w:noVBand="0"/>
      </w:tblPr>
      <w:tblGrid>
        <w:gridCol w:w="1827"/>
        <w:gridCol w:w="1952"/>
        <w:gridCol w:w="1870"/>
        <w:gridCol w:w="1812"/>
        <w:gridCol w:w="2146"/>
      </w:tblGrid>
      <w:tr w:rsidR="00F4540E" w14:paraId="2125A741" w14:textId="77777777">
        <w:trPr>
          <w:trHeight w:val="2685"/>
        </w:trPr>
        <w:tc>
          <w:tcPr>
            <w:tcW w:w="1827" w:type="dxa"/>
            <w:shd w:val="clear" w:color="auto" w:fill="ECECEC"/>
          </w:tcPr>
          <w:p w14:paraId="2125A738" w14:textId="77777777" w:rsidR="00F4540E" w:rsidRDefault="00F4540E">
            <w:pPr>
              <w:pStyle w:val="TableParagraph"/>
              <w:rPr>
                <w:rFonts w:ascii="Times New Roman"/>
                <w:sz w:val="20"/>
              </w:rPr>
            </w:pPr>
          </w:p>
        </w:tc>
        <w:tc>
          <w:tcPr>
            <w:tcW w:w="1952" w:type="dxa"/>
            <w:shd w:val="clear" w:color="auto" w:fill="ECECEC"/>
          </w:tcPr>
          <w:p w14:paraId="2125A739" w14:textId="77777777" w:rsidR="00F4540E" w:rsidRDefault="00F4540E">
            <w:pPr>
              <w:pStyle w:val="TableParagraph"/>
              <w:rPr>
                <w:rFonts w:ascii="Times New Roman"/>
                <w:sz w:val="20"/>
              </w:rPr>
            </w:pPr>
          </w:p>
        </w:tc>
        <w:tc>
          <w:tcPr>
            <w:tcW w:w="1870" w:type="dxa"/>
            <w:shd w:val="clear" w:color="auto" w:fill="ECECEC"/>
          </w:tcPr>
          <w:p w14:paraId="2125A73A" w14:textId="77777777" w:rsidR="00F4540E" w:rsidRDefault="00F4540E">
            <w:pPr>
              <w:pStyle w:val="TableParagraph"/>
              <w:rPr>
                <w:rFonts w:ascii="Times New Roman"/>
                <w:sz w:val="20"/>
              </w:rPr>
            </w:pPr>
          </w:p>
        </w:tc>
        <w:tc>
          <w:tcPr>
            <w:tcW w:w="1812" w:type="dxa"/>
            <w:shd w:val="clear" w:color="auto" w:fill="ECECEC"/>
          </w:tcPr>
          <w:p w14:paraId="2125A73B" w14:textId="77777777" w:rsidR="00F4540E" w:rsidRDefault="00F4540E">
            <w:pPr>
              <w:pStyle w:val="TableParagraph"/>
              <w:rPr>
                <w:rFonts w:ascii="Times New Roman"/>
                <w:sz w:val="20"/>
              </w:rPr>
            </w:pPr>
          </w:p>
        </w:tc>
        <w:tc>
          <w:tcPr>
            <w:tcW w:w="2146" w:type="dxa"/>
            <w:shd w:val="clear" w:color="auto" w:fill="ECECEC"/>
          </w:tcPr>
          <w:p w14:paraId="2125A73C" w14:textId="77777777" w:rsidR="00F4540E" w:rsidRDefault="00652329">
            <w:pPr>
              <w:pStyle w:val="TableParagraph"/>
              <w:numPr>
                <w:ilvl w:val="0"/>
                <w:numId w:val="45"/>
              </w:numPr>
              <w:tabs>
                <w:tab w:val="left" w:pos="467"/>
              </w:tabs>
              <w:spacing w:before="1"/>
              <w:ind w:right="755"/>
              <w:rPr>
                <w:b/>
                <w:sz w:val="20"/>
              </w:rPr>
            </w:pPr>
            <w:r>
              <w:rPr>
                <w:spacing w:val="-2"/>
                <w:sz w:val="20"/>
              </w:rPr>
              <w:t xml:space="preserve">Contabilidad General </w:t>
            </w:r>
            <w:r>
              <w:rPr>
                <w:b/>
                <w:spacing w:val="-2"/>
                <w:sz w:val="20"/>
              </w:rPr>
              <w:t>(ADMI302)</w:t>
            </w:r>
          </w:p>
          <w:p w14:paraId="2125A73D" w14:textId="77777777" w:rsidR="00F4540E" w:rsidRPr="00AF65D6" w:rsidRDefault="00652329">
            <w:pPr>
              <w:pStyle w:val="TableParagraph"/>
              <w:numPr>
                <w:ilvl w:val="0"/>
                <w:numId w:val="45"/>
              </w:numPr>
              <w:tabs>
                <w:tab w:val="left" w:pos="467"/>
              </w:tabs>
              <w:ind w:right="576"/>
              <w:rPr>
                <w:b/>
                <w:sz w:val="20"/>
                <w:lang w:val="es-ES"/>
              </w:rPr>
            </w:pPr>
            <w:r w:rsidRPr="00AF65D6">
              <w:rPr>
                <w:spacing w:val="-2"/>
                <w:sz w:val="20"/>
                <w:lang w:val="es-ES"/>
              </w:rPr>
              <w:t xml:space="preserve">Gestión de la calidad </w:t>
            </w:r>
            <w:r w:rsidRPr="00AF65D6">
              <w:rPr>
                <w:b/>
                <w:spacing w:val="-2"/>
                <w:sz w:val="20"/>
                <w:lang w:val="es-ES"/>
              </w:rPr>
              <w:t>(ADMI304)</w:t>
            </w:r>
          </w:p>
          <w:p w14:paraId="2125A73E" w14:textId="77777777" w:rsidR="00F4540E" w:rsidRDefault="00652329">
            <w:pPr>
              <w:pStyle w:val="TableParagraph"/>
              <w:numPr>
                <w:ilvl w:val="0"/>
                <w:numId w:val="45"/>
              </w:numPr>
              <w:tabs>
                <w:tab w:val="left" w:pos="467"/>
              </w:tabs>
              <w:ind w:right="241"/>
              <w:rPr>
                <w:b/>
                <w:sz w:val="20"/>
              </w:rPr>
            </w:pPr>
            <w:proofErr w:type="spellStart"/>
            <w:r>
              <w:rPr>
                <w:sz w:val="20"/>
              </w:rPr>
              <w:t>Innovación</w:t>
            </w:r>
            <w:proofErr w:type="spellEnd"/>
            <w:r>
              <w:rPr>
                <w:sz w:val="20"/>
              </w:rPr>
              <w:t xml:space="preserve"> y </w:t>
            </w:r>
            <w:proofErr w:type="spellStart"/>
            <w:r>
              <w:rPr>
                <w:sz w:val="20"/>
              </w:rPr>
              <w:t>Emprendimiento</w:t>
            </w:r>
            <w:proofErr w:type="spellEnd"/>
            <w:r>
              <w:rPr>
                <w:sz w:val="20"/>
              </w:rPr>
              <w:t xml:space="preserve"> </w:t>
            </w:r>
            <w:r>
              <w:rPr>
                <w:b/>
                <w:spacing w:val="-2"/>
                <w:sz w:val="20"/>
              </w:rPr>
              <w:t>(ADMI305)</w:t>
            </w:r>
          </w:p>
          <w:p w14:paraId="2125A73F" w14:textId="77777777" w:rsidR="00F4540E" w:rsidRDefault="00652329">
            <w:pPr>
              <w:pStyle w:val="TableParagraph"/>
              <w:numPr>
                <w:ilvl w:val="0"/>
                <w:numId w:val="45"/>
              </w:numPr>
              <w:tabs>
                <w:tab w:val="left" w:pos="359"/>
              </w:tabs>
              <w:spacing w:line="244" w:lineRule="exact"/>
              <w:ind w:left="359" w:right="226" w:hanging="359"/>
              <w:jc w:val="center"/>
              <w:rPr>
                <w:sz w:val="20"/>
              </w:rPr>
            </w:pPr>
            <w:r>
              <w:rPr>
                <w:spacing w:val="-2"/>
                <w:sz w:val="20"/>
              </w:rPr>
              <w:t>Neuromarketing</w:t>
            </w:r>
          </w:p>
          <w:p w14:paraId="2125A740" w14:textId="77777777" w:rsidR="00F4540E" w:rsidRDefault="00652329">
            <w:pPr>
              <w:pStyle w:val="TableParagraph"/>
              <w:spacing w:line="223" w:lineRule="exact"/>
              <w:ind w:left="21" w:right="301"/>
              <w:jc w:val="center"/>
              <w:rPr>
                <w:b/>
                <w:sz w:val="20"/>
              </w:rPr>
            </w:pPr>
            <w:r>
              <w:rPr>
                <w:b/>
                <w:spacing w:val="-2"/>
                <w:sz w:val="20"/>
              </w:rPr>
              <w:t>(MERC300)</w:t>
            </w:r>
          </w:p>
        </w:tc>
      </w:tr>
      <w:tr w:rsidR="00F4540E" w14:paraId="2125A74B" w14:textId="77777777">
        <w:trPr>
          <w:trHeight w:val="1953"/>
        </w:trPr>
        <w:tc>
          <w:tcPr>
            <w:tcW w:w="1827" w:type="dxa"/>
            <w:vMerge w:val="restart"/>
          </w:tcPr>
          <w:p w14:paraId="2125A742" w14:textId="77777777" w:rsidR="00F4540E" w:rsidRPr="00AF65D6" w:rsidRDefault="00652329">
            <w:pPr>
              <w:pStyle w:val="TableParagraph"/>
              <w:spacing w:before="1"/>
              <w:ind w:left="108"/>
              <w:rPr>
                <w:b/>
                <w:sz w:val="20"/>
                <w:lang w:val="es-ES"/>
              </w:rPr>
            </w:pPr>
            <w:r w:rsidRPr="00AF65D6">
              <w:rPr>
                <w:b/>
                <w:sz w:val="20"/>
                <w:lang w:val="es-ES"/>
              </w:rPr>
              <w:t>En Gestión del Capital Humano</w:t>
            </w:r>
          </w:p>
        </w:tc>
        <w:tc>
          <w:tcPr>
            <w:tcW w:w="1952" w:type="dxa"/>
            <w:vMerge w:val="restart"/>
          </w:tcPr>
          <w:p w14:paraId="2125A743" w14:textId="77777777" w:rsidR="00F4540E" w:rsidRPr="00AF65D6" w:rsidRDefault="00652329">
            <w:pPr>
              <w:pStyle w:val="TableParagraph"/>
              <w:spacing w:before="1"/>
              <w:ind w:left="105" w:right="132"/>
              <w:rPr>
                <w:sz w:val="20"/>
                <w:lang w:val="es-ES"/>
              </w:rPr>
            </w:pPr>
            <w:r w:rsidRPr="00AF65D6">
              <w:rPr>
                <w:sz w:val="20"/>
                <w:lang w:val="es-ES"/>
              </w:rPr>
              <w:t>Innovar los procesos de gestión del capital humano para mejorar la productividad, el rendimiento, el desarrollo profesional y la calidad de vida laboral dentro de las organizaciones.</w:t>
            </w:r>
          </w:p>
        </w:tc>
        <w:tc>
          <w:tcPr>
            <w:tcW w:w="1870" w:type="dxa"/>
            <w:vMerge w:val="restart"/>
          </w:tcPr>
          <w:p w14:paraId="2125A744" w14:textId="77777777" w:rsidR="00F4540E" w:rsidRDefault="00652329">
            <w:pPr>
              <w:pStyle w:val="TableParagraph"/>
              <w:spacing w:before="1"/>
              <w:ind w:left="388" w:right="326" w:hanging="53"/>
              <w:rPr>
                <w:sz w:val="20"/>
              </w:rPr>
            </w:pPr>
            <w:proofErr w:type="spellStart"/>
            <w:r>
              <w:rPr>
                <w:sz w:val="20"/>
              </w:rPr>
              <w:t>Gestión</w:t>
            </w:r>
            <w:proofErr w:type="spellEnd"/>
            <w:r>
              <w:rPr>
                <w:sz w:val="20"/>
              </w:rPr>
              <w:t xml:space="preserve"> del Capital Humano</w:t>
            </w:r>
          </w:p>
        </w:tc>
        <w:tc>
          <w:tcPr>
            <w:tcW w:w="1812" w:type="dxa"/>
          </w:tcPr>
          <w:p w14:paraId="2125A745" w14:textId="77777777" w:rsidR="00F4540E" w:rsidRPr="00AF65D6" w:rsidRDefault="00652329">
            <w:pPr>
              <w:pStyle w:val="TableParagraph"/>
              <w:spacing w:before="1"/>
              <w:ind w:left="118" w:right="117"/>
              <w:jc w:val="center"/>
              <w:rPr>
                <w:sz w:val="20"/>
                <w:lang w:val="es-ES"/>
              </w:rPr>
            </w:pPr>
            <w:r w:rsidRPr="00AF65D6">
              <w:rPr>
                <w:sz w:val="20"/>
                <w:lang w:val="es-ES"/>
              </w:rPr>
              <w:t>Adquisición y Retención de Capital Humano</w:t>
            </w:r>
          </w:p>
        </w:tc>
        <w:tc>
          <w:tcPr>
            <w:tcW w:w="2146" w:type="dxa"/>
          </w:tcPr>
          <w:p w14:paraId="2125A746" w14:textId="77777777" w:rsidR="00F4540E" w:rsidRDefault="00652329">
            <w:pPr>
              <w:pStyle w:val="TableParagraph"/>
              <w:numPr>
                <w:ilvl w:val="0"/>
                <w:numId w:val="44"/>
              </w:numPr>
              <w:tabs>
                <w:tab w:val="left" w:pos="467"/>
              </w:tabs>
              <w:spacing w:before="1"/>
              <w:rPr>
                <w:sz w:val="20"/>
              </w:rPr>
            </w:pPr>
            <w:proofErr w:type="spellStart"/>
            <w:r>
              <w:rPr>
                <w:sz w:val="20"/>
              </w:rPr>
              <w:t>Selección</w:t>
            </w:r>
            <w:proofErr w:type="spellEnd"/>
            <w:r>
              <w:rPr>
                <w:sz w:val="20"/>
              </w:rPr>
              <w:t xml:space="preserve"> de personal</w:t>
            </w:r>
          </w:p>
          <w:p w14:paraId="2125A747" w14:textId="77777777" w:rsidR="00F4540E" w:rsidRDefault="00652329">
            <w:pPr>
              <w:pStyle w:val="TableParagraph"/>
              <w:spacing w:before="1" w:line="243" w:lineRule="exact"/>
              <w:ind w:left="467"/>
              <w:rPr>
                <w:b/>
                <w:sz w:val="20"/>
              </w:rPr>
            </w:pPr>
            <w:r>
              <w:rPr>
                <w:b/>
                <w:spacing w:val="-2"/>
                <w:sz w:val="20"/>
              </w:rPr>
              <w:t>(RRHH402)</w:t>
            </w:r>
          </w:p>
          <w:p w14:paraId="2125A748" w14:textId="77777777" w:rsidR="00F4540E" w:rsidRDefault="00652329">
            <w:pPr>
              <w:pStyle w:val="TableParagraph"/>
              <w:numPr>
                <w:ilvl w:val="0"/>
                <w:numId w:val="44"/>
              </w:numPr>
              <w:tabs>
                <w:tab w:val="left" w:pos="467"/>
              </w:tabs>
              <w:ind w:right="411"/>
              <w:rPr>
                <w:b/>
                <w:sz w:val="20"/>
              </w:rPr>
            </w:pPr>
            <w:r>
              <w:rPr>
                <w:spacing w:val="-2"/>
                <w:sz w:val="20"/>
              </w:rPr>
              <w:t xml:space="preserve">Compensaciones Laborales </w:t>
            </w:r>
            <w:r>
              <w:rPr>
                <w:b/>
                <w:spacing w:val="-2"/>
                <w:sz w:val="20"/>
              </w:rPr>
              <w:t>(RRHH407)</w:t>
            </w:r>
          </w:p>
          <w:p w14:paraId="2125A749" w14:textId="77777777" w:rsidR="00F4540E" w:rsidRDefault="00652329">
            <w:pPr>
              <w:pStyle w:val="TableParagraph"/>
              <w:numPr>
                <w:ilvl w:val="0"/>
                <w:numId w:val="44"/>
              </w:numPr>
              <w:tabs>
                <w:tab w:val="left" w:pos="467"/>
              </w:tabs>
              <w:spacing w:before="1"/>
              <w:ind w:right="215"/>
              <w:rPr>
                <w:sz w:val="20"/>
              </w:rPr>
            </w:pPr>
            <w:r>
              <w:rPr>
                <w:sz w:val="20"/>
              </w:rPr>
              <w:t>Administración por Competencias</w:t>
            </w:r>
          </w:p>
          <w:p w14:paraId="2125A74A" w14:textId="77777777" w:rsidR="00F4540E" w:rsidRDefault="00652329">
            <w:pPr>
              <w:pStyle w:val="TableParagraph"/>
              <w:spacing w:line="222" w:lineRule="exact"/>
              <w:ind w:left="467"/>
              <w:rPr>
                <w:b/>
                <w:sz w:val="20"/>
              </w:rPr>
            </w:pPr>
            <w:r>
              <w:rPr>
                <w:b/>
                <w:spacing w:val="-2"/>
                <w:sz w:val="20"/>
              </w:rPr>
              <w:t>(ADMN400)</w:t>
            </w:r>
          </w:p>
        </w:tc>
      </w:tr>
      <w:tr w:rsidR="00F4540E" w14:paraId="2125A754" w14:textId="77777777">
        <w:trPr>
          <w:trHeight w:val="1708"/>
        </w:trPr>
        <w:tc>
          <w:tcPr>
            <w:tcW w:w="1827" w:type="dxa"/>
            <w:vMerge/>
            <w:tcBorders>
              <w:top w:val="nil"/>
            </w:tcBorders>
          </w:tcPr>
          <w:p w14:paraId="2125A74C" w14:textId="77777777" w:rsidR="00F4540E" w:rsidRDefault="00F4540E">
            <w:pPr>
              <w:rPr>
                <w:sz w:val="2"/>
                <w:szCs w:val="2"/>
              </w:rPr>
            </w:pPr>
          </w:p>
        </w:tc>
        <w:tc>
          <w:tcPr>
            <w:tcW w:w="1952" w:type="dxa"/>
            <w:vMerge/>
            <w:tcBorders>
              <w:top w:val="nil"/>
            </w:tcBorders>
          </w:tcPr>
          <w:p w14:paraId="2125A74D" w14:textId="77777777" w:rsidR="00F4540E" w:rsidRDefault="00F4540E">
            <w:pPr>
              <w:rPr>
                <w:sz w:val="2"/>
                <w:szCs w:val="2"/>
              </w:rPr>
            </w:pPr>
          </w:p>
        </w:tc>
        <w:tc>
          <w:tcPr>
            <w:tcW w:w="1870" w:type="dxa"/>
            <w:vMerge/>
            <w:tcBorders>
              <w:top w:val="nil"/>
            </w:tcBorders>
          </w:tcPr>
          <w:p w14:paraId="2125A74E" w14:textId="77777777" w:rsidR="00F4540E" w:rsidRDefault="00F4540E">
            <w:pPr>
              <w:rPr>
                <w:sz w:val="2"/>
                <w:szCs w:val="2"/>
              </w:rPr>
            </w:pPr>
          </w:p>
        </w:tc>
        <w:tc>
          <w:tcPr>
            <w:tcW w:w="1812" w:type="dxa"/>
            <w:shd w:val="clear" w:color="auto" w:fill="ECECEC"/>
          </w:tcPr>
          <w:p w14:paraId="2125A74F" w14:textId="77777777" w:rsidR="00F4540E" w:rsidRDefault="00652329">
            <w:pPr>
              <w:pStyle w:val="TableParagraph"/>
              <w:spacing w:before="1"/>
              <w:ind w:left="352" w:hanging="41"/>
              <w:rPr>
                <w:sz w:val="20"/>
              </w:rPr>
            </w:pPr>
            <w:r>
              <w:rPr>
                <w:spacing w:val="-2"/>
                <w:sz w:val="20"/>
              </w:rPr>
              <w:t>Desarrollo Organizacional</w:t>
            </w:r>
          </w:p>
        </w:tc>
        <w:tc>
          <w:tcPr>
            <w:tcW w:w="2146" w:type="dxa"/>
            <w:shd w:val="clear" w:color="auto" w:fill="ECECEC"/>
          </w:tcPr>
          <w:p w14:paraId="2125A750" w14:textId="77777777" w:rsidR="00F4540E" w:rsidRDefault="00652329">
            <w:pPr>
              <w:pStyle w:val="TableParagraph"/>
              <w:numPr>
                <w:ilvl w:val="0"/>
                <w:numId w:val="43"/>
              </w:numPr>
              <w:tabs>
                <w:tab w:val="left" w:pos="467"/>
              </w:tabs>
              <w:spacing w:before="1"/>
              <w:ind w:right="117"/>
              <w:rPr>
                <w:b/>
                <w:sz w:val="20"/>
              </w:rPr>
            </w:pPr>
            <w:r>
              <w:rPr>
                <w:spacing w:val="-2"/>
                <w:sz w:val="20"/>
              </w:rPr>
              <w:t xml:space="preserve">Cultura Organizacional </w:t>
            </w:r>
            <w:r>
              <w:rPr>
                <w:b/>
                <w:sz w:val="20"/>
              </w:rPr>
              <w:t>(RRHH400)</w:t>
            </w:r>
          </w:p>
          <w:p w14:paraId="2125A751" w14:textId="77777777" w:rsidR="00F4540E" w:rsidRDefault="00652329">
            <w:pPr>
              <w:pStyle w:val="TableParagraph"/>
              <w:numPr>
                <w:ilvl w:val="0"/>
                <w:numId w:val="43"/>
              </w:numPr>
              <w:tabs>
                <w:tab w:val="left" w:pos="467"/>
              </w:tabs>
              <w:ind w:right="483"/>
              <w:rPr>
                <w:b/>
                <w:sz w:val="20"/>
              </w:rPr>
            </w:pPr>
            <w:r>
              <w:rPr>
                <w:spacing w:val="-2"/>
                <w:sz w:val="20"/>
              </w:rPr>
              <w:t xml:space="preserve">Diagnóstico Organizacional </w:t>
            </w:r>
            <w:r>
              <w:rPr>
                <w:b/>
                <w:spacing w:val="-2"/>
                <w:sz w:val="20"/>
              </w:rPr>
              <w:t>(RRHH401)</w:t>
            </w:r>
          </w:p>
          <w:p w14:paraId="2125A752" w14:textId="77777777" w:rsidR="00F4540E" w:rsidRDefault="00652329">
            <w:pPr>
              <w:pStyle w:val="TableParagraph"/>
              <w:numPr>
                <w:ilvl w:val="0"/>
                <w:numId w:val="43"/>
              </w:numPr>
              <w:tabs>
                <w:tab w:val="left" w:pos="467"/>
              </w:tabs>
              <w:spacing w:before="1" w:line="243" w:lineRule="exact"/>
              <w:rPr>
                <w:sz w:val="20"/>
              </w:rPr>
            </w:pPr>
            <w:r>
              <w:rPr>
                <w:sz w:val="20"/>
              </w:rPr>
              <w:t>Mediación de conflictos</w:t>
            </w:r>
          </w:p>
          <w:p w14:paraId="2125A753" w14:textId="77777777" w:rsidR="00F4540E" w:rsidRDefault="00652329">
            <w:pPr>
              <w:pStyle w:val="TableParagraph"/>
              <w:spacing w:line="222" w:lineRule="exact"/>
              <w:ind w:left="467"/>
              <w:rPr>
                <w:b/>
                <w:sz w:val="20"/>
              </w:rPr>
            </w:pPr>
            <w:r>
              <w:rPr>
                <w:b/>
                <w:spacing w:val="-2"/>
                <w:sz w:val="20"/>
              </w:rPr>
              <w:t>(RRHH408)</w:t>
            </w:r>
          </w:p>
        </w:tc>
      </w:tr>
      <w:tr w:rsidR="00F4540E" w14:paraId="2125A75E" w14:textId="77777777">
        <w:trPr>
          <w:trHeight w:val="3664"/>
        </w:trPr>
        <w:tc>
          <w:tcPr>
            <w:tcW w:w="1827" w:type="dxa"/>
            <w:vMerge/>
            <w:tcBorders>
              <w:top w:val="nil"/>
            </w:tcBorders>
          </w:tcPr>
          <w:p w14:paraId="2125A755" w14:textId="77777777" w:rsidR="00F4540E" w:rsidRDefault="00F4540E">
            <w:pPr>
              <w:rPr>
                <w:sz w:val="2"/>
                <w:szCs w:val="2"/>
              </w:rPr>
            </w:pPr>
          </w:p>
        </w:tc>
        <w:tc>
          <w:tcPr>
            <w:tcW w:w="1952" w:type="dxa"/>
            <w:vMerge/>
            <w:tcBorders>
              <w:top w:val="nil"/>
            </w:tcBorders>
          </w:tcPr>
          <w:p w14:paraId="2125A756" w14:textId="77777777" w:rsidR="00F4540E" w:rsidRDefault="00F4540E">
            <w:pPr>
              <w:rPr>
                <w:sz w:val="2"/>
                <w:szCs w:val="2"/>
              </w:rPr>
            </w:pPr>
          </w:p>
        </w:tc>
        <w:tc>
          <w:tcPr>
            <w:tcW w:w="1870" w:type="dxa"/>
            <w:vMerge/>
            <w:tcBorders>
              <w:top w:val="nil"/>
            </w:tcBorders>
          </w:tcPr>
          <w:p w14:paraId="2125A757" w14:textId="77777777" w:rsidR="00F4540E" w:rsidRDefault="00F4540E">
            <w:pPr>
              <w:rPr>
                <w:sz w:val="2"/>
                <w:szCs w:val="2"/>
              </w:rPr>
            </w:pPr>
          </w:p>
        </w:tc>
        <w:tc>
          <w:tcPr>
            <w:tcW w:w="1812" w:type="dxa"/>
          </w:tcPr>
          <w:p w14:paraId="2125A758" w14:textId="77777777" w:rsidR="00F4540E" w:rsidRDefault="00F4540E">
            <w:pPr>
              <w:pStyle w:val="TableParagraph"/>
              <w:rPr>
                <w:rFonts w:ascii="Times New Roman"/>
                <w:sz w:val="20"/>
              </w:rPr>
            </w:pPr>
          </w:p>
        </w:tc>
        <w:tc>
          <w:tcPr>
            <w:tcW w:w="2146" w:type="dxa"/>
          </w:tcPr>
          <w:p w14:paraId="2125A759" w14:textId="77777777" w:rsidR="00F4540E" w:rsidRPr="00AF65D6" w:rsidRDefault="00652329">
            <w:pPr>
              <w:pStyle w:val="TableParagraph"/>
              <w:numPr>
                <w:ilvl w:val="0"/>
                <w:numId w:val="42"/>
              </w:numPr>
              <w:tabs>
                <w:tab w:val="left" w:pos="467"/>
              </w:tabs>
              <w:spacing w:before="1"/>
              <w:ind w:right="470"/>
              <w:rPr>
                <w:b/>
                <w:sz w:val="20"/>
                <w:lang w:val="es-ES"/>
              </w:rPr>
            </w:pPr>
            <w:r w:rsidRPr="00AF65D6">
              <w:rPr>
                <w:sz w:val="20"/>
                <w:lang w:val="es-ES"/>
              </w:rPr>
              <w:t xml:space="preserve">Indicadores de Evaluación de Capital Humano </w:t>
            </w:r>
            <w:r w:rsidRPr="00AF65D6">
              <w:rPr>
                <w:b/>
                <w:spacing w:val="-2"/>
                <w:sz w:val="20"/>
                <w:lang w:val="es-ES"/>
              </w:rPr>
              <w:t>(RRHH404)</w:t>
            </w:r>
          </w:p>
          <w:p w14:paraId="2125A75A" w14:textId="77777777" w:rsidR="00F4540E" w:rsidRPr="00AF65D6" w:rsidRDefault="00652329">
            <w:pPr>
              <w:pStyle w:val="TableParagraph"/>
              <w:numPr>
                <w:ilvl w:val="0"/>
                <w:numId w:val="42"/>
              </w:numPr>
              <w:tabs>
                <w:tab w:val="left" w:pos="467"/>
              </w:tabs>
              <w:spacing w:before="1"/>
              <w:ind w:right="470"/>
              <w:rPr>
                <w:b/>
                <w:sz w:val="20"/>
                <w:lang w:val="es-ES"/>
              </w:rPr>
            </w:pPr>
            <w:r w:rsidRPr="00AF65D6">
              <w:rPr>
                <w:sz w:val="20"/>
                <w:lang w:val="es-ES"/>
              </w:rPr>
              <w:t xml:space="preserve">Manuales y Procesos de Capital Humano </w:t>
            </w:r>
            <w:r w:rsidRPr="00AF65D6">
              <w:rPr>
                <w:b/>
                <w:spacing w:val="-2"/>
                <w:sz w:val="20"/>
                <w:lang w:val="es-ES"/>
              </w:rPr>
              <w:t>(RRHH406)</w:t>
            </w:r>
          </w:p>
          <w:p w14:paraId="2125A75B" w14:textId="77777777" w:rsidR="00F4540E" w:rsidRDefault="00652329">
            <w:pPr>
              <w:pStyle w:val="TableParagraph"/>
              <w:numPr>
                <w:ilvl w:val="0"/>
                <w:numId w:val="42"/>
              </w:numPr>
              <w:tabs>
                <w:tab w:val="left" w:pos="467"/>
              </w:tabs>
              <w:ind w:right="541"/>
              <w:rPr>
                <w:b/>
                <w:sz w:val="20"/>
              </w:rPr>
            </w:pPr>
            <w:proofErr w:type="spellStart"/>
            <w:r>
              <w:rPr>
                <w:sz w:val="20"/>
              </w:rPr>
              <w:t>Inducción</w:t>
            </w:r>
            <w:proofErr w:type="spellEnd"/>
            <w:r>
              <w:rPr>
                <w:sz w:val="20"/>
              </w:rPr>
              <w:t xml:space="preserve"> y </w:t>
            </w:r>
            <w:proofErr w:type="spellStart"/>
            <w:r>
              <w:rPr>
                <w:sz w:val="20"/>
              </w:rPr>
              <w:t>Capacitación</w:t>
            </w:r>
            <w:proofErr w:type="spellEnd"/>
            <w:r>
              <w:rPr>
                <w:sz w:val="20"/>
              </w:rPr>
              <w:t xml:space="preserve"> </w:t>
            </w:r>
            <w:r>
              <w:rPr>
                <w:b/>
                <w:spacing w:val="-2"/>
                <w:sz w:val="20"/>
              </w:rPr>
              <w:t>(RRHH403)</w:t>
            </w:r>
          </w:p>
          <w:p w14:paraId="2125A75C" w14:textId="77777777" w:rsidR="00F4540E" w:rsidRPr="00AF65D6" w:rsidRDefault="00652329">
            <w:pPr>
              <w:pStyle w:val="TableParagraph"/>
              <w:numPr>
                <w:ilvl w:val="0"/>
                <w:numId w:val="42"/>
              </w:numPr>
              <w:tabs>
                <w:tab w:val="left" w:pos="467"/>
              </w:tabs>
              <w:ind w:right="470"/>
              <w:rPr>
                <w:sz w:val="20"/>
                <w:lang w:val="es-ES"/>
              </w:rPr>
            </w:pPr>
            <w:r w:rsidRPr="00AF65D6">
              <w:rPr>
                <w:sz w:val="20"/>
                <w:lang w:val="es-ES"/>
              </w:rPr>
              <w:t>Evaluación del Desempeño del Capital Humano</w:t>
            </w:r>
          </w:p>
          <w:p w14:paraId="2125A75D" w14:textId="77777777" w:rsidR="00F4540E" w:rsidRDefault="00652329">
            <w:pPr>
              <w:pStyle w:val="TableParagraph"/>
              <w:spacing w:line="225" w:lineRule="exact"/>
              <w:ind w:left="467"/>
              <w:rPr>
                <w:b/>
                <w:sz w:val="20"/>
              </w:rPr>
            </w:pPr>
            <w:r>
              <w:rPr>
                <w:b/>
                <w:spacing w:val="-2"/>
                <w:sz w:val="20"/>
              </w:rPr>
              <w:t>(RRHH405)</w:t>
            </w:r>
          </w:p>
        </w:tc>
      </w:tr>
    </w:tbl>
    <w:p w14:paraId="2125A75F" w14:textId="77777777" w:rsidR="00F4540E" w:rsidRDefault="00F4540E">
      <w:pPr>
        <w:pStyle w:val="Textoindependiente"/>
        <w:rPr>
          <w:b/>
        </w:rPr>
      </w:pPr>
    </w:p>
    <w:p w14:paraId="2125A760" w14:textId="77777777" w:rsidR="00F4540E" w:rsidRDefault="00F4540E">
      <w:pPr>
        <w:pStyle w:val="Textoindependiente"/>
        <w:spacing w:before="197"/>
        <w:rPr>
          <w:b/>
        </w:rPr>
      </w:pPr>
    </w:p>
    <w:p w14:paraId="2125A761" w14:textId="77777777" w:rsidR="00F4540E" w:rsidRDefault="00652329">
      <w:pPr>
        <w:pStyle w:val="Prrafodelista"/>
        <w:numPr>
          <w:ilvl w:val="0"/>
          <w:numId w:val="54"/>
        </w:numPr>
        <w:tabs>
          <w:tab w:val="left" w:pos="1420"/>
        </w:tabs>
        <w:ind w:left="1420" w:hanging="359"/>
        <w:rPr>
          <w:b/>
        </w:rPr>
      </w:pPr>
      <w:r>
        <w:rPr>
          <w:b/>
        </w:rPr>
        <w:t>DESCRIPCIÓN DE LOS CURSOS</w:t>
      </w:r>
    </w:p>
    <w:p w14:paraId="2125A762" w14:textId="188B8C21" w:rsidR="00F4540E" w:rsidRPr="00AF65D6" w:rsidRDefault="00652329">
      <w:pPr>
        <w:tabs>
          <w:tab w:val="left" w:pos="2289"/>
          <w:tab w:val="left" w:pos="3081"/>
        </w:tabs>
        <w:spacing w:before="237"/>
        <w:ind w:left="700" w:right="7296"/>
        <w:rPr>
          <w:b/>
          <w:lang w:val="es-ES"/>
        </w:rPr>
      </w:pPr>
      <w:r w:rsidRPr="00AF65D6">
        <w:rPr>
          <w:b/>
          <w:spacing w:val="-2"/>
          <w:lang w:val="es-ES"/>
        </w:rPr>
        <w:t>Curso:</w:t>
      </w:r>
      <w:r w:rsidRPr="00AF65D6">
        <w:rPr>
          <w:b/>
          <w:lang w:val="es-ES"/>
        </w:rPr>
        <w:tab/>
      </w:r>
      <w:r w:rsidRPr="00AF65D6">
        <w:rPr>
          <w:b/>
          <w:spacing w:val="-2"/>
          <w:lang w:val="es-ES"/>
        </w:rPr>
        <w:t>Hora de precálculo/crédito:</w:t>
      </w:r>
      <w:r w:rsidRPr="00AF65D6">
        <w:rPr>
          <w:b/>
          <w:lang w:val="es-ES"/>
        </w:rPr>
        <w:tab/>
        <w:t xml:space="preserve">4 </w:t>
      </w:r>
      <w:r w:rsidRPr="00AF65D6">
        <w:rPr>
          <w:b/>
          <w:lang w:val="es-ES"/>
        </w:rPr>
        <w:lastRenderedPageBreak/>
        <w:t>créditos</w:t>
      </w:r>
    </w:p>
    <w:p w14:paraId="2125A763" w14:textId="154E30EA" w:rsidR="00F4540E" w:rsidRPr="00AF65D6" w:rsidRDefault="00652329">
      <w:pPr>
        <w:tabs>
          <w:tab w:val="left" w:pos="3081"/>
        </w:tabs>
        <w:spacing w:before="1"/>
        <w:ind w:left="700"/>
        <w:rPr>
          <w:b/>
          <w:lang w:val="es-ES"/>
        </w:rPr>
      </w:pPr>
      <w:r w:rsidRPr="00AF65D6">
        <w:rPr>
          <w:b/>
          <w:spacing w:val="-2"/>
          <w:lang w:val="es-ES"/>
        </w:rPr>
        <w:t>Código: MATE100</w:t>
      </w:r>
    </w:p>
    <w:p w14:paraId="7D785C17" w14:textId="77777777" w:rsidR="00934213" w:rsidRPr="00AF65D6" w:rsidRDefault="00652329">
      <w:pPr>
        <w:tabs>
          <w:tab w:val="left" w:pos="3081"/>
        </w:tabs>
        <w:ind w:left="700" w:right="6498"/>
        <w:jc w:val="both"/>
        <w:rPr>
          <w:b/>
          <w:lang w:val="es-ES"/>
        </w:rPr>
      </w:pPr>
      <w:r w:rsidRPr="00AF65D6">
        <w:rPr>
          <w:b/>
          <w:spacing w:val="-2"/>
          <w:lang w:val="es-ES"/>
        </w:rPr>
        <w:t xml:space="preserve">Prerrequisito: Aprobación del asesor </w:t>
      </w:r>
    </w:p>
    <w:p w14:paraId="6393AFC8" w14:textId="77777777" w:rsidR="00934213" w:rsidRPr="00AF65D6" w:rsidRDefault="00934213">
      <w:pPr>
        <w:tabs>
          <w:tab w:val="left" w:pos="3081"/>
        </w:tabs>
        <w:ind w:left="700" w:right="6498"/>
        <w:jc w:val="both"/>
        <w:rPr>
          <w:b/>
          <w:lang w:val="es-ES"/>
        </w:rPr>
      </w:pPr>
    </w:p>
    <w:p w14:paraId="2125A764" w14:textId="0D71D8B7" w:rsidR="00F4540E" w:rsidRPr="00AF65D6" w:rsidRDefault="00652329">
      <w:pPr>
        <w:tabs>
          <w:tab w:val="left" w:pos="3081"/>
        </w:tabs>
        <w:ind w:left="700" w:right="6498"/>
        <w:jc w:val="both"/>
        <w:rPr>
          <w:b/>
          <w:lang w:val="es-ES"/>
        </w:rPr>
      </w:pPr>
      <w:r w:rsidRPr="00AF65D6">
        <w:rPr>
          <w:b/>
          <w:spacing w:val="-2"/>
          <w:lang w:val="es-ES"/>
        </w:rPr>
        <w:t>Descripción:</w:t>
      </w:r>
    </w:p>
    <w:p w14:paraId="2125A765" w14:textId="77777777" w:rsidR="00F4540E" w:rsidRPr="00AF65D6" w:rsidRDefault="00652329">
      <w:pPr>
        <w:pStyle w:val="Textoindependiente"/>
        <w:ind w:left="700" w:right="840"/>
        <w:jc w:val="both"/>
        <w:rPr>
          <w:lang w:val="es-ES"/>
        </w:rPr>
      </w:pPr>
      <w:r w:rsidRPr="00AF65D6">
        <w:rPr>
          <w:lang w:val="es-ES"/>
        </w:rPr>
        <w:t>Este curso tiene como objetivo generar un razonamiento crítico y lógico sobre procesos numéricos y resultados para validar y comparar el conocimiento con la experiencia. Se abordarán conceptos y procedimientos para resolver problemas con expresiones algebraicas; funciones polinómicas y racionales; leyes de los logaritmos; trigonométrico</w:t>
      </w:r>
    </w:p>
    <w:p w14:paraId="2125A766" w14:textId="77777777" w:rsidR="00F4540E" w:rsidRPr="00AF65D6" w:rsidRDefault="00F4540E">
      <w:pPr>
        <w:jc w:val="both"/>
        <w:rPr>
          <w:lang w:val="es-ES"/>
        </w:rPr>
        <w:sectPr w:rsidR="00F4540E" w:rsidRPr="00AF65D6">
          <w:pgSz w:w="12240" w:h="15840"/>
          <w:pgMar w:top="1280" w:right="480" w:bottom="700" w:left="600" w:header="732" w:footer="519" w:gutter="0"/>
          <w:cols w:space="720"/>
        </w:sectPr>
      </w:pPr>
    </w:p>
    <w:p w14:paraId="2125A767" w14:textId="77777777" w:rsidR="00F4540E" w:rsidRPr="00AF65D6" w:rsidRDefault="00652329">
      <w:pPr>
        <w:pStyle w:val="Textoindependiente"/>
        <w:spacing w:before="90"/>
        <w:ind w:left="700" w:right="838"/>
        <w:jc w:val="both"/>
        <w:rPr>
          <w:lang w:val="es-ES"/>
        </w:rPr>
      </w:pPr>
      <w:r w:rsidRPr="00AF65D6">
        <w:rPr>
          <w:lang w:val="es-ES"/>
        </w:rPr>
        <w:lastRenderedPageBreak/>
        <w:t>Identidades; ley de senos y cosenos; entre otros. La metodología del curso se compone de combinaciones didácticas como diálogos académicos, aprendizaje basado en proyectos, aula invertida y ejercicios prácticos que promueven la interpretación, análisis y aplicación de los aprendizajes adquiridos y la relación de las matemáticas en la resolución de problemas y la vida cotidiana.</w:t>
      </w:r>
    </w:p>
    <w:p w14:paraId="2125A768" w14:textId="22BD3EB4" w:rsidR="00F4540E" w:rsidRPr="00AF65D6" w:rsidRDefault="00652329">
      <w:pPr>
        <w:tabs>
          <w:tab w:val="left" w:pos="2289"/>
        </w:tabs>
        <w:spacing w:before="254"/>
        <w:ind w:left="700" w:right="7738"/>
        <w:rPr>
          <w:b/>
          <w:lang w:val="es-ES"/>
        </w:rPr>
      </w:pPr>
      <w:r w:rsidRPr="00AF65D6">
        <w:rPr>
          <w:b/>
          <w:spacing w:val="-2"/>
          <w:lang w:val="es-ES"/>
        </w:rPr>
        <w:t>Curso:</w:t>
      </w:r>
      <w:r w:rsidRPr="00AF65D6">
        <w:rPr>
          <w:b/>
          <w:lang w:val="es-ES"/>
        </w:rPr>
        <w:tab/>
        <w:t>Cálculo I Hora/crédito:</w:t>
      </w:r>
      <w:r w:rsidRPr="00AF65D6">
        <w:rPr>
          <w:b/>
          <w:lang w:val="es-ES"/>
        </w:rPr>
        <w:tab/>
        <w:t>Código de 4 créditos:</w:t>
      </w:r>
      <w:r w:rsidRPr="00AF65D6">
        <w:rPr>
          <w:b/>
          <w:lang w:val="es-ES"/>
        </w:rPr>
        <w:tab/>
      </w:r>
      <w:r w:rsidRPr="00AF65D6">
        <w:rPr>
          <w:b/>
          <w:spacing w:val="-2"/>
          <w:lang w:val="es-ES"/>
        </w:rPr>
        <w:t>MATE101</w:t>
      </w:r>
    </w:p>
    <w:p w14:paraId="2125A769" w14:textId="77777777" w:rsidR="00F4540E" w:rsidRDefault="00652329">
      <w:pPr>
        <w:ind w:left="700"/>
        <w:jc w:val="both"/>
        <w:rPr>
          <w:b/>
        </w:rPr>
      </w:pPr>
      <w:proofErr w:type="spellStart"/>
      <w:r>
        <w:rPr>
          <w:b/>
        </w:rPr>
        <w:t>Prerrequisito</w:t>
      </w:r>
      <w:proofErr w:type="spellEnd"/>
      <w:r>
        <w:rPr>
          <w:b/>
        </w:rPr>
        <w:t>: MATE100</w:t>
      </w:r>
    </w:p>
    <w:p w14:paraId="2125A76A" w14:textId="77777777" w:rsidR="00F4540E" w:rsidRDefault="00652329">
      <w:pPr>
        <w:spacing w:before="253"/>
        <w:ind w:left="700"/>
        <w:rPr>
          <w:b/>
        </w:rPr>
      </w:pPr>
      <w:r>
        <w:rPr>
          <w:b/>
          <w:spacing w:val="-2"/>
        </w:rPr>
        <w:t>Descripción:</w:t>
      </w:r>
    </w:p>
    <w:p w14:paraId="2125A76B" w14:textId="77777777" w:rsidR="00F4540E" w:rsidRPr="00AF65D6" w:rsidRDefault="00652329">
      <w:pPr>
        <w:pStyle w:val="Textoindependiente"/>
        <w:ind w:left="700" w:right="838"/>
        <w:jc w:val="both"/>
        <w:rPr>
          <w:lang w:val="es-ES"/>
        </w:rPr>
      </w:pPr>
      <w:r w:rsidRPr="00AF65D6">
        <w:rPr>
          <w:lang w:val="es-ES"/>
        </w:rPr>
        <w:t>El propósito de este curso es introducir los principales temas del cálculo diferencial e integral con el fin de lograr una comprensión adecuada de los términos para poder aplicarlos en la resolución de problemas científicos, administrativos y financieros. Se abordarán temas como los conjuntos numéricos y las funciones; límites y continuidad; derivados y su aplicación; e integral. La metodología del curso se compone de combinaciones didácticas como diálogos académicos, aprendizaje basado en proyectos, aula invertida, ejercicios prácticos, resolución de casos y ejercicios individuales y en equipos con laboratorios semanales.</w:t>
      </w:r>
    </w:p>
    <w:p w14:paraId="64A6ADFA" w14:textId="77777777" w:rsidR="00127421" w:rsidRPr="00AF65D6" w:rsidRDefault="00127421">
      <w:pPr>
        <w:pStyle w:val="Textoindependiente"/>
        <w:ind w:left="700" w:right="838"/>
        <w:jc w:val="both"/>
        <w:rPr>
          <w:lang w:val="es-ES"/>
        </w:rPr>
      </w:pPr>
    </w:p>
    <w:p w14:paraId="2125A76C" w14:textId="38D2AA9D" w:rsidR="00F4540E" w:rsidRPr="00AF65D6" w:rsidRDefault="00652329">
      <w:pPr>
        <w:tabs>
          <w:tab w:val="left" w:pos="2289"/>
        </w:tabs>
        <w:ind w:left="700" w:right="7420"/>
        <w:jc w:val="both"/>
        <w:rPr>
          <w:b/>
          <w:lang w:val="es-ES"/>
        </w:rPr>
      </w:pPr>
      <w:r w:rsidRPr="00AF65D6">
        <w:rPr>
          <w:b/>
          <w:spacing w:val="-2"/>
          <w:lang w:val="es-ES"/>
        </w:rPr>
        <w:t>Curso:</w:t>
      </w:r>
      <w:r w:rsidRPr="00AF65D6">
        <w:rPr>
          <w:b/>
          <w:lang w:val="es-ES"/>
        </w:rPr>
        <w:tab/>
        <w:t xml:space="preserve">Horas de Biología General/crédito: </w:t>
      </w:r>
      <w:r w:rsidR="00127421" w:rsidRPr="00AF65D6">
        <w:rPr>
          <w:b/>
          <w:spacing w:val="80"/>
          <w:w w:val="150"/>
          <w:lang w:val="es-ES"/>
        </w:rPr>
        <w:tab/>
      </w:r>
      <w:r w:rsidR="008D2238" w:rsidRPr="00AF65D6">
        <w:rPr>
          <w:b/>
          <w:lang w:val="es-ES"/>
        </w:rPr>
        <w:t>3 créditos</w:t>
      </w:r>
    </w:p>
    <w:p w14:paraId="2125A76D"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CSNA100</w:t>
      </w:r>
    </w:p>
    <w:p w14:paraId="2125A76E" w14:textId="77777777"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t>Aprobación del asesor</w:t>
      </w:r>
    </w:p>
    <w:p w14:paraId="2125A76F" w14:textId="77777777" w:rsidR="00F4540E" w:rsidRPr="00AF65D6" w:rsidRDefault="00F4540E">
      <w:pPr>
        <w:pStyle w:val="Textoindependiente"/>
        <w:spacing w:before="1"/>
        <w:rPr>
          <w:b/>
          <w:lang w:val="es-ES"/>
        </w:rPr>
      </w:pPr>
    </w:p>
    <w:p w14:paraId="2125A770" w14:textId="77777777" w:rsidR="00F4540E" w:rsidRDefault="00652329">
      <w:pPr>
        <w:ind w:left="700"/>
        <w:rPr>
          <w:b/>
        </w:rPr>
      </w:pPr>
      <w:proofErr w:type="spellStart"/>
      <w:r>
        <w:rPr>
          <w:b/>
          <w:spacing w:val="-2"/>
        </w:rPr>
        <w:t>Descripción</w:t>
      </w:r>
      <w:proofErr w:type="spellEnd"/>
      <w:r>
        <w:rPr>
          <w:b/>
          <w:spacing w:val="-2"/>
        </w:rPr>
        <w:t>:</w:t>
      </w:r>
    </w:p>
    <w:p w14:paraId="2125A771" w14:textId="77777777" w:rsidR="00F4540E" w:rsidRPr="00AF65D6" w:rsidRDefault="00652329">
      <w:pPr>
        <w:pStyle w:val="Textoindependiente"/>
        <w:ind w:left="700" w:right="837"/>
        <w:jc w:val="both"/>
        <w:rPr>
          <w:lang w:val="es-ES"/>
        </w:rPr>
      </w:pPr>
      <w:r w:rsidRPr="00AF65D6">
        <w:rPr>
          <w:lang w:val="es-ES"/>
        </w:rPr>
        <w:t>La asignatura de Biología I proporciona al estudiante los fundamentos teóricos y prácticos en el área de las Ciencias Biológicas, y las bases para el desarrollo del pensamiento científico, bajo un enfoque holístico y evolutivo. Los contenidos a desarrollar en el curso contemplan las siguientes unidades temáticas: Introducción a la ciencia de la vida; Bases químicas de la vida; Biología celular.</w:t>
      </w:r>
    </w:p>
    <w:p w14:paraId="2125A772" w14:textId="77777777" w:rsidR="00F4540E" w:rsidRPr="00AF65D6" w:rsidRDefault="00652329">
      <w:pPr>
        <w:tabs>
          <w:tab w:val="left" w:pos="2289"/>
        </w:tabs>
        <w:spacing w:before="256" w:line="237" w:lineRule="auto"/>
        <w:ind w:left="700" w:right="4843"/>
        <w:rPr>
          <w:b/>
          <w:lang w:val="es-ES"/>
        </w:rPr>
      </w:pPr>
      <w:r w:rsidRPr="00AF65D6">
        <w:rPr>
          <w:b/>
          <w:spacing w:val="-2"/>
          <w:lang w:val="es-ES"/>
        </w:rPr>
        <w:t>Curso:</w:t>
      </w:r>
      <w:r w:rsidRPr="00AF65D6">
        <w:rPr>
          <w:b/>
          <w:lang w:val="es-ES"/>
        </w:rPr>
        <w:tab/>
        <w:t>Fundamentos del Derecho Común (Derecho Común) Hora/crédito:</w:t>
      </w:r>
      <w:r w:rsidRPr="00AF65D6">
        <w:rPr>
          <w:b/>
          <w:lang w:val="es-ES"/>
        </w:rPr>
        <w:tab/>
        <w:t>3 créditos</w:t>
      </w:r>
    </w:p>
    <w:p w14:paraId="2125A773"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LEGI100</w:t>
      </w:r>
    </w:p>
    <w:p w14:paraId="2125A774" w14:textId="77777777"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t>Aprobación del asesor</w:t>
      </w:r>
    </w:p>
    <w:p w14:paraId="2125A775" w14:textId="77777777" w:rsidR="00F4540E" w:rsidRDefault="00652329">
      <w:pPr>
        <w:spacing w:before="255" w:line="267" w:lineRule="exact"/>
        <w:ind w:left="700"/>
        <w:rPr>
          <w:b/>
        </w:rPr>
      </w:pPr>
      <w:proofErr w:type="spellStart"/>
      <w:r>
        <w:rPr>
          <w:b/>
          <w:spacing w:val="-2"/>
        </w:rPr>
        <w:t>Descripción</w:t>
      </w:r>
      <w:proofErr w:type="spellEnd"/>
      <w:r>
        <w:rPr>
          <w:b/>
          <w:spacing w:val="-2"/>
        </w:rPr>
        <w:t>:</w:t>
      </w:r>
    </w:p>
    <w:p w14:paraId="2125A776" w14:textId="77777777" w:rsidR="00F4540E" w:rsidRPr="00AF65D6" w:rsidRDefault="00652329">
      <w:pPr>
        <w:pStyle w:val="Textoindependiente"/>
        <w:ind w:left="700" w:right="841" w:firstLine="2"/>
        <w:jc w:val="both"/>
        <w:rPr>
          <w:lang w:val="es-ES"/>
        </w:rPr>
      </w:pPr>
      <w:r w:rsidRPr="00AF65D6">
        <w:rPr>
          <w:lang w:val="es-ES"/>
        </w:rPr>
        <w:t xml:space="preserve">El objetivo del curso es que los estudiantes adquieran conocimientos jurídicos básicos para aprender a comprender y utilizar las leyes que rigen un Estado o país. Su objetivo es enseñarles desde el comportamiento cívico hasta la aplicación de las leyes en su futura profesión. Comprenderán que el </w:t>
      </w:r>
      <w:proofErr w:type="spellStart"/>
      <w:r w:rsidRPr="00AF65D6">
        <w:rPr>
          <w:lang w:val="es-ES"/>
        </w:rPr>
        <w:t>Common</w:t>
      </w:r>
      <w:proofErr w:type="spellEnd"/>
      <w:r w:rsidRPr="00AF65D6">
        <w:rPr>
          <w:lang w:val="es-ES"/>
        </w:rPr>
        <w:t xml:space="preserve"> </w:t>
      </w:r>
      <w:proofErr w:type="spellStart"/>
      <w:r w:rsidRPr="00AF65D6">
        <w:rPr>
          <w:lang w:val="es-ES"/>
        </w:rPr>
        <w:t>Law</w:t>
      </w:r>
      <w:proofErr w:type="spellEnd"/>
      <w:r w:rsidRPr="00AF65D6">
        <w:rPr>
          <w:lang w:val="es-ES"/>
        </w:rPr>
        <w:t xml:space="preserve">, más conocido como </w:t>
      </w:r>
      <w:proofErr w:type="spellStart"/>
      <w:r w:rsidRPr="00AF65D6">
        <w:rPr>
          <w:lang w:val="es-ES"/>
        </w:rPr>
        <w:t>Common</w:t>
      </w:r>
      <w:proofErr w:type="spellEnd"/>
      <w:r w:rsidRPr="00AF65D6">
        <w:rPr>
          <w:lang w:val="es-ES"/>
        </w:rPr>
        <w:t xml:space="preserve"> </w:t>
      </w:r>
      <w:proofErr w:type="spellStart"/>
      <w:r w:rsidRPr="00AF65D6">
        <w:rPr>
          <w:lang w:val="es-ES"/>
        </w:rPr>
        <w:t>Law</w:t>
      </w:r>
      <w:proofErr w:type="spellEnd"/>
      <w:r w:rsidRPr="00AF65D6">
        <w:rPr>
          <w:lang w:val="es-ES"/>
        </w:rPr>
        <w:t>, tiene su propia forma de entender sus fuentes de derecho, el papel de las instituciones que crean las leyes y también su propia forma de resolver conflictos. Estas características pueden causar conflictos en su aplicación y probablemente confundir a la hora de iniciar un negocio. Se utiliza una metodología basada en el análisis y resolución de casos.</w:t>
      </w:r>
    </w:p>
    <w:p w14:paraId="2125A777" w14:textId="77777777" w:rsidR="00F4540E" w:rsidRPr="00AF65D6" w:rsidRDefault="00652329">
      <w:pPr>
        <w:tabs>
          <w:tab w:val="left" w:pos="2289"/>
        </w:tabs>
        <w:spacing w:before="253"/>
        <w:ind w:left="700" w:right="7305"/>
        <w:rPr>
          <w:b/>
          <w:lang w:val="es-ES"/>
        </w:rPr>
      </w:pPr>
      <w:r w:rsidRPr="00AF65D6">
        <w:rPr>
          <w:b/>
          <w:spacing w:val="-2"/>
          <w:lang w:val="es-ES"/>
        </w:rPr>
        <w:t>Curso:</w:t>
      </w:r>
      <w:r w:rsidRPr="00AF65D6">
        <w:rPr>
          <w:b/>
          <w:lang w:val="es-ES"/>
        </w:rPr>
        <w:tab/>
      </w:r>
      <w:r w:rsidRPr="00AF65D6">
        <w:rPr>
          <w:b/>
          <w:spacing w:val="-2"/>
          <w:lang w:val="es-ES"/>
        </w:rPr>
        <w:t>Macroeconomía Hora/crédito:</w:t>
      </w:r>
      <w:r w:rsidRPr="00AF65D6">
        <w:rPr>
          <w:b/>
          <w:lang w:val="es-ES"/>
        </w:rPr>
        <w:tab/>
        <w:t>3 créditos</w:t>
      </w:r>
    </w:p>
    <w:p w14:paraId="2125A778" w14:textId="690063C2" w:rsidR="00F4540E" w:rsidRPr="00AF65D6" w:rsidRDefault="00652329">
      <w:pPr>
        <w:tabs>
          <w:tab w:val="left" w:pos="2121"/>
        </w:tabs>
        <w:ind w:left="700"/>
        <w:rPr>
          <w:b/>
          <w:lang w:val="es-ES"/>
        </w:rPr>
      </w:pPr>
      <w:r w:rsidRPr="00AF65D6">
        <w:rPr>
          <w:b/>
          <w:spacing w:val="-2"/>
          <w:lang w:val="es-ES"/>
        </w:rPr>
        <w:t>Código:</w:t>
      </w:r>
      <w:r w:rsidRPr="00AF65D6">
        <w:rPr>
          <w:b/>
          <w:lang w:val="es-ES"/>
        </w:rPr>
        <w:tab/>
      </w:r>
      <w:r w:rsidR="00BE5F3B" w:rsidRPr="00AF65D6">
        <w:rPr>
          <w:b/>
          <w:lang w:val="es-ES"/>
        </w:rPr>
        <w:t xml:space="preserve">   ECON100</w:t>
      </w:r>
    </w:p>
    <w:p w14:paraId="2125A779" w14:textId="77777777" w:rsidR="00F4540E" w:rsidRPr="00AF65D6" w:rsidRDefault="00652329">
      <w:pPr>
        <w:tabs>
          <w:tab w:val="left" w:pos="2289"/>
        </w:tabs>
        <w:spacing w:before="1"/>
        <w:ind w:left="700"/>
        <w:rPr>
          <w:b/>
          <w:lang w:val="es-ES"/>
        </w:rPr>
      </w:pPr>
      <w:r w:rsidRPr="00AF65D6">
        <w:rPr>
          <w:b/>
          <w:spacing w:val="-2"/>
          <w:lang w:val="es-ES"/>
        </w:rPr>
        <w:t>Prerrequisito:</w:t>
      </w:r>
      <w:r w:rsidRPr="00AF65D6">
        <w:rPr>
          <w:b/>
          <w:lang w:val="es-ES"/>
        </w:rPr>
        <w:tab/>
        <w:t>Aprobación del asesor</w:t>
      </w:r>
    </w:p>
    <w:p w14:paraId="2125A77A" w14:textId="77777777" w:rsidR="00F4540E" w:rsidRPr="00AF65D6" w:rsidRDefault="00F4540E">
      <w:pPr>
        <w:pStyle w:val="Textoindependiente"/>
        <w:rPr>
          <w:b/>
          <w:lang w:val="es-ES"/>
        </w:rPr>
      </w:pPr>
    </w:p>
    <w:p w14:paraId="2125A77B" w14:textId="77777777" w:rsidR="00F4540E" w:rsidRPr="00AF65D6" w:rsidRDefault="00F4540E">
      <w:pPr>
        <w:pStyle w:val="Textoindependiente"/>
        <w:rPr>
          <w:b/>
          <w:lang w:val="es-ES"/>
        </w:rPr>
      </w:pPr>
    </w:p>
    <w:p w14:paraId="2125A77C" w14:textId="77777777" w:rsidR="00F4540E" w:rsidRPr="00AF65D6" w:rsidRDefault="00652329">
      <w:pPr>
        <w:ind w:left="700"/>
        <w:rPr>
          <w:b/>
          <w:lang w:val="es-ES"/>
        </w:rPr>
      </w:pPr>
      <w:r w:rsidRPr="00AF65D6">
        <w:rPr>
          <w:b/>
          <w:spacing w:val="-2"/>
          <w:lang w:val="es-ES"/>
        </w:rPr>
        <w:t>Descripción:</w:t>
      </w:r>
    </w:p>
    <w:p w14:paraId="2125A77D" w14:textId="77777777" w:rsidR="00F4540E" w:rsidRPr="00AF65D6" w:rsidRDefault="00652329">
      <w:pPr>
        <w:pStyle w:val="Textoindependiente"/>
        <w:spacing w:before="3" w:line="237" w:lineRule="auto"/>
        <w:ind w:left="700" w:right="728" w:hanging="3"/>
        <w:rPr>
          <w:lang w:val="es-ES"/>
        </w:rPr>
      </w:pPr>
      <w:r w:rsidRPr="00AF65D6">
        <w:rPr>
          <w:lang w:val="es-ES"/>
        </w:rPr>
        <w:lastRenderedPageBreak/>
        <w:t>Este curso tiene el propósito de desarrollar un análisis del comportamiento de los grandes agregados económicos, así como interpretar los indicadores de carácter económico que inciden en la actividad empresarial. Su contenido</w:t>
      </w:r>
    </w:p>
    <w:p w14:paraId="2125A77E" w14:textId="77777777" w:rsidR="00F4540E" w:rsidRPr="00AF65D6" w:rsidRDefault="00F4540E">
      <w:pPr>
        <w:spacing w:line="237" w:lineRule="auto"/>
        <w:rPr>
          <w:lang w:val="es-ES"/>
        </w:rPr>
        <w:sectPr w:rsidR="00F4540E" w:rsidRPr="00AF65D6">
          <w:pgSz w:w="12240" w:h="15840"/>
          <w:pgMar w:top="1280" w:right="480" w:bottom="700" w:left="600" w:header="732" w:footer="519" w:gutter="0"/>
          <w:cols w:space="720"/>
        </w:sectPr>
      </w:pPr>
    </w:p>
    <w:p w14:paraId="2125A77F" w14:textId="77777777" w:rsidR="00F4540E" w:rsidRPr="00AF65D6" w:rsidRDefault="00652329">
      <w:pPr>
        <w:pStyle w:val="Textoindependiente"/>
        <w:spacing w:before="90"/>
        <w:ind w:left="700"/>
        <w:rPr>
          <w:lang w:val="es-ES"/>
        </w:rPr>
      </w:pPr>
      <w:r w:rsidRPr="00AF65D6">
        <w:rPr>
          <w:lang w:val="es-ES"/>
        </w:rPr>
        <w:lastRenderedPageBreak/>
        <w:t>Abarca los conceptos fundamentales de la macroeconomía y sus herramientas. Para ello, se implementarán actividades de aprendizaje, como análisis de casos, resolución de problemas, intercambios entre profesores y estudiantes, entre otros.</w:t>
      </w:r>
    </w:p>
    <w:p w14:paraId="2125A780" w14:textId="77777777" w:rsidR="00F4540E" w:rsidRPr="00AF65D6" w:rsidRDefault="00F4540E">
      <w:pPr>
        <w:pStyle w:val="Textoindependiente"/>
        <w:spacing w:before="241"/>
        <w:rPr>
          <w:lang w:val="es-ES"/>
        </w:rPr>
      </w:pPr>
    </w:p>
    <w:p w14:paraId="2125A781" w14:textId="77777777" w:rsidR="00F4540E" w:rsidRPr="00AF65D6" w:rsidRDefault="00652329">
      <w:pPr>
        <w:tabs>
          <w:tab w:val="left" w:pos="2289"/>
        </w:tabs>
        <w:spacing w:line="237" w:lineRule="auto"/>
        <w:ind w:left="700" w:right="7361"/>
        <w:rPr>
          <w:b/>
          <w:lang w:val="es-ES"/>
        </w:rPr>
      </w:pPr>
      <w:r w:rsidRPr="00AF65D6">
        <w:rPr>
          <w:b/>
          <w:spacing w:val="-2"/>
          <w:lang w:val="es-ES"/>
        </w:rPr>
        <w:t>Curso:</w:t>
      </w:r>
      <w:r w:rsidRPr="00AF65D6">
        <w:rPr>
          <w:b/>
          <w:lang w:val="es-ES"/>
        </w:rPr>
        <w:tab/>
      </w:r>
      <w:r w:rsidRPr="00AF65D6">
        <w:rPr>
          <w:b/>
          <w:spacing w:val="-2"/>
          <w:lang w:val="es-ES"/>
        </w:rPr>
        <w:t>Microeconomía Hora/crédito:</w:t>
      </w:r>
      <w:r w:rsidRPr="00AF65D6">
        <w:rPr>
          <w:b/>
          <w:lang w:val="es-ES"/>
        </w:rPr>
        <w:tab/>
        <w:t>3 créditos</w:t>
      </w:r>
    </w:p>
    <w:p w14:paraId="2125A782" w14:textId="77777777" w:rsidR="00F4540E" w:rsidRPr="00AF65D6" w:rsidRDefault="00652329">
      <w:pPr>
        <w:tabs>
          <w:tab w:val="left" w:pos="2289"/>
        </w:tabs>
        <w:spacing w:before="2"/>
        <w:ind w:left="700"/>
        <w:rPr>
          <w:b/>
          <w:lang w:val="es-ES"/>
        </w:rPr>
      </w:pPr>
      <w:r w:rsidRPr="00AF65D6">
        <w:rPr>
          <w:b/>
          <w:spacing w:val="-2"/>
          <w:lang w:val="es-ES"/>
        </w:rPr>
        <w:t>Código:</w:t>
      </w:r>
      <w:r w:rsidRPr="00AF65D6">
        <w:rPr>
          <w:b/>
          <w:lang w:val="es-ES"/>
        </w:rPr>
        <w:tab/>
      </w:r>
      <w:r w:rsidRPr="00AF65D6">
        <w:rPr>
          <w:b/>
          <w:spacing w:val="-2"/>
          <w:lang w:val="es-ES"/>
        </w:rPr>
        <w:t>ECON101</w:t>
      </w:r>
    </w:p>
    <w:p w14:paraId="2125A783" w14:textId="5856A639"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r>
      <w:r w:rsidR="00A12FD7" w:rsidRPr="00AF65D6">
        <w:rPr>
          <w:b/>
          <w:lang w:val="es-ES"/>
        </w:rPr>
        <w:t>Aprobación del asesor</w:t>
      </w:r>
    </w:p>
    <w:p w14:paraId="2125A784" w14:textId="77777777" w:rsidR="00F4540E" w:rsidRPr="00AF65D6" w:rsidRDefault="00F4540E">
      <w:pPr>
        <w:pStyle w:val="Textoindependiente"/>
        <w:rPr>
          <w:b/>
          <w:lang w:val="es-ES"/>
        </w:rPr>
      </w:pPr>
    </w:p>
    <w:p w14:paraId="2125A785" w14:textId="77777777" w:rsidR="00F4540E" w:rsidRPr="00AF65D6" w:rsidRDefault="00652329">
      <w:pPr>
        <w:ind w:left="700"/>
        <w:rPr>
          <w:b/>
          <w:lang w:val="es-ES"/>
        </w:rPr>
      </w:pPr>
      <w:r w:rsidRPr="00AF65D6">
        <w:rPr>
          <w:b/>
          <w:spacing w:val="-2"/>
          <w:lang w:val="es-ES"/>
        </w:rPr>
        <w:t>Descripción:</w:t>
      </w:r>
    </w:p>
    <w:p w14:paraId="2125A786" w14:textId="77777777" w:rsidR="00F4540E" w:rsidRPr="00AF65D6" w:rsidRDefault="00652329">
      <w:pPr>
        <w:pStyle w:val="Textoindependiente"/>
        <w:ind w:left="700" w:right="845"/>
        <w:jc w:val="both"/>
        <w:rPr>
          <w:lang w:val="es-ES"/>
        </w:rPr>
      </w:pPr>
      <w:r w:rsidRPr="00AF65D6">
        <w:rPr>
          <w:lang w:val="es-ES"/>
        </w:rPr>
        <w:t>La asignatura proporciona al alumno los conceptos básicos del pensamiento económico en la interpretación del funcionamiento del sistema de mercado, con el apoyo de las teorías de la demanda, la oferta, la producción y la distribución. Fomenta el sentido crítico y la capacidad de análisis microeconómico en el comportamiento de las decisiones de consumidores y productores en el proceso de formación de precios de una economía, se realizan ejercicios de interpretación de casos, simulación de negocios y modelos de toma de decisiones.</w:t>
      </w:r>
    </w:p>
    <w:p w14:paraId="2125A787" w14:textId="77777777" w:rsidR="00F4540E" w:rsidRPr="00AF65D6" w:rsidRDefault="00F4540E">
      <w:pPr>
        <w:pStyle w:val="Textoindependiente"/>
        <w:spacing w:before="238"/>
        <w:rPr>
          <w:lang w:val="es-ES"/>
        </w:rPr>
      </w:pPr>
    </w:p>
    <w:p w14:paraId="2125A788" w14:textId="77777777" w:rsidR="00F4540E" w:rsidRPr="00AF65D6" w:rsidRDefault="00652329">
      <w:pPr>
        <w:tabs>
          <w:tab w:val="left" w:pos="2289"/>
        </w:tabs>
        <w:ind w:left="700" w:right="6369"/>
        <w:rPr>
          <w:b/>
          <w:lang w:val="es-ES"/>
        </w:rPr>
      </w:pPr>
      <w:r w:rsidRPr="00AF65D6">
        <w:rPr>
          <w:b/>
          <w:spacing w:val="-2"/>
          <w:lang w:val="es-ES"/>
        </w:rPr>
        <w:t>Curso:</w:t>
      </w:r>
      <w:r w:rsidRPr="00AF65D6">
        <w:rPr>
          <w:b/>
          <w:lang w:val="es-ES"/>
        </w:rPr>
        <w:tab/>
        <w:t>Expresión Oral y Witten Hora/crédito</w:t>
      </w:r>
      <w:r w:rsidRPr="00AF65D6">
        <w:rPr>
          <w:spacing w:val="-2"/>
          <w:lang w:val="es-ES"/>
        </w:rPr>
        <w:t>:</w:t>
      </w:r>
      <w:r w:rsidRPr="00AF65D6">
        <w:rPr>
          <w:lang w:val="es-ES"/>
        </w:rPr>
        <w:tab/>
      </w:r>
      <w:r w:rsidRPr="00AF65D6">
        <w:rPr>
          <w:b/>
          <w:lang w:val="es-ES"/>
        </w:rPr>
        <w:t>3 créditos</w:t>
      </w:r>
    </w:p>
    <w:p w14:paraId="2125A789"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COMU100</w:t>
      </w:r>
    </w:p>
    <w:p w14:paraId="2125A78A" w14:textId="77777777" w:rsidR="00F4540E" w:rsidRPr="00AF65D6" w:rsidRDefault="00652329">
      <w:pPr>
        <w:spacing w:before="1"/>
        <w:ind w:left="700"/>
        <w:jc w:val="both"/>
        <w:rPr>
          <w:b/>
          <w:lang w:val="es-ES"/>
        </w:rPr>
      </w:pPr>
      <w:r w:rsidRPr="00AF65D6">
        <w:rPr>
          <w:b/>
          <w:lang w:val="es-ES"/>
        </w:rPr>
        <w:t>Prerrequisito: Aprobación del asesor</w:t>
      </w:r>
    </w:p>
    <w:p w14:paraId="2125A78B" w14:textId="77777777" w:rsidR="00F4540E" w:rsidRPr="00AF65D6" w:rsidRDefault="00F4540E">
      <w:pPr>
        <w:pStyle w:val="Textoindependiente"/>
        <w:rPr>
          <w:b/>
          <w:lang w:val="es-ES"/>
        </w:rPr>
      </w:pPr>
    </w:p>
    <w:p w14:paraId="2125A78C" w14:textId="77777777" w:rsidR="00F4540E" w:rsidRPr="00AF65D6" w:rsidRDefault="00652329">
      <w:pPr>
        <w:ind w:left="700"/>
        <w:rPr>
          <w:b/>
          <w:lang w:val="es-ES"/>
        </w:rPr>
      </w:pPr>
      <w:r w:rsidRPr="00AF65D6">
        <w:rPr>
          <w:b/>
          <w:spacing w:val="-2"/>
          <w:lang w:val="es-ES"/>
        </w:rPr>
        <w:t>Descripción:</w:t>
      </w:r>
    </w:p>
    <w:p w14:paraId="2125A78D" w14:textId="77777777" w:rsidR="00F4540E" w:rsidRPr="00AF65D6" w:rsidRDefault="00652329">
      <w:pPr>
        <w:pStyle w:val="Textoindependiente"/>
        <w:ind w:left="700" w:right="843"/>
        <w:jc w:val="both"/>
        <w:rPr>
          <w:lang w:val="es-ES"/>
        </w:rPr>
      </w:pPr>
      <w:r w:rsidRPr="00AF65D6">
        <w:rPr>
          <w:lang w:val="es-ES"/>
        </w:rPr>
        <w:t>Este curso desarrolla las habilidades comunicativas, lingüísticas y de expresión necesarias para un uso adecuado de la lengua española. El alumno profundizará en el conocimiento y la comprensión de la comunicación oral y escrita, obteniendo herramientas que fomenten el pensamiento crítico, la lectura comprensiva y la expresión escrita de acuerdo con las normas de escritura y ortografía.</w:t>
      </w:r>
    </w:p>
    <w:p w14:paraId="2125A78E" w14:textId="77777777" w:rsidR="00F4540E" w:rsidRPr="00AF65D6" w:rsidRDefault="00F4540E">
      <w:pPr>
        <w:pStyle w:val="Textoindependiente"/>
        <w:rPr>
          <w:lang w:val="es-ES"/>
        </w:rPr>
      </w:pPr>
    </w:p>
    <w:p w14:paraId="2125A78F" w14:textId="77777777" w:rsidR="00F4540E" w:rsidRPr="00AF65D6" w:rsidRDefault="00F4540E">
      <w:pPr>
        <w:pStyle w:val="Textoindependiente"/>
        <w:spacing w:before="220"/>
        <w:rPr>
          <w:lang w:val="es-ES"/>
        </w:rPr>
      </w:pPr>
    </w:p>
    <w:p w14:paraId="2125A790" w14:textId="77777777" w:rsidR="00F4540E" w:rsidRPr="00AF65D6" w:rsidRDefault="00652329">
      <w:pPr>
        <w:tabs>
          <w:tab w:val="left" w:pos="2289"/>
        </w:tabs>
        <w:spacing w:before="1"/>
        <w:ind w:left="700" w:right="7707"/>
        <w:rPr>
          <w:b/>
          <w:lang w:val="es-ES"/>
        </w:rPr>
      </w:pPr>
      <w:r w:rsidRPr="00AF65D6">
        <w:rPr>
          <w:b/>
          <w:spacing w:val="-2"/>
          <w:lang w:val="es-ES"/>
        </w:rPr>
        <w:t>Curso:</w:t>
      </w:r>
      <w:r w:rsidRPr="00AF65D6">
        <w:rPr>
          <w:b/>
          <w:lang w:val="es-ES"/>
        </w:rPr>
        <w:tab/>
        <w:t>Hora de inglés básico/crédito:</w:t>
      </w:r>
      <w:r w:rsidRPr="00AF65D6">
        <w:rPr>
          <w:b/>
          <w:lang w:val="es-ES"/>
        </w:rPr>
        <w:tab/>
        <w:t>Código de 3 créditos:</w:t>
      </w:r>
      <w:r w:rsidRPr="00AF65D6">
        <w:rPr>
          <w:b/>
          <w:lang w:val="es-ES"/>
        </w:rPr>
        <w:tab/>
      </w:r>
      <w:r w:rsidRPr="00AF65D6">
        <w:rPr>
          <w:b/>
          <w:spacing w:val="-2"/>
          <w:lang w:val="es-ES"/>
        </w:rPr>
        <w:t>IDIO100</w:t>
      </w:r>
    </w:p>
    <w:p w14:paraId="2125A791" w14:textId="77777777" w:rsidR="00F4540E" w:rsidRPr="00AF65D6" w:rsidRDefault="00652329">
      <w:pPr>
        <w:ind w:left="700"/>
        <w:jc w:val="both"/>
        <w:rPr>
          <w:b/>
          <w:lang w:val="es-ES"/>
        </w:rPr>
      </w:pPr>
      <w:r w:rsidRPr="00AF65D6">
        <w:rPr>
          <w:b/>
          <w:lang w:val="es-ES"/>
        </w:rPr>
        <w:t>Prerrequisito: Aprobación del asesor</w:t>
      </w:r>
    </w:p>
    <w:p w14:paraId="2125A792" w14:textId="77777777" w:rsidR="00F4540E" w:rsidRPr="00AF65D6" w:rsidRDefault="00F4540E">
      <w:pPr>
        <w:pStyle w:val="Textoindependiente"/>
        <w:spacing w:before="1"/>
        <w:rPr>
          <w:b/>
          <w:lang w:val="es-ES"/>
        </w:rPr>
      </w:pPr>
    </w:p>
    <w:p w14:paraId="2125A793" w14:textId="77777777" w:rsidR="00F4540E" w:rsidRPr="00AF65D6" w:rsidRDefault="00652329">
      <w:pPr>
        <w:ind w:left="691"/>
        <w:rPr>
          <w:b/>
          <w:lang w:val="es-ES"/>
        </w:rPr>
      </w:pPr>
      <w:r w:rsidRPr="00AF65D6">
        <w:rPr>
          <w:b/>
          <w:spacing w:val="-2"/>
          <w:lang w:val="es-ES"/>
        </w:rPr>
        <w:t>Descripción:</w:t>
      </w:r>
    </w:p>
    <w:p w14:paraId="2125A794" w14:textId="77777777" w:rsidR="00F4540E" w:rsidRPr="00AF65D6" w:rsidRDefault="00652329">
      <w:pPr>
        <w:pStyle w:val="Textoindependiente"/>
        <w:ind w:left="700" w:right="839" w:hanging="10"/>
        <w:jc w:val="both"/>
        <w:rPr>
          <w:lang w:val="es-ES"/>
        </w:rPr>
      </w:pPr>
      <w:r w:rsidRPr="00AF65D6">
        <w:rPr>
          <w:lang w:val="es-ES"/>
        </w:rPr>
        <w:t>El objetivo del curso es desarrollar las habilidades lingüísticas y sociolingüísticas de los estudiantes con un enfoque que estimule la interacción en el idioma desde el principio, el desarrollo de vocabulario contextualizado y la ejecución de actividades y tareas específicas con el idioma. Para ello, trabajamos con una metodología multidisciplinar que incorpora diversos materiales audiovisuales, plataformas informáticas y actividades que desarrollan la comprensión lectora y auditiva, las habilidades orales y escritas, estableciendo el vínculo con el área de especialización a través de textos y actividades adecuadas.</w:t>
      </w:r>
    </w:p>
    <w:p w14:paraId="2125A795" w14:textId="77777777" w:rsidR="00F4540E" w:rsidRPr="00AF65D6" w:rsidRDefault="00652329">
      <w:pPr>
        <w:tabs>
          <w:tab w:val="left" w:pos="2289"/>
        </w:tabs>
        <w:spacing w:before="256" w:line="237" w:lineRule="auto"/>
        <w:ind w:left="700" w:right="7168"/>
        <w:rPr>
          <w:b/>
          <w:lang w:val="es-ES"/>
        </w:rPr>
      </w:pPr>
      <w:r w:rsidRPr="00AF65D6">
        <w:rPr>
          <w:b/>
          <w:lang w:val="es-ES"/>
        </w:rPr>
        <w:t>Curso: Introducción a la Filosofía Hora/crédito:</w:t>
      </w:r>
      <w:r w:rsidRPr="00AF65D6">
        <w:rPr>
          <w:b/>
          <w:lang w:val="es-ES"/>
        </w:rPr>
        <w:tab/>
        <w:t>3 créditos</w:t>
      </w:r>
    </w:p>
    <w:p w14:paraId="2125A796" w14:textId="77777777" w:rsidR="00F4540E" w:rsidRPr="00AF65D6" w:rsidRDefault="00652329">
      <w:pPr>
        <w:tabs>
          <w:tab w:val="left" w:pos="2289"/>
        </w:tabs>
        <w:spacing w:before="2"/>
        <w:ind w:left="700"/>
        <w:rPr>
          <w:b/>
          <w:lang w:val="es-ES"/>
        </w:rPr>
      </w:pPr>
      <w:r w:rsidRPr="00AF65D6">
        <w:rPr>
          <w:b/>
          <w:spacing w:val="-2"/>
          <w:lang w:val="es-ES"/>
        </w:rPr>
        <w:t>Código:</w:t>
      </w:r>
      <w:r w:rsidRPr="00AF65D6">
        <w:rPr>
          <w:b/>
          <w:lang w:val="es-ES"/>
        </w:rPr>
        <w:tab/>
      </w:r>
      <w:r w:rsidRPr="00AF65D6">
        <w:rPr>
          <w:b/>
          <w:spacing w:val="-2"/>
          <w:lang w:val="es-ES"/>
        </w:rPr>
        <w:t>HUMA100</w:t>
      </w:r>
    </w:p>
    <w:p w14:paraId="2125A797" w14:textId="77777777"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t>Aprobación del asesor</w:t>
      </w:r>
    </w:p>
    <w:p w14:paraId="2125A798" w14:textId="77777777" w:rsidR="00F4540E" w:rsidRPr="00AF65D6" w:rsidRDefault="00F4540E">
      <w:pPr>
        <w:pStyle w:val="Textoindependiente"/>
        <w:rPr>
          <w:b/>
          <w:lang w:val="es-ES"/>
        </w:rPr>
      </w:pPr>
    </w:p>
    <w:p w14:paraId="2125A799" w14:textId="77777777" w:rsidR="00F4540E" w:rsidRPr="00AF65D6" w:rsidRDefault="00652329">
      <w:pPr>
        <w:ind w:left="700"/>
        <w:rPr>
          <w:b/>
          <w:lang w:val="es-ES"/>
        </w:rPr>
      </w:pPr>
      <w:r w:rsidRPr="00AF65D6">
        <w:rPr>
          <w:b/>
          <w:spacing w:val="-2"/>
          <w:lang w:val="es-ES"/>
        </w:rPr>
        <w:lastRenderedPageBreak/>
        <w:t>Descripción:</w:t>
      </w:r>
    </w:p>
    <w:p w14:paraId="2125A79A" w14:textId="77777777" w:rsidR="00F4540E" w:rsidRPr="00AF65D6" w:rsidRDefault="00652329">
      <w:pPr>
        <w:pStyle w:val="Textoindependiente"/>
        <w:ind w:left="700"/>
        <w:rPr>
          <w:lang w:val="es-ES"/>
        </w:rPr>
      </w:pPr>
      <w:r w:rsidRPr="00AF65D6">
        <w:rPr>
          <w:lang w:val="es-ES"/>
        </w:rPr>
        <w:t>Este curso está diseñado para introducir a los estudiantes a la práctica de la filosofía a través del estudio de</w:t>
      </w:r>
    </w:p>
    <w:p w14:paraId="2125A79B" w14:textId="77777777" w:rsidR="00F4540E" w:rsidRPr="00AF65D6" w:rsidRDefault="00F4540E">
      <w:pPr>
        <w:rPr>
          <w:lang w:val="es-ES"/>
        </w:rPr>
        <w:sectPr w:rsidR="00F4540E" w:rsidRPr="00AF65D6">
          <w:pgSz w:w="12240" w:h="15840"/>
          <w:pgMar w:top="1280" w:right="480" w:bottom="700" w:left="600" w:header="732" w:footer="519" w:gutter="0"/>
          <w:cols w:space="720"/>
        </w:sectPr>
      </w:pPr>
    </w:p>
    <w:p w14:paraId="2125A79C" w14:textId="77777777" w:rsidR="00F4540E" w:rsidRPr="00AF65D6" w:rsidRDefault="00652329">
      <w:pPr>
        <w:pStyle w:val="Textoindependiente"/>
        <w:spacing w:before="90"/>
        <w:ind w:left="700" w:right="835"/>
        <w:jc w:val="both"/>
        <w:rPr>
          <w:lang w:val="es-ES"/>
        </w:rPr>
      </w:pPr>
      <w:r w:rsidRPr="00AF65D6">
        <w:rPr>
          <w:lang w:val="es-ES"/>
        </w:rPr>
        <w:lastRenderedPageBreak/>
        <w:t>preguntas y argumentos filosóficos, representados por una selección de lecturas históricas y/o contemporáneas. Los estudiantes aprenderán algunos de los principios básicos del buen razonamiento, incluyendo cómo entender argumentos, representarlos de manera clara y justa, y evaluarlos para determinar su coherencia. Los estudiantes también aprenderán a desarrollar sus propios argumentos y puntos de vista con respecto a las preguntas filosóficas estudiadas en el curso de una manera convincente. De esta manera, el curso tiene como objetivo desarrollar las propias habilidades de razonamiento y comunicación de los estudiantes de manera que sean útiles en cualquier estudio posterior de la filosofía que emprendan y más allá de los límites de la filosofía misma.</w:t>
      </w:r>
    </w:p>
    <w:p w14:paraId="2125A79D" w14:textId="77777777" w:rsidR="00F4540E" w:rsidRPr="00AF65D6" w:rsidRDefault="00F4540E">
      <w:pPr>
        <w:pStyle w:val="Textoindependiente"/>
        <w:rPr>
          <w:lang w:val="es-ES"/>
        </w:rPr>
      </w:pPr>
    </w:p>
    <w:p w14:paraId="2125A79E" w14:textId="77777777" w:rsidR="00F4540E" w:rsidRPr="00AF65D6" w:rsidRDefault="00652329">
      <w:pPr>
        <w:tabs>
          <w:tab w:val="left" w:pos="3081"/>
        </w:tabs>
        <w:ind w:left="700"/>
        <w:rPr>
          <w:b/>
          <w:lang w:val="es-ES"/>
        </w:rPr>
      </w:pPr>
      <w:r w:rsidRPr="00AF65D6">
        <w:rPr>
          <w:b/>
          <w:spacing w:val="-2"/>
          <w:lang w:val="es-ES"/>
        </w:rPr>
        <w:t>Curso:</w:t>
      </w:r>
      <w:r w:rsidRPr="00AF65D6">
        <w:rPr>
          <w:b/>
          <w:lang w:val="es-ES"/>
        </w:rPr>
        <w:tab/>
      </w:r>
      <w:r w:rsidRPr="00AF65D6">
        <w:rPr>
          <w:b/>
          <w:spacing w:val="-2"/>
          <w:lang w:val="es-ES"/>
        </w:rPr>
        <w:t>Estadística</w:t>
      </w:r>
    </w:p>
    <w:p w14:paraId="2125A79F" w14:textId="07EC36AA" w:rsidR="00F4540E" w:rsidRPr="00AF65D6" w:rsidRDefault="00652329">
      <w:pPr>
        <w:tabs>
          <w:tab w:val="left" w:pos="3081"/>
        </w:tabs>
        <w:spacing w:before="1"/>
        <w:ind w:left="700"/>
        <w:rPr>
          <w:b/>
          <w:lang w:val="es-ES"/>
        </w:rPr>
      </w:pPr>
      <w:r w:rsidRPr="00AF65D6">
        <w:rPr>
          <w:b/>
          <w:spacing w:val="-2"/>
          <w:lang w:val="es-ES"/>
        </w:rPr>
        <w:t>Hora/crédito:</w:t>
      </w:r>
      <w:r w:rsidRPr="00AF65D6">
        <w:rPr>
          <w:b/>
          <w:lang w:val="es-ES"/>
        </w:rPr>
        <w:tab/>
      </w:r>
      <w:r w:rsidR="008D2238" w:rsidRPr="00AF65D6">
        <w:rPr>
          <w:b/>
          <w:lang w:val="es-ES"/>
        </w:rPr>
        <w:t>4 créditos</w:t>
      </w:r>
    </w:p>
    <w:p w14:paraId="2125A7A0" w14:textId="77777777" w:rsidR="00F4540E" w:rsidRPr="00AF65D6" w:rsidRDefault="00652329">
      <w:pPr>
        <w:tabs>
          <w:tab w:val="left" w:pos="3081"/>
        </w:tabs>
        <w:ind w:left="700"/>
        <w:rPr>
          <w:b/>
          <w:lang w:val="es-ES"/>
        </w:rPr>
      </w:pPr>
      <w:r w:rsidRPr="00AF65D6">
        <w:rPr>
          <w:b/>
          <w:spacing w:val="-2"/>
          <w:lang w:val="es-ES"/>
        </w:rPr>
        <w:t>Código:</w:t>
      </w:r>
      <w:r w:rsidRPr="00AF65D6">
        <w:rPr>
          <w:b/>
          <w:lang w:val="es-ES"/>
        </w:rPr>
        <w:tab/>
      </w:r>
      <w:r w:rsidRPr="00AF65D6">
        <w:rPr>
          <w:b/>
          <w:spacing w:val="-2"/>
          <w:lang w:val="es-ES"/>
        </w:rPr>
        <w:t>MATE102</w:t>
      </w:r>
    </w:p>
    <w:p w14:paraId="2125A7A1" w14:textId="2CC9283A" w:rsidR="00F4540E" w:rsidRPr="00AF65D6" w:rsidRDefault="00652329">
      <w:pPr>
        <w:tabs>
          <w:tab w:val="left" w:pos="3081"/>
        </w:tabs>
        <w:ind w:left="700"/>
        <w:rPr>
          <w:b/>
          <w:lang w:val="es-ES"/>
        </w:rPr>
      </w:pPr>
      <w:r w:rsidRPr="00AF65D6">
        <w:rPr>
          <w:b/>
          <w:spacing w:val="-2"/>
          <w:lang w:val="es-ES"/>
        </w:rPr>
        <w:t>Prerrequisito:</w:t>
      </w:r>
      <w:r w:rsidRPr="00AF65D6">
        <w:rPr>
          <w:b/>
          <w:lang w:val="es-ES"/>
        </w:rPr>
        <w:tab/>
      </w:r>
      <w:r w:rsidR="00120615" w:rsidRPr="00AF65D6">
        <w:rPr>
          <w:b/>
          <w:lang w:val="es-ES"/>
        </w:rPr>
        <w:t>Aprobación del asesor</w:t>
      </w:r>
    </w:p>
    <w:p w14:paraId="2125A7A2" w14:textId="77777777" w:rsidR="00F4540E" w:rsidRPr="00AF65D6" w:rsidRDefault="00652329">
      <w:pPr>
        <w:spacing w:before="252"/>
        <w:ind w:left="700"/>
        <w:rPr>
          <w:b/>
          <w:lang w:val="es-ES"/>
        </w:rPr>
      </w:pPr>
      <w:r w:rsidRPr="00AF65D6">
        <w:rPr>
          <w:b/>
          <w:spacing w:val="-2"/>
          <w:lang w:val="es-ES"/>
        </w:rPr>
        <w:t>Descripción:</w:t>
      </w:r>
    </w:p>
    <w:p w14:paraId="2125A7A3" w14:textId="77777777" w:rsidR="00F4540E" w:rsidRPr="00AF65D6" w:rsidRDefault="00652329">
      <w:pPr>
        <w:pStyle w:val="Textoindependiente"/>
        <w:spacing w:before="1"/>
        <w:ind w:left="700" w:right="728"/>
        <w:rPr>
          <w:lang w:val="es-ES"/>
        </w:rPr>
      </w:pPr>
      <w:r w:rsidRPr="00AF65D6">
        <w:rPr>
          <w:lang w:val="es-ES"/>
        </w:rPr>
        <w:t>El curso de Estadística introduce el conocimiento y el manejo de la teoría estadística aplicada. El objetivo del curso es dotar al futuro profesional de herramientas que descubran el significado y las relaciones de los números</w:t>
      </w:r>
    </w:p>
    <w:p w14:paraId="2125A7A4" w14:textId="77777777" w:rsidR="00F4540E" w:rsidRPr="00AF65D6" w:rsidRDefault="00652329">
      <w:pPr>
        <w:pStyle w:val="Textoindependiente"/>
        <w:spacing w:before="1"/>
        <w:ind w:left="700" w:right="844"/>
        <w:jc w:val="both"/>
        <w:rPr>
          <w:lang w:val="es-ES"/>
        </w:rPr>
      </w:pPr>
      <w:r w:rsidRPr="00AF65D6">
        <w:rPr>
          <w:lang w:val="es-ES"/>
        </w:rPr>
        <w:t>-a través de su resumen- de una manera cada vez más sencilla, para la toma de decisiones en el ámbito laboral. Se desarrollan habilidades para realizar estimaciones de variables dependientes e independientes vinculadas a métodos prospectivos en el ámbito profesional.</w:t>
      </w:r>
    </w:p>
    <w:p w14:paraId="2125A7A5" w14:textId="77777777" w:rsidR="00F4540E" w:rsidRPr="00AF65D6" w:rsidRDefault="00F4540E">
      <w:pPr>
        <w:pStyle w:val="Textoindependiente"/>
        <w:spacing w:before="267"/>
        <w:rPr>
          <w:lang w:val="es-ES"/>
        </w:rPr>
      </w:pPr>
    </w:p>
    <w:p w14:paraId="2125A7A6" w14:textId="77777777" w:rsidR="00F4540E" w:rsidRPr="00AF65D6" w:rsidRDefault="00652329">
      <w:pPr>
        <w:tabs>
          <w:tab w:val="left" w:pos="2289"/>
        </w:tabs>
        <w:ind w:left="700" w:right="7079"/>
        <w:rPr>
          <w:b/>
          <w:lang w:val="es-ES"/>
        </w:rPr>
      </w:pPr>
      <w:r w:rsidRPr="00AF65D6">
        <w:rPr>
          <w:b/>
          <w:spacing w:val="-2"/>
          <w:lang w:val="es-ES"/>
        </w:rPr>
        <w:t>Curso:</w:t>
      </w:r>
      <w:r w:rsidRPr="00AF65D6">
        <w:rPr>
          <w:b/>
          <w:lang w:val="es-ES"/>
        </w:rPr>
        <w:tab/>
        <w:t>Psicología General Hora/crédito:</w:t>
      </w:r>
      <w:r w:rsidRPr="00AF65D6">
        <w:rPr>
          <w:b/>
          <w:lang w:val="es-ES"/>
        </w:rPr>
        <w:tab/>
        <w:t>3 créditos</w:t>
      </w:r>
    </w:p>
    <w:p w14:paraId="2125A7A7"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PSIC200</w:t>
      </w:r>
    </w:p>
    <w:p w14:paraId="2125A7A8" w14:textId="77777777" w:rsidR="00F4540E" w:rsidRPr="00AF65D6" w:rsidRDefault="00652329">
      <w:pPr>
        <w:spacing w:before="1"/>
        <w:ind w:left="700"/>
        <w:jc w:val="both"/>
        <w:rPr>
          <w:b/>
          <w:lang w:val="es-ES"/>
        </w:rPr>
      </w:pPr>
      <w:r w:rsidRPr="00AF65D6">
        <w:rPr>
          <w:b/>
          <w:lang w:val="es-ES"/>
        </w:rPr>
        <w:t>Prerrequisito: Aprobación del asesor</w:t>
      </w:r>
    </w:p>
    <w:p w14:paraId="2125A7A9" w14:textId="77777777" w:rsidR="00F4540E" w:rsidRPr="00AF65D6" w:rsidRDefault="00F4540E">
      <w:pPr>
        <w:pStyle w:val="Textoindependiente"/>
        <w:rPr>
          <w:b/>
          <w:lang w:val="es-ES"/>
        </w:rPr>
      </w:pPr>
    </w:p>
    <w:p w14:paraId="2125A7AA" w14:textId="77777777" w:rsidR="00F4540E" w:rsidRDefault="00652329">
      <w:pPr>
        <w:ind w:left="700"/>
        <w:rPr>
          <w:b/>
        </w:rPr>
      </w:pPr>
      <w:proofErr w:type="spellStart"/>
      <w:r>
        <w:rPr>
          <w:b/>
          <w:spacing w:val="-2"/>
        </w:rPr>
        <w:t>Descripción</w:t>
      </w:r>
      <w:proofErr w:type="spellEnd"/>
      <w:r>
        <w:rPr>
          <w:b/>
          <w:spacing w:val="-2"/>
        </w:rPr>
        <w:t>:</w:t>
      </w:r>
    </w:p>
    <w:p w14:paraId="2125A7AB" w14:textId="77777777" w:rsidR="00F4540E" w:rsidRPr="00AF65D6" w:rsidRDefault="00652329">
      <w:pPr>
        <w:pStyle w:val="Textoindependiente"/>
        <w:spacing w:before="1"/>
        <w:ind w:left="700" w:right="838"/>
        <w:jc w:val="both"/>
        <w:rPr>
          <w:lang w:val="es-ES"/>
        </w:rPr>
      </w:pPr>
      <w:r w:rsidRPr="00AF65D6">
        <w:rPr>
          <w:lang w:val="es-ES"/>
        </w:rPr>
        <w:t>El propósito de este curso es proporcionar un marco conceptual que facilite la comprensión e integración de los conocimientos en el área de la psicología. Aborda los aspectos generales que sustentan la psicología como disciplina científica y sus antecedentes históricos, así como las bases biológicas del comportamiento para comprender su impacto en el comportamiento humano; y se realiza un análisis de los procesos y capacidades mentales, la personalidad, el temperamento, el carácter y la inteligencia. Se utiliza una metodología de estudio dinámica y orientada a la investigación. Este curso constituye la base de los cursos de ciencias psicológicas.</w:t>
      </w:r>
    </w:p>
    <w:p w14:paraId="2125A7AC" w14:textId="77777777" w:rsidR="00F4540E" w:rsidRPr="00AF65D6" w:rsidRDefault="00F4540E">
      <w:pPr>
        <w:pStyle w:val="Textoindependiente"/>
        <w:spacing w:before="268"/>
        <w:rPr>
          <w:lang w:val="es-ES"/>
        </w:rPr>
      </w:pPr>
    </w:p>
    <w:p w14:paraId="2125A7AD" w14:textId="77777777" w:rsidR="00F4540E" w:rsidRPr="00AF65D6" w:rsidRDefault="00652329">
      <w:pPr>
        <w:tabs>
          <w:tab w:val="left" w:pos="2289"/>
        </w:tabs>
        <w:ind w:left="700" w:right="6867"/>
        <w:rPr>
          <w:b/>
          <w:lang w:val="es-ES"/>
        </w:rPr>
      </w:pPr>
      <w:r w:rsidRPr="00AF65D6">
        <w:rPr>
          <w:b/>
          <w:spacing w:val="-2"/>
          <w:lang w:val="es-ES"/>
        </w:rPr>
        <w:t>Curso:</w:t>
      </w:r>
      <w:r w:rsidRPr="00AF65D6">
        <w:rPr>
          <w:b/>
          <w:lang w:val="es-ES"/>
        </w:rPr>
        <w:tab/>
        <w:t>Escuelas de Psicología Hora/crédito:</w:t>
      </w:r>
      <w:r w:rsidRPr="00AF65D6">
        <w:rPr>
          <w:b/>
          <w:lang w:val="es-ES"/>
        </w:rPr>
        <w:tab/>
        <w:t>3 créditos</w:t>
      </w:r>
    </w:p>
    <w:p w14:paraId="2125A7AE"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PSIC201</w:t>
      </w:r>
    </w:p>
    <w:p w14:paraId="2125A7AF" w14:textId="7E7C6500" w:rsidR="00F4540E" w:rsidRPr="00AF65D6" w:rsidRDefault="00652329">
      <w:pPr>
        <w:spacing w:before="1"/>
        <w:ind w:left="700"/>
        <w:jc w:val="both"/>
        <w:rPr>
          <w:b/>
          <w:lang w:val="es-ES"/>
        </w:rPr>
      </w:pPr>
      <w:r w:rsidRPr="00AF65D6">
        <w:rPr>
          <w:b/>
          <w:lang w:val="es-ES"/>
        </w:rPr>
        <w:t>Prerrequisito: Aprobación del asesor</w:t>
      </w:r>
    </w:p>
    <w:p w14:paraId="2125A7B0" w14:textId="77777777" w:rsidR="00F4540E" w:rsidRDefault="00652329">
      <w:pPr>
        <w:spacing w:before="267"/>
        <w:ind w:left="700"/>
        <w:rPr>
          <w:b/>
        </w:rPr>
      </w:pPr>
      <w:proofErr w:type="spellStart"/>
      <w:r>
        <w:rPr>
          <w:b/>
          <w:spacing w:val="-2"/>
        </w:rPr>
        <w:t>Descripción</w:t>
      </w:r>
      <w:proofErr w:type="spellEnd"/>
      <w:r>
        <w:rPr>
          <w:b/>
          <w:spacing w:val="-2"/>
        </w:rPr>
        <w:t>:</w:t>
      </w:r>
    </w:p>
    <w:p w14:paraId="2125A7B1" w14:textId="77777777" w:rsidR="00F4540E" w:rsidRPr="00AF65D6" w:rsidRDefault="00652329">
      <w:pPr>
        <w:pStyle w:val="Textoindependiente"/>
        <w:ind w:left="700" w:right="837"/>
        <w:jc w:val="both"/>
        <w:rPr>
          <w:lang w:val="es-ES"/>
        </w:rPr>
      </w:pPr>
      <w:r w:rsidRPr="00AF65D6">
        <w:rPr>
          <w:lang w:val="es-ES"/>
        </w:rPr>
        <w:t>El objetivo de la asignatura es guiar al alumno en un recorrido cronológico por las diferentes teorías psicológicas, sus expositores y propuestas para definir y comprender el comportamiento humano. A través de una metodología participativa que promueve el análisis crítico, los contenidos se desarrollan por unidades temáticas: Escuela Psicoanalítica; Escuela Humanista; Escuela Cognitiva y Conductual.</w:t>
      </w:r>
    </w:p>
    <w:p w14:paraId="2125A7B2" w14:textId="77777777" w:rsidR="00F4540E" w:rsidRPr="00AF65D6" w:rsidRDefault="00F4540E">
      <w:pPr>
        <w:pStyle w:val="Textoindependiente"/>
        <w:spacing w:before="1"/>
        <w:rPr>
          <w:lang w:val="es-ES"/>
        </w:rPr>
      </w:pPr>
    </w:p>
    <w:p w14:paraId="2125A7B3" w14:textId="77777777" w:rsidR="00F4540E" w:rsidRPr="00AF65D6" w:rsidRDefault="00652329">
      <w:pPr>
        <w:tabs>
          <w:tab w:val="left" w:pos="2289"/>
        </w:tabs>
        <w:ind w:left="700" w:right="5847"/>
        <w:rPr>
          <w:b/>
          <w:lang w:val="es-ES"/>
        </w:rPr>
      </w:pPr>
      <w:r w:rsidRPr="00AF65D6">
        <w:rPr>
          <w:b/>
          <w:spacing w:val="-2"/>
          <w:lang w:val="es-ES"/>
        </w:rPr>
        <w:t>Curso:</w:t>
      </w:r>
      <w:r w:rsidRPr="00AF65D6">
        <w:rPr>
          <w:b/>
          <w:lang w:val="es-ES"/>
        </w:rPr>
        <w:tab/>
        <w:t>Psicología del Desarrollo Humano Hora/crédito:</w:t>
      </w:r>
      <w:r w:rsidRPr="00AF65D6">
        <w:rPr>
          <w:b/>
          <w:lang w:val="es-ES"/>
        </w:rPr>
        <w:tab/>
        <w:t>3 créditos</w:t>
      </w:r>
    </w:p>
    <w:p w14:paraId="2125A7B4" w14:textId="77777777" w:rsidR="00F4540E" w:rsidRPr="00AF65D6" w:rsidRDefault="00652329">
      <w:pPr>
        <w:tabs>
          <w:tab w:val="left" w:pos="2289"/>
        </w:tabs>
        <w:spacing w:before="1" w:line="267" w:lineRule="exact"/>
        <w:ind w:left="700"/>
        <w:rPr>
          <w:b/>
          <w:lang w:val="es-ES"/>
        </w:rPr>
      </w:pPr>
      <w:r w:rsidRPr="00AF65D6">
        <w:rPr>
          <w:b/>
          <w:spacing w:val="-2"/>
          <w:lang w:val="es-ES"/>
        </w:rPr>
        <w:lastRenderedPageBreak/>
        <w:t>Código:</w:t>
      </w:r>
      <w:r w:rsidRPr="00AF65D6">
        <w:rPr>
          <w:b/>
          <w:lang w:val="es-ES"/>
        </w:rPr>
        <w:tab/>
      </w:r>
      <w:r w:rsidRPr="00AF65D6">
        <w:rPr>
          <w:b/>
          <w:spacing w:val="-2"/>
          <w:lang w:val="es-ES"/>
        </w:rPr>
        <w:t>PSIC202</w:t>
      </w:r>
    </w:p>
    <w:p w14:paraId="2125A7B5" w14:textId="5E15691E" w:rsidR="00F4540E" w:rsidRPr="00AF65D6" w:rsidRDefault="00652329">
      <w:pPr>
        <w:tabs>
          <w:tab w:val="left" w:pos="2289"/>
        </w:tabs>
        <w:spacing w:line="267" w:lineRule="exact"/>
        <w:ind w:left="700"/>
        <w:rPr>
          <w:b/>
          <w:lang w:val="es-ES"/>
        </w:rPr>
      </w:pPr>
      <w:r w:rsidRPr="00AF65D6">
        <w:rPr>
          <w:b/>
          <w:spacing w:val="-2"/>
          <w:lang w:val="es-ES"/>
        </w:rPr>
        <w:t>Prerrequisito:</w:t>
      </w:r>
      <w:r w:rsidRPr="00AF65D6">
        <w:rPr>
          <w:b/>
          <w:lang w:val="es-ES"/>
        </w:rPr>
        <w:tab/>
      </w:r>
      <w:r w:rsidRPr="00AF65D6">
        <w:rPr>
          <w:b/>
          <w:spacing w:val="-2"/>
          <w:lang w:val="es-ES"/>
        </w:rPr>
        <w:t>PSIC200</w:t>
      </w:r>
    </w:p>
    <w:p w14:paraId="2125A7B6" w14:textId="77777777" w:rsidR="00F4540E" w:rsidRPr="00AF65D6" w:rsidRDefault="00F4540E">
      <w:pPr>
        <w:spacing w:line="267" w:lineRule="exact"/>
        <w:rPr>
          <w:lang w:val="es-ES"/>
        </w:rPr>
        <w:sectPr w:rsidR="00F4540E" w:rsidRPr="00AF65D6">
          <w:pgSz w:w="12240" w:h="15840"/>
          <w:pgMar w:top="1280" w:right="480" w:bottom="700" w:left="600" w:header="732" w:footer="519" w:gutter="0"/>
          <w:cols w:space="720"/>
        </w:sectPr>
      </w:pPr>
    </w:p>
    <w:p w14:paraId="2125A7B7" w14:textId="77777777" w:rsidR="00F4540E" w:rsidRPr="00AF65D6" w:rsidRDefault="00F4540E">
      <w:pPr>
        <w:pStyle w:val="Textoindependiente"/>
        <w:spacing w:before="91"/>
        <w:rPr>
          <w:b/>
          <w:lang w:val="es-ES"/>
        </w:rPr>
      </w:pPr>
    </w:p>
    <w:p w14:paraId="2125A7B8" w14:textId="77777777" w:rsidR="00F4540E" w:rsidRPr="00AF65D6" w:rsidRDefault="00652329">
      <w:pPr>
        <w:ind w:left="700"/>
        <w:rPr>
          <w:b/>
          <w:lang w:val="es-ES"/>
        </w:rPr>
      </w:pPr>
      <w:r w:rsidRPr="00AF65D6">
        <w:rPr>
          <w:b/>
          <w:spacing w:val="-2"/>
          <w:lang w:val="es-ES"/>
        </w:rPr>
        <w:t>Descripción:</w:t>
      </w:r>
    </w:p>
    <w:p w14:paraId="2125A7B9" w14:textId="77777777" w:rsidR="00F4540E" w:rsidRPr="00AF65D6" w:rsidRDefault="00652329">
      <w:pPr>
        <w:pStyle w:val="Textoindependiente"/>
        <w:ind w:left="700" w:right="836"/>
        <w:jc w:val="both"/>
        <w:rPr>
          <w:lang w:val="es-ES"/>
        </w:rPr>
      </w:pPr>
      <w:r w:rsidRPr="00AF65D6">
        <w:rPr>
          <w:lang w:val="es-ES"/>
        </w:rPr>
        <w:t>El propósito del curso es presentar al estudiante un modelo integrador de las principales orientaciones teóricas psicológicas que han contribuido al estudio del desarrollo humano. Con una metodología dinámica y participativa, el contenido del curso aborda el desarrollo físico, cognitivo, emocional y social en cada una de las etapas del ciclo vital, organizado en las siguientes unidades temáticas: Perspectivas teóricas del desarrollo del ciclo vital; Desarrollo prenatal; Desarrollo del niño; Desarrollo de los adolescentes; Juventud; Madurez; Vejez Etapa final de la vida.</w:t>
      </w:r>
    </w:p>
    <w:p w14:paraId="2125A7BA" w14:textId="77777777" w:rsidR="00F4540E" w:rsidRPr="00AF65D6" w:rsidRDefault="00652329">
      <w:pPr>
        <w:tabs>
          <w:tab w:val="left" w:pos="2289"/>
        </w:tabs>
        <w:spacing w:before="268"/>
        <w:ind w:left="700" w:right="7268"/>
        <w:rPr>
          <w:b/>
          <w:lang w:val="es-ES"/>
        </w:rPr>
      </w:pPr>
      <w:r w:rsidRPr="00AF65D6">
        <w:rPr>
          <w:b/>
          <w:spacing w:val="-2"/>
          <w:lang w:val="es-ES"/>
        </w:rPr>
        <w:t>Curso:</w:t>
      </w:r>
      <w:r w:rsidRPr="00AF65D6">
        <w:rPr>
          <w:b/>
          <w:lang w:val="es-ES"/>
        </w:rPr>
        <w:tab/>
        <w:t>Hora de Psicología Social/crédito:</w:t>
      </w:r>
      <w:r w:rsidRPr="00AF65D6">
        <w:rPr>
          <w:b/>
          <w:lang w:val="es-ES"/>
        </w:rPr>
        <w:tab/>
        <w:t>3 créditos</w:t>
      </w:r>
    </w:p>
    <w:p w14:paraId="2125A7BB" w14:textId="77777777" w:rsidR="00F4540E" w:rsidRPr="00AF65D6" w:rsidRDefault="00652329">
      <w:pPr>
        <w:tabs>
          <w:tab w:val="left" w:pos="2289"/>
        </w:tabs>
        <w:spacing w:before="1"/>
        <w:ind w:left="700"/>
        <w:jc w:val="both"/>
        <w:rPr>
          <w:b/>
          <w:lang w:val="es-ES"/>
        </w:rPr>
      </w:pPr>
      <w:r w:rsidRPr="00AF65D6">
        <w:rPr>
          <w:b/>
          <w:spacing w:val="-2"/>
          <w:lang w:val="es-ES"/>
        </w:rPr>
        <w:t>Código:</w:t>
      </w:r>
      <w:r w:rsidRPr="00AF65D6">
        <w:rPr>
          <w:b/>
          <w:lang w:val="es-ES"/>
        </w:rPr>
        <w:tab/>
      </w:r>
      <w:r w:rsidRPr="00AF65D6">
        <w:rPr>
          <w:b/>
          <w:spacing w:val="-2"/>
          <w:lang w:val="es-ES"/>
        </w:rPr>
        <w:t>PSIC203</w:t>
      </w:r>
    </w:p>
    <w:p w14:paraId="2125A7BC" w14:textId="7E9003A8"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r>
      <w:r w:rsidR="00D861DA" w:rsidRPr="00AF65D6">
        <w:rPr>
          <w:b/>
          <w:lang w:val="es-ES"/>
        </w:rPr>
        <w:t>Aprobación del asesor</w:t>
      </w:r>
    </w:p>
    <w:p w14:paraId="2125A7BD" w14:textId="77777777" w:rsidR="00F4540E" w:rsidRPr="00AF65D6" w:rsidRDefault="00652329">
      <w:pPr>
        <w:spacing w:before="267"/>
        <w:ind w:left="700"/>
        <w:rPr>
          <w:b/>
          <w:lang w:val="es-ES"/>
        </w:rPr>
      </w:pPr>
      <w:r w:rsidRPr="00AF65D6">
        <w:rPr>
          <w:b/>
          <w:spacing w:val="-2"/>
          <w:lang w:val="es-ES"/>
        </w:rPr>
        <w:t>Descripción:</w:t>
      </w:r>
    </w:p>
    <w:p w14:paraId="2125A7BE" w14:textId="77777777" w:rsidR="00F4540E" w:rsidRPr="00AF65D6" w:rsidRDefault="00652329">
      <w:pPr>
        <w:pStyle w:val="Textoindependiente"/>
        <w:ind w:left="700" w:right="839"/>
        <w:jc w:val="both"/>
        <w:rPr>
          <w:lang w:val="es-ES"/>
        </w:rPr>
      </w:pPr>
      <w:r w:rsidRPr="00AF65D6">
        <w:rPr>
          <w:lang w:val="es-ES"/>
        </w:rPr>
        <w:t>El curso tiene el propósito de desarrollar habilidades y destrezas para el estudio de la acción social; tiene como objetivo lograr en el alumno la comprensión del comportamiento colectivo a través del conocimiento del comportamiento individual del ser humano. Incluye la introducción a la psicología social y los elementos necesarios para comprender a la persona y los acontecimientos de la vida, incluyendo las actitudes y las relaciones interpersonales. La metodología del curso incluye elementos de desarrollo teórico, analíticos y prácticos.</w:t>
      </w:r>
    </w:p>
    <w:p w14:paraId="2125A7BF" w14:textId="77777777" w:rsidR="00F4540E" w:rsidRPr="00AF65D6" w:rsidRDefault="00F4540E">
      <w:pPr>
        <w:pStyle w:val="Textoindependiente"/>
        <w:spacing w:before="2"/>
        <w:rPr>
          <w:lang w:val="es-ES"/>
        </w:rPr>
      </w:pPr>
    </w:p>
    <w:p w14:paraId="2125A7C0" w14:textId="77777777" w:rsidR="00F4540E" w:rsidRPr="00AF65D6" w:rsidRDefault="00652329">
      <w:pPr>
        <w:tabs>
          <w:tab w:val="left" w:pos="2289"/>
        </w:tabs>
        <w:ind w:left="700" w:right="7841"/>
        <w:rPr>
          <w:b/>
          <w:lang w:val="es-ES"/>
        </w:rPr>
      </w:pPr>
      <w:r w:rsidRPr="00AF65D6">
        <w:rPr>
          <w:b/>
          <w:spacing w:val="-2"/>
          <w:lang w:val="es-ES"/>
        </w:rPr>
        <w:t>Curso:</w:t>
      </w:r>
      <w:r w:rsidRPr="00AF65D6">
        <w:rPr>
          <w:b/>
          <w:lang w:val="es-ES"/>
        </w:rPr>
        <w:tab/>
      </w:r>
      <w:proofErr w:type="gramStart"/>
      <w:r w:rsidRPr="00AF65D6">
        <w:rPr>
          <w:b/>
          <w:spacing w:val="-2"/>
          <w:lang w:val="es-ES"/>
        </w:rPr>
        <w:t>Personalidad[</w:t>
      </w:r>
      <w:proofErr w:type="gramEnd"/>
      <w:r w:rsidRPr="00AF65D6">
        <w:rPr>
          <w:b/>
          <w:spacing w:val="-2"/>
          <w:lang w:val="es-ES"/>
        </w:rPr>
        <w:t>] Hora/crédito:</w:t>
      </w:r>
      <w:r w:rsidRPr="00AF65D6">
        <w:rPr>
          <w:b/>
          <w:lang w:val="es-ES"/>
        </w:rPr>
        <w:tab/>
        <w:t>Código de 3 créditos:</w:t>
      </w:r>
      <w:r w:rsidRPr="00AF65D6">
        <w:rPr>
          <w:b/>
          <w:lang w:val="es-ES"/>
        </w:rPr>
        <w:tab/>
      </w:r>
      <w:r w:rsidRPr="00AF65D6">
        <w:rPr>
          <w:b/>
          <w:spacing w:val="-2"/>
          <w:lang w:val="es-ES"/>
        </w:rPr>
        <w:t>PSIC204</w:t>
      </w:r>
    </w:p>
    <w:p w14:paraId="2125A7C1" w14:textId="0FA6B23C" w:rsidR="00F4540E" w:rsidRDefault="00652329">
      <w:pPr>
        <w:spacing w:line="267" w:lineRule="exact"/>
        <w:ind w:left="700"/>
        <w:jc w:val="both"/>
        <w:rPr>
          <w:b/>
        </w:rPr>
      </w:pPr>
      <w:proofErr w:type="spellStart"/>
      <w:r>
        <w:rPr>
          <w:b/>
        </w:rPr>
        <w:t>Prerrequisito</w:t>
      </w:r>
      <w:proofErr w:type="spellEnd"/>
      <w:r>
        <w:rPr>
          <w:b/>
        </w:rPr>
        <w:t>: PSIC202</w:t>
      </w:r>
    </w:p>
    <w:p w14:paraId="2125A7C2" w14:textId="77777777" w:rsidR="00F4540E" w:rsidRDefault="00F4540E">
      <w:pPr>
        <w:pStyle w:val="Textoindependiente"/>
        <w:rPr>
          <w:b/>
        </w:rPr>
      </w:pPr>
    </w:p>
    <w:p w14:paraId="2125A7C3" w14:textId="77777777" w:rsidR="00F4540E" w:rsidRDefault="00652329">
      <w:pPr>
        <w:ind w:left="700"/>
        <w:rPr>
          <w:b/>
        </w:rPr>
      </w:pPr>
      <w:r>
        <w:rPr>
          <w:b/>
          <w:spacing w:val="-2"/>
        </w:rPr>
        <w:t>Descripción:</w:t>
      </w:r>
    </w:p>
    <w:p w14:paraId="2125A7C4" w14:textId="77777777" w:rsidR="00F4540E" w:rsidRPr="00AF65D6" w:rsidRDefault="00652329">
      <w:pPr>
        <w:pStyle w:val="Textoindependiente"/>
        <w:spacing w:before="1"/>
        <w:ind w:left="700" w:right="837"/>
        <w:jc w:val="both"/>
        <w:rPr>
          <w:lang w:val="es-ES"/>
        </w:rPr>
      </w:pPr>
      <w:r w:rsidRPr="00AF65D6">
        <w:rPr>
          <w:lang w:val="es-ES"/>
        </w:rPr>
        <w:t>El propósito del curso es proporcionar un marco conceptual que facilite la comprensión e integración del estudiante de las teorías psicológicas sobre la personalidad y los fundamentos del comportamiento humano. A través de una organización de contenidos por unidades, abarca los antecedentes históricos sobre el estudio de la personalidad humana, las similitudes y diferencias entre las teorías de la personalidad y los autores, y la evaluación del tipo de personalidad de un individuo, según el Manual de Diagnóstico de las Enfermedades Mentales DSM 5 y la Clasificación Internacional de Enfermedades para la Estadística de Mortalidad y Morbilidad CIE - 11. Se utiliza una metodología teórico-práctica, basada en el análisis y la investigación.</w:t>
      </w:r>
    </w:p>
    <w:p w14:paraId="2125A7C5" w14:textId="77777777" w:rsidR="00F4540E" w:rsidRPr="00AF65D6" w:rsidRDefault="00F4540E">
      <w:pPr>
        <w:pStyle w:val="Textoindependiente"/>
        <w:rPr>
          <w:lang w:val="es-ES"/>
        </w:rPr>
      </w:pPr>
    </w:p>
    <w:p w14:paraId="2125A7C6" w14:textId="77777777" w:rsidR="00F4540E" w:rsidRPr="00AF65D6" w:rsidRDefault="00F4540E">
      <w:pPr>
        <w:pStyle w:val="Textoindependiente"/>
        <w:rPr>
          <w:lang w:val="es-ES"/>
        </w:rPr>
      </w:pPr>
    </w:p>
    <w:p w14:paraId="2125A7C7" w14:textId="77777777" w:rsidR="00F4540E" w:rsidRPr="00AF65D6" w:rsidRDefault="00F4540E">
      <w:pPr>
        <w:pStyle w:val="Textoindependiente"/>
        <w:rPr>
          <w:lang w:val="es-ES"/>
        </w:rPr>
      </w:pPr>
    </w:p>
    <w:p w14:paraId="2125A7C8" w14:textId="77777777" w:rsidR="00F4540E" w:rsidRPr="00AF65D6" w:rsidRDefault="00652329">
      <w:pPr>
        <w:tabs>
          <w:tab w:val="left" w:pos="2289"/>
        </w:tabs>
        <w:ind w:left="700" w:right="5872"/>
        <w:rPr>
          <w:b/>
          <w:lang w:val="es-ES"/>
        </w:rPr>
      </w:pPr>
      <w:r w:rsidRPr="00AF65D6">
        <w:rPr>
          <w:b/>
          <w:spacing w:val="-2"/>
          <w:lang w:val="es-ES"/>
        </w:rPr>
        <w:t>Curso:</w:t>
      </w:r>
      <w:r w:rsidRPr="00AF65D6">
        <w:rPr>
          <w:b/>
          <w:lang w:val="es-ES"/>
        </w:rPr>
        <w:tab/>
        <w:t>Introducción a la Psicopatología Hora/crédito:</w:t>
      </w:r>
      <w:r w:rsidRPr="00AF65D6">
        <w:rPr>
          <w:b/>
          <w:lang w:val="es-ES"/>
        </w:rPr>
        <w:tab/>
        <w:t>3 créditos</w:t>
      </w:r>
    </w:p>
    <w:p w14:paraId="2125A7C9" w14:textId="77777777" w:rsidR="00F4540E" w:rsidRPr="00AF65D6" w:rsidRDefault="00652329">
      <w:pPr>
        <w:tabs>
          <w:tab w:val="left" w:pos="2289"/>
        </w:tabs>
        <w:ind w:left="700"/>
        <w:jc w:val="both"/>
        <w:rPr>
          <w:b/>
          <w:lang w:val="es-ES"/>
        </w:rPr>
      </w:pPr>
      <w:r w:rsidRPr="00AF65D6">
        <w:rPr>
          <w:b/>
          <w:spacing w:val="-2"/>
          <w:lang w:val="es-ES"/>
        </w:rPr>
        <w:t>Código:</w:t>
      </w:r>
      <w:r w:rsidRPr="00AF65D6">
        <w:rPr>
          <w:b/>
          <w:lang w:val="es-ES"/>
        </w:rPr>
        <w:tab/>
      </w:r>
      <w:r w:rsidRPr="00AF65D6">
        <w:rPr>
          <w:b/>
          <w:spacing w:val="-2"/>
          <w:lang w:val="es-ES"/>
        </w:rPr>
        <w:t>PSIC205</w:t>
      </w:r>
    </w:p>
    <w:p w14:paraId="2125A7CA" w14:textId="565EBD83" w:rsidR="00F4540E" w:rsidRPr="00AF65D6" w:rsidRDefault="00652329">
      <w:pPr>
        <w:tabs>
          <w:tab w:val="left" w:pos="2289"/>
        </w:tabs>
        <w:spacing w:before="1"/>
        <w:ind w:left="700"/>
        <w:rPr>
          <w:b/>
          <w:lang w:val="es-ES"/>
        </w:rPr>
      </w:pPr>
      <w:r w:rsidRPr="00AF65D6">
        <w:rPr>
          <w:b/>
          <w:spacing w:val="-2"/>
          <w:lang w:val="es-ES"/>
        </w:rPr>
        <w:t>Prerrequisito:</w:t>
      </w:r>
      <w:r w:rsidRPr="00AF65D6">
        <w:rPr>
          <w:b/>
          <w:lang w:val="es-ES"/>
        </w:rPr>
        <w:tab/>
      </w:r>
      <w:r w:rsidR="00D861DA" w:rsidRPr="00AF65D6">
        <w:rPr>
          <w:b/>
          <w:lang w:val="es-ES"/>
        </w:rPr>
        <w:t>Aprobación del asesor</w:t>
      </w:r>
    </w:p>
    <w:p w14:paraId="2125A7CB" w14:textId="77777777" w:rsidR="00F4540E" w:rsidRPr="00AF65D6" w:rsidRDefault="00F4540E">
      <w:pPr>
        <w:pStyle w:val="Textoindependiente"/>
        <w:spacing w:before="1"/>
        <w:rPr>
          <w:b/>
          <w:lang w:val="es-ES"/>
        </w:rPr>
      </w:pPr>
    </w:p>
    <w:p w14:paraId="2125A7CC" w14:textId="77777777" w:rsidR="00F4540E" w:rsidRDefault="00652329">
      <w:pPr>
        <w:ind w:left="700"/>
        <w:rPr>
          <w:b/>
        </w:rPr>
      </w:pPr>
      <w:proofErr w:type="spellStart"/>
      <w:r>
        <w:rPr>
          <w:b/>
          <w:spacing w:val="-2"/>
        </w:rPr>
        <w:t>Descripción</w:t>
      </w:r>
      <w:proofErr w:type="spellEnd"/>
      <w:r>
        <w:rPr>
          <w:b/>
          <w:spacing w:val="-2"/>
        </w:rPr>
        <w:t>:</w:t>
      </w:r>
    </w:p>
    <w:p w14:paraId="2125A7CD" w14:textId="77777777" w:rsidR="00F4540E" w:rsidRPr="00AF65D6" w:rsidRDefault="00652329">
      <w:pPr>
        <w:pStyle w:val="Textoindependiente"/>
        <w:ind w:left="700" w:right="841"/>
        <w:jc w:val="both"/>
        <w:rPr>
          <w:lang w:val="es-ES"/>
        </w:rPr>
      </w:pPr>
      <w:r w:rsidRPr="00AF65D6">
        <w:rPr>
          <w:lang w:val="es-ES"/>
        </w:rPr>
        <w:t xml:space="preserve">El objetivo de la asignatura es proporcionar un marco introductorio que facilite la comprensión e integración del alumno en el conocimiento de las alteraciones importantes del comportamiento humano que marcan la pauta para la detección de trastornos o enfermedades psicológicas. Expone a través de unidades temáticas la identificación de las bases históricas y filosóficas de la psicopatología, los métodos de investigación para </w:t>
      </w:r>
      <w:r w:rsidRPr="00AF65D6">
        <w:rPr>
          <w:lang w:val="es-ES"/>
        </w:rPr>
        <w:lastRenderedPageBreak/>
        <w:t>un diagnóstico útil; el análisis de los síntomas y los cuadros diagnósticos, y la argumentación sobre los diferentes sistemas de clasificación. Se aplica una metodología teórico-práctica, basada en el análisis y la investigación.</w:t>
      </w:r>
    </w:p>
    <w:p w14:paraId="2125A7CE" w14:textId="77777777" w:rsidR="00F4540E" w:rsidRPr="00AF65D6" w:rsidRDefault="00F4540E">
      <w:pPr>
        <w:jc w:val="both"/>
        <w:rPr>
          <w:lang w:val="es-ES"/>
        </w:rPr>
        <w:sectPr w:rsidR="00F4540E" w:rsidRPr="00AF65D6">
          <w:pgSz w:w="12240" w:h="15840"/>
          <w:pgMar w:top="1280" w:right="480" w:bottom="700" w:left="600" w:header="732" w:footer="519" w:gutter="0"/>
          <w:cols w:space="720"/>
        </w:sectPr>
      </w:pPr>
    </w:p>
    <w:p w14:paraId="2125A7CF" w14:textId="77777777" w:rsidR="00F4540E" w:rsidRPr="00AF65D6" w:rsidRDefault="00F4540E">
      <w:pPr>
        <w:pStyle w:val="Textoindependiente"/>
        <w:spacing w:before="91"/>
        <w:rPr>
          <w:lang w:val="es-ES"/>
        </w:rPr>
      </w:pPr>
    </w:p>
    <w:p w14:paraId="2125A7D0" w14:textId="77777777" w:rsidR="00F4540E" w:rsidRPr="00AF65D6" w:rsidRDefault="00652329">
      <w:pPr>
        <w:tabs>
          <w:tab w:val="left" w:pos="2289"/>
        </w:tabs>
        <w:ind w:left="700" w:right="7309"/>
        <w:rPr>
          <w:b/>
          <w:lang w:val="es-ES"/>
        </w:rPr>
      </w:pPr>
      <w:r w:rsidRPr="00AF65D6">
        <w:rPr>
          <w:b/>
          <w:spacing w:val="-2"/>
          <w:lang w:val="es-ES"/>
        </w:rPr>
        <w:t>Curso:</w:t>
      </w:r>
      <w:r w:rsidRPr="00AF65D6">
        <w:rPr>
          <w:b/>
          <w:lang w:val="es-ES"/>
        </w:rPr>
        <w:tab/>
      </w:r>
      <w:r w:rsidRPr="00AF65D6">
        <w:rPr>
          <w:b/>
          <w:spacing w:val="-2"/>
          <w:lang w:val="es-ES"/>
        </w:rPr>
        <w:t>Hora de Psicopatología/crédito:</w:t>
      </w:r>
      <w:r w:rsidRPr="00AF65D6">
        <w:rPr>
          <w:b/>
          <w:lang w:val="es-ES"/>
        </w:rPr>
        <w:tab/>
        <w:t>3 créditos</w:t>
      </w:r>
    </w:p>
    <w:p w14:paraId="2125A7D1" w14:textId="77777777" w:rsidR="00F4540E" w:rsidRPr="00AF65D6" w:rsidRDefault="00652329">
      <w:pPr>
        <w:tabs>
          <w:tab w:val="left" w:pos="2289"/>
        </w:tabs>
        <w:spacing w:line="267" w:lineRule="exact"/>
        <w:ind w:left="700"/>
        <w:rPr>
          <w:b/>
          <w:lang w:val="es-ES"/>
        </w:rPr>
      </w:pPr>
      <w:r w:rsidRPr="00AF65D6">
        <w:rPr>
          <w:b/>
          <w:spacing w:val="-2"/>
          <w:lang w:val="es-ES"/>
        </w:rPr>
        <w:t>Código:</w:t>
      </w:r>
      <w:r w:rsidRPr="00AF65D6">
        <w:rPr>
          <w:b/>
          <w:lang w:val="es-ES"/>
        </w:rPr>
        <w:tab/>
      </w:r>
      <w:r w:rsidRPr="00AF65D6">
        <w:rPr>
          <w:b/>
          <w:spacing w:val="-2"/>
          <w:lang w:val="es-ES"/>
        </w:rPr>
        <w:t>PSIC206</w:t>
      </w:r>
    </w:p>
    <w:p w14:paraId="2125A7D2" w14:textId="77777777" w:rsidR="00F4540E" w:rsidRPr="00AF65D6" w:rsidRDefault="00652329">
      <w:pPr>
        <w:tabs>
          <w:tab w:val="left" w:pos="2289"/>
        </w:tabs>
        <w:spacing w:line="267" w:lineRule="exact"/>
        <w:ind w:left="700"/>
        <w:rPr>
          <w:b/>
          <w:lang w:val="es-ES"/>
        </w:rPr>
      </w:pPr>
      <w:r w:rsidRPr="00AF65D6">
        <w:rPr>
          <w:b/>
          <w:spacing w:val="-2"/>
          <w:lang w:val="es-ES"/>
        </w:rPr>
        <w:t>Prerrequisito:</w:t>
      </w:r>
      <w:r w:rsidRPr="00AF65D6">
        <w:rPr>
          <w:b/>
          <w:lang w:val="es-ES"/>
        </w:rPr>
        <w:tab/>
      </w:r>
      <w:r w:rsidRPr="00AF65D6">
        <w:rPr>
          <w:b/>
          <w:spacing w:val="-2"/>
          <w:lang w:val="es-ES"/>
        </w:rPr>
        <w:t>PSIC205</w:t>
      </w:r>
    </w:p>
    <w:p w14:paraId="2125A7D3" w14:textId="77777777" w:rsidR="00F4540E" w:rsidRPr="00AF65D6" w:rsidRDefault="00F4540E">
      <w:pPr>
        <w:pStyle w:val="Textoindependiente"/>
        <w:spacing w:before="1"/>
        <w:rPr>
          <w:b/>
          <w:lang w:val="es-ES"/>
        </w:rPr>
      </w:pPr>
    </w:p>
    <w:p w14:paraId="2125A7D4" w14:textId="77777777" w:rsidR="00F4540E" w:rsidRPr="00AF65D6" w:rsidRDefault="00652329">
      <w:pPr>
        <w:ind w:left="700"/>
        <w:rPr>
          <w:b/>
          <w:lang w:val="es-ES"/>
        </w:rPr>
      </w:pPr>
      <w:r w:rsidRPr="00AF65D6">
        <w:rPr>
          <w:b/>
          <w:spacing w:val="-2"/>
          <w:lang w:val="es-ES"/>
        </w:rPr>
        <w:t>Descripción:</w:t>
      </w:r>
    </w:p>
    <w:p w14:paraId="2125A7D5" w14:textId="77777777" w:rsidR="00F4540E" w:rsidRPr="00AF65D6" w:rsidRDefault="00652329">
      <w:pPr>
        <w:pStyle w:val="Textoindependiente"/>
        <w:ind w:left="700" w:right="837"/>
        <w:jc w:val="both"/>
        <w:rPr>
          <w:lang w:val="es-ES"/>
        </w:rPr>
      </w:pPr>
      <w:r w:rsidRPr="00AF65D6">
        <w:rPr>
          <w:lang w:val="es-ES"/>
        </w:rPr>
        <w:t>El curso es una continuación de Psicología de la Anormalidad I, su propósito es la conceptualización fundamental que facilite la comprensión e integración del conocimiento del estudiante sobre las alteraciones importantes de la conducta, sus causas y sus repercusiones en la vida adulta. A través de unidades temáticas, aborda los conceptos fundamentales de la psicopatología en adultos, la interpretación de los criterios para el diagnóstico de trastornos clínicos en adultos; Además, expone la ejemplificación de los trastornos y problemas que pueden ser objeto de atención clínica y protocolos de referencia. Se aplica una metodología dinámica, basada en el análisis y la investigación.</w:t>
      </w:r>
    </w:p>
    <w:p w14:paraId="2125A7D6" w14:textId="77777777" w:rsidR="00F4540E" w:rsidRPr="00AF65D6" w:rsidRDefault="00F4540E">
      <w:pPr>
        <w:pStyle w:val="Textoindependiente"/>
        <w:rPr>
          <w:lang w:val="es-ES"/>
        </w:rPr>
      </w:pPr>
    </w:p>
    <w:p w14:paraId="2125A7D7" w14:textId="77777777" w:rsidR="00F4540E" w:rsidRPr="00AF65D6" w:rsidRDefault="00652329">
      <w:pPr>
        <w:tabs>
          <w:tab w:val="left" w:pos="2289"/>
        </w:tabs>
        <w:ind w:left="700" w:right="4866"/>
        <w:rPr>
          <w:b/>
          <w:lang w:val="es-ES"/>
        </w:rPr>
      </w:pPr>
      <w:r w:rsidRPr="00AF65D6">
        <w:rPr>
          <w:b/>
          <w:spacing w:val="-2"/>
          <w:lang w:val="es-ES"/>
        </w:rPr>
        <w:t>Curso:</w:t>
      </w:r>
      <w:r w:rsidRPr="00AF65D6">
        <w:rPr>
          <w:b/>
          <w:lang w:val="es-ES"/>
        </w:rPr>
        <w:tab/>
        <w:t>Introducción a la Medición Psicológica Hora/crédito:</w:t>
      </w:r>
      <w:r w:rsidRPr="00AF65D6">
        <w:rPr>
          <w:b/>
          <w:lang w:val="es-ES"/>
        </w:rPr>
        <w:tab/>
        <w:t>3 créditos</w:t>
      </w:r>
    </w:p>
    <w:p w14:paraId="2125A7D8"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PSIC207</w:t>
      </w:r>
    </w:p>
    <w:p w14:paraId="2125A7D9" w14:textId="0DC49F38" w:rsidR="00F4540E" w:rsidRPr="00AF65D6" w:rsidRDefault="00652329">
      <w:pPr>
        <w:ind w:left="700"/>
        <w:jc w:val="both"/>
        <w:rPr>
          <w:b/>
          <w:lang w:val="es-ES"/>
        </w:rPr>
      </w:pPr>
      <w:r w:rsidRPr="00AF65D6">
        <w:rPr>
          <w:b/>
          <w:lang w:val="es-ES"/>
        </w:rPr>
        <w:t>Prerrequisito: Aprobación del asesor</w:t>
      </w:r>
    </w:p>
    <w:p w14:paraId="2125A7DA" w14:textId="77777777" w:rsidR="00F4540E" w:rsidRPr="00AF65D6" w:rsidRDefault="00F4540E">
      <w:pPr>
        <w:pStyle w:val="Textoindependiente"/>
        <w:rPr>
          <w:b/>
          <w:lang w:val="es-ES"/>
        </w:rPr>
      </w:pPr>
    </w:p>
    <w:p w14:paraId="2125A7DB" w14:textId="77777777" w:rsidR="00F4540E" w:rsidRPr="00AF65D6" w:rsidRDefault="00652329">
      <w:pPr>
        <w:ind w:left="700"/>
        <w:rPr>
          <w:b/>
          <w:lang w:val="es-ES"/>
        </w:rPr>
      </w:pPr>
      <w:r w:rsidRPr="00AF65D6">
        <w:rPr>
          <w:b/>
          <w:spacing w:val="-2"/>
          <w:lang w:val="es-ES"/>
        </w:rPr>
        <w:t>Descripción:</w:t>
      </w:r>
    </w:p>
    <w:p w14:paraId="2125A7DC" w14:textId="77777777" w:rsidR="00F4540E" w:rsidRPr="00AF65D6" w:rsidRDefault="00652329">
      <w:pPr>
        <w:pStyle w:val="Textoindependiente"/>
        <w:spacing w:before="1"/>
        <w:ind w:left="700" w:right="841"/>
        <w:jc w:val="both"/>
        <w:rPr>
          <w:lang w:val="es-ES"/>
        </w:rPr>
      </w:pPr>
      <w:r w:rsidRPr="00AF65D6">
        <w:rPr>
          <w:lang w:val="es-ES"/>
        </w:rPr>
        <w:t>Su finalidad es introducir al alumno en el área de la psicometría, fundamentos teóricos, ética y protocolos en la medición psicológica. A través de una metodología teórica práctica basada en el análisis y la investigación, se desarrollan unidades temáticas: Historia de la psicometría; Consideraciones en la medición psicológica: confiabilidad, validez, protocolos y ética; Clasificación de los instrumentos de medición psicológica. Este curso establece los fundamentos teóricos para la medición psicológica aplicada.</w:t>
      </w:r>
    </w:p>
    <w:p w14:paraId="2125A7DD" w14:textId="77777777" w:rsidR="00F4540E" w:rsidRPr="00AF65D6" w:rsidRDefault="00652329">
      <w:pPr>
        <w:tabs>
          <w:tab w:val="left" w:pos="2289"/>
        </w:tabs>
        <w:spacing w:before="267"/>
        <w:ind w:left="700" w:right="5547"/>
        <w:rPr>
          <w:b/>
          <w:lang w:val="es-ES"/>
        </w:rPr>
      </w:pPr>
      <w:r w:rsidRPr="00AF65D6">
        <w:rPr>
          <w:b/>
          <w:spacing w:val="-2"/>
          <w:lang w:val="es-ES"/>
        </w:rPr>
        <w:t>Curso:</w:t>
      </w:r>
      <w:r w:rsidRPr="00AF65D6">
        <w:rPr>
          <w:b/>
          <w:lang w:val="es-ES"/>
        </w:rPr>
        <w:tab/>
        <w:t>Medición Psicológica Aplicada Hora/crédito:</w:t>
      </w:r>
      <w:r w:rsidRPr="00AF65D6">
        <w:rPr>
          <w:b/>
          <w:lang w:val="es-ES"/>
        </w:rPr>
        <w:tab/>
        <w:t>3 créditos</w:t>
      </w:r>
    </w:p>
    <w:p w14:paraId="2125A7DE"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PSIC208</w:t>
      </w:r>
    </w:p>
    <w:p w14:paraId="2125A7DF" w14:textId="271DB095" w:rsidR="00F4540E" w:rsidRPr="00AF65D6" w:rsidRDefault="00652329">
      <w:pPr>
        <w:ind w:left="700"/>
        <w:jc w:val="both"/>
        <w:rPr>
          <w:b/>
          <w:lang w:val="es-ES"/>
        </w:rPr>
      </w:pPr>
      <w:r w:rsidRPr="00AF65D6">
        <w:rPr>
          <w:b/>
          <w:lang w:val="es-ES"/>
        </w:rPr>
        <w:t>Prerrequisito: Aprobación del asesor</w:t>
      </w:r>
    </w:p>
    <w:p w14:paraId="2125A7E0" w14:textId="77777777" w:rsidR="00F4540E" w:rsidRPr="00AF65D6" w:rsidRDefault="00F4540E">
      <w:pPr>
        <w:pStyle w:val="Textoindependiente"/>
        <w:spacing w:before="1"/>
        <w:rPr>
          <w:b/>
          <w:lang w:val="es-ES"/>
        </w:rPr>
      </w:pPr>
    </w:p>
    <w:p w14:paraId="2125A7E1" w14:textId="77777777" w:rsidR="00F4540E" w:rsidRPr="00AF65D6" w:rsidRDefault="00652329">
      <w:pPr>
        <w:ind w:left="700"/>
        <w:rPr>
          <w:b/>
          <w:lang w:val="es-ES"/>
        </w:rPr>
      </w:pPr>
      <w:r w:rsidRPr="00AF65D6">
        <w:rPr>
          <w:b/>
          <w:spacing w:val="-2"/>
          <w:lang w:val="es-ES"/>
        </w:rPr>
        <w:t>Descripción:</w:t>
      </w:r>
    </w:p>
    <w:p w14:paraId="2125A7E2" w14:textId="77777777" w:rsidR="00F4540E" w:rsidRPr="00AF65D6" w:rsidRDefault="00652329">
      <w:pPr>
        <w:pStyle w:val="Textoindependiente"/>
        <w:ind w:left="700" w:right="840"/>
        <w:jc w:val="both"/>
        <w:rPr>
          <w:lang w:val="es-ES"/>
        </w:rPr>
      </w:pPr>
      <w:r w:rsidRPr="00AF65D6">
        <w:rPr>
          <w:lang w:val="es-ES"/>
        </w:rPr>
        <w:t>La finalidad de la asignatura es que el alumno ejerza la aplicación, cualificación e interpretación de herramientas de medición psicológica en el ámbito laboral, aprenderá herramientas técnicas que garantizan el proceso de reclutamiento, selección de personal y evaluación continua. La metodología es de práctica intramuros y en las unidades temáticas el estudiante aplicará protocolos que midan la inteligencia, las habilidades cognitivas, las habilidades específicas, la personalidad, la elaboración de informes psicométricos con criterios de gestión del talento humano.</w:t>
      </w:r>
    </w:p>
    <w:p w14:paraId="2125A7E3" w14:textId="77777777" w:rsidR="00F4540E" w:rsidRPr="00AF65D6" w:rsidRDefault="00F4540E">
      <w:pPr>
        <w:pStyle w:val="Textoindependiente"/>
        <w:rPr>
          <w:lang w:val="es-ES"/>
        </w:rPr>
      </w:pPr>
    </w:p>
    <w:p w14:paraId="2125A7E4" w14:textId="77777777" w:rsidR="00F4540E" w:rsidRPr="00AF65D6" w:rsidRDefault="00F4540E">
      <w:pPr>
        <w:pStyle w:val="Textoindependiente"/>
        <w:rPr>
          <w:lang w:val="es-ES"/>
        </w:rPr>
      </w:pPr>
    </w:p>
    <w:p w14:paraId="2125A7E5" w14:textId="77777777" w:rsidR="00F4540E" w:rsidRPr="00AF65D6" w:rsidRDefault="00F4540E">
      <w:pPr>
        <w:pStyle w:val="Textoindependiente"/>
        <w:rPr>
          <w:lang w:val="es-ES"/>
        </w:rPr>
      </w:pPr>
    </w:p>
    <w:p w14:paraId="2125A7E6" w14:textId="77777777" w:rsidR="00F4540E" w:rsidRPr="00AF65D6" w:rsidRDefault="00F4540E">
      <w:pPr>
        <w:pStyle w:val="Textoindependiente"/>
        <w:rPr>
          <w:lang w:val="es-ES"/>
        </w:rPr>
      </w:pPr>
    </w:p>
    <w:p w14:paraId="2125A7E7" w14:textId="77777777" w:rsidR="00F4540E" w:rsidRPr="00AF65D6" w:rsidRDefault="00F4540E">
      <w:pPr>
        <w:pStyle w:val="Textoindependiente"/>
        <w:spacing w:before="1"/>
        <w:rPr>
          <w:lang w:val="es-ES"/>
        </w:rPr>
      </w:pPr>
    </w:p>
    <w:p w14:paraId="2125A7E8" w14:textId="77777777" w:rsidR="00F4540E" w:rsidRPr="00AF65D6" w:rsidRDefault="00652329">
      <w:pPr>
        <w:tabs>
          <w:tab w:val="left" w:pos="2189"/>
        </w:tabs>
        <w:ind w:left="700" w:right="6923"/>
        <w:rPr>
          <w:b/>
          <w:lang w:val="es-ES"/>
        </w:rPr>
      </w:pPr>
      <w:r w:rsidRPr="00AF65D6">
        <w:rPr>
          <w:b/>
          <w:spacing w:val="-2"/>
          <w:lang w:val="es-ES"/>
        </w:rPr>
        <w:t>Curso:</w:t>
      </w:r>
      <w:r w:rsidRPr="00AF65D6">
        <w:rPr>
          <w:b/>
          <w:lang w:val="es-ES"/>
        </w:rPr>
        <w:tab/>
        <w:t>Hora de Inteligencia Emocional/crédito:</w:t>
      </w:r>
      <w:r w:rsidRPr="00AF65D6">
        <w:rPr>
          <w:b/>
          <w:lang w:val="es-ES"/>
        </w:rPr>
        <w:tab/>
        <w:t>3 créditos</w:t>
      </w:r>
    </w:p>
    <w:p w14:paraId="2125A7E9" w14:textId="77777777" w:rsidR="00F4540E" w:rsidRPr="00AF65D6" w:rsidRDefault="00652329">
      <w:pPr>
        <w:tabs>
          <w:tab w:val="left" w:pos="2340"/>
        </w:tabs>
        <w:spacing w:line="267" w:lineRule="exact"/>
        <w:ind w:left="700"/>
        <w:rPr>
          <w:b/>
          <w:lang w:val="es-ES"/>
        </w:rPr>
      </w:pPr>
      <w:r w:rsidRPr="00AF65D6">
        <w:rPr>
          <w:b/>
          <w:spacing w:val="-2"/>
          <w:lang w:val="es-ES"/>
        </w:rPr>
        <w:t>Código:</w:t>
      </w:r>
      <w:r w:rsidRPr="00AF65D6">
        <w:rPr>
          <w:b/>
          <w:lang w:val="es-ES"/>
        </w:rPr>
        <w:tab/>
      </w:r>
      <w:r w:rsidRPr="00AF65D6">
        <w:rPr>
          <w:b/>
          <w:spacing w:val="-2"/>
          <w:lang w:val="es-ES"/>
        </w:rPr>
        <w:t>PSIC209</w:t>
      </w:r>
    </w:p>
    <w:p w14:paraId="2125A7EA" w14:textId="774EAEBD" w:rsidR="00F4540E" w:rsidRPr="00AF65D6" w:rsidRDefault="00652329">
      <w:pPr>
        <w:ind w:left="700"/>
        <w:jc w:val="both"/>
        <w:rPr>
          <w:b/>
          <w:lang w:val="es-ES"/>
        </w:rPr>
      </w:pPr>
      <w:r w:rsidRPr="00AF65D6">
        <w:rPr>
          <w:b/>
          <w:lang w:val="es-ES"/>
        </w:rPr>
        <w:t>Prerrequisito: Aprobación del asesor</w:t>
      </w:r>
    </w:p>
    <w:p w14:paraId="2125A7EB" w14:textId="77777777" w:rsidR="00F4540E" w:rsidRPr="00AF65D6" w:rsidRDefault="00F4540E">
      <w:pPr>
        <w:pStyle w:val="Textoindependiente"/>
        <w:rPr>
          <w:b/>
          <w:lang w:val="es-ES"/>
        </w:rPr>
      </w:pPr>
    </w:p>
    <w:p w14:paraId="2125A7EC" w14:textId="77777777" w:rsidR="00F4540E" w:rsidRDefault="00652329">
      <w:pPr>
        <w:ind w:left="700"/>
        <w:rPr>
          <w:b/>
        </w:rPr>
      </w:pPr>
      <w:proofErr w:type="spellStart"/>
      <w:r>
        <w:rPr>
          <w:b/>
          <w:spacing w:val="-2"/>
        </w:rPr>
        <w:t>Descripción</w:t>
      </w:r>
      <w:proofErr w:type="spellEnd"/>
      <w:r>
        <w:rPr>
          <w:b/>
          <w:spacing w:val="-2"/>
        </w:rPr>
        <w:t>:</w:t>
      </w:r>
    </w:p>
    <w:p w14:paraId="2125A7ED" w14:textId="77777777" w:rsidR="00F4540E" w:rsidRPr="00AF65D6" w:rsidRDefault="00652329">
      <w:pPr>
        <w:pStyle w:val="Textoindependiente"/>
        <w:spacing w:before="1"/>
        <w:ind w:left="700" w:right="728"/>
        <w:rPr>
          <w:lang w:val="es-ES"/>
        </w:rPr>
      </w:pPr>
      <w:r w:rsidRPr="00AF65D6">
        <w:rPr>
          <w:lang w:val="es-ES"/>
        </w:rPr>
        <w:t xml:space="preserve">Este curso permitirá al alumno conocer las estructuras biológicas que sustentan las emociones; las teorías y </w:t>
      </w:r>
      <w:r w:rsidRPr="00AF65D6">
        <w:rPr>
          <w:lang w:val="es-ES"/>
        </w:rPr>
        <w:lastRenderedPageBreak/>
        <w:t>conceptos de la inteligencia emocional, su desarrollo en el capital humano y el liderazgo de la organización, así como</w:t>
      </w:r>
    </w:p>
    <w:p w14:paraId="2125A7EE" w14:textId="77777777" w:rsidR="00F4540E" w:rsidRPr="00AF65D6" w:rsidRDefault="00F4540E">
      <w:pPr>
        <w:rPr>
          <w:lang w:val="es-ES"/>
        </w:rPr>
        <w:sectPr w:rsidR="00F4540E" w:rsidRPr="00AF65D6">
          <w:pgSz w:w="12240" w:h="15840"/>
          <w:pgMar w:top="1280" w:right="480" w:bottom="700" w:left="600" w:header="732" w:footer="519" w:gutter="0"/>
          <w:cols w:space="720"/>
        </w:sectPr>
      </w:pPr>
    </w:p>
    <w:p w14:paraId="2125A7EF" w14:textId="77777777" w:rsidR="00F4540E" w:rsidRPr="00AF65D6" w:rsidRDefault="00652329">
      <w:pPr>
        <w:pStyle w:val="Textoindependiente"/>
        <w:spacing w:before="90"/>
        <w:ind w:left="700"/>
        <w:rPr>
          <w:lang w:val="es-ES"/>
        </w:rPr>
      </w:pPr>
      <w:r w:rsidRPr="00AF65D6">
        <w:rPr>
          <w:lang w:val="es-ES"/>
        </w:rPr>
        <w:lastRenderedPageBreak/>
        <w:t>así como la gestión a través del autoconocimiento y la reflexión sobre las propias emociones. La metodología del curso requiere participación, introspección y análisis.</w:t>
      </w:r>
    </w:p>
    <w:p w14:paraId="2125A7F0" w14:textId="77777777" w:rsidR="00F4540E" w:rsidRPr="00AF65D6" w:rsidRDefault="00F4540E">
      <w:pPr>
        <w:pStyle w:val="Textoindependiente"/>
        <w:spacing w:before="3"/>
        <w:rPr>
          <w:lang w:val="es-ES"/>
        </w:rPr>
      </w:pPr>
    </w:p>
    <w:p w14:paraId="2125A7F1" w14:textId="75B216C4" w:rsidR="00F4540E" w:rsidRPr="00AF65D6" w:rsidRDefault="00652329" w:rsidP="00DB4495">
      <w:pPr>
        <w:tabs>
          <w:tab w:val="left" w:pos="2289"/>
        </w:tabs>
        <w:spacing w:before="1" w:line="237" w:lineRule="auto"/>
        <w:ind w:left="700" w:right="6057"/>
        <w:rPr>
          <w:b/>
          <w:lang w:val="es-ES"/>
        </w:rPr>
      </w:pPr>
      <w:r w:rsidRPr="00AF65D6">
        <w:rPr>
          <w:b/>
          <w:spacing w:val="-2"/>
          <w:lang w:val="es-ES"/>
        </w:rPr>
        <w:t>Curso:</w:t>
      </w:r>
      <w:r w:rsidRPr="00AF65D6">
        <w:rPr>
          <w:b/>
          <w:lang w:val="es-ES"/>
        </w:rPr>
        <w:tab/>
        <w:t>Principios de Administración Hora/crédito:</w:t>
      </w:r>
      <w:r w:rsidRPr="00AF65D6">
        <w:rPr>
          <w:b/>
          <w:lang w:val="es-ES"/>
        </w:rPr>
        <w:tab/>
        <w:t>3 créditos</w:t>
      </w:r>
    </w:p>
    <w:p w14:paraId="2125A7F2"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ADMN300</w:t>
      </w:r>
    </w:p>
    <w:p w14:paraId="2125A7F3" w14:textId="77777777"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t>Aprobación del asesor</w:t>
      </w:r>
    </w:p>
    <w:p w14:paraId="2125A7F4" w14:textId="77777777" w:rsidR="00F4540E" w:rsidRPr="00AF65D6" w:rsidRDefault="00F4540E">
      <w:pPr>
        <w:pStyle w:val="Textoindependiente"/>
        <w:rPr>
          <w:b/>
          <w:lang w:val="es-ES"/>
        </w:rPr>
      </w:pPr>
    </w:p>
    <w:p w14:paraId="2125A7F5" w14:textId="77777777" w:rsidR="00F4540E" w:rsidRDefault="00652329">
      <w:pPr>
        <w:spacing w:before="1"/>
        <w:ind w:left="700"/>
        <w:rPr>
          <w:b/>
        </w:rPr>
      </w:pPr>
      <w:proofErr w:type="spellStart"/>
      <w:r>
        <w:rPr>
          <w:b/>
          <w:spacing w:val="-2"/>
        </w:rPr>
        <w:t>Descripción</w:t>
      </w:r>
      <w:proofErr w:type="spellEnd"/>
      <w:r>
        <w:rPr>
          <w:b/>
          <w:spacing w:val="-2"/>
        </w:rPr>
        <w:t>:</w:t>
      </w:r>
    </w:p>
    <w:p w14:paraId="2125A7F6" w14:textId="77777777" w:rsidR="00F4540E" w:rsidRPr="00AF65D6" w:rsidRDefault="00652329">
      <w:pPr>
        <w:pStyle w:val="Textoindependiente"/>
        <w:ind w:left="700" w:right="841"/>
        <w:jc w:val="both"/>
        <w:rPr>
          <w:lang w:val="es-ES"/>
        </w:rPr>
      </w:pPr>
      <w:r w:rsidRPr="00AF65D6">
        <w:rPr>
          <w:lang w:val="es-ES"/>
        </w:rPr>
        <w:t>El curso proporciona al estudiante conceptos básicos y fundamentos de la teoría administrativa, la gestión por objetivos y el proceso de planificación estratégica. Está dirigido al desarrollo de competencias genéricas y específicas en cuanto a las fases de planificación y control. Esto se hace a través de ejercicios prácticos de planificación y trabajo en grupo.</w:t>
      </w:r>
    </w:p>
    <w:p w14:paraId="2125A7F7" w14:textId="77777777" w:rsidR="00F4540E" w:rsidRPr="00AF65D6" w:rsidRDefault="00652329">
      <w:pPr>
        <w:tabs>
          <w:tab w:val="left" w:pos="2289"/>
        </w:tabs>
        <w:spacing w:before="268"/>
        <w:ind w:left="700" w:right="6802"/>
        <w:rPr>
          <w:b/>
          <w:lang w:val="es-ES"/>
        </w:rPr>
      </w:pPr>
      <w:r w:rsidRPr="00AF65D6">
        <w:rPr>
          <w:b/>
          <w:spacing w:val="-2"/>
          <w:lang w:val="es-ES"/>
        </w:rPr>
        <w:t>Curso:</w:t>
      </w:r>
      <w:r w:rsidRPr="00AF65D6">
        <w:rPr>
          <w:b/>
          <w:lang w:val="es-ES"/>
        </w:rPr>
        <w:tab/>
        <w:t>Gestión Empresarial Hora/crédito:</w:t>
      </w:r>
      <w:r w:rsidRPr="00AF65D6">
        <w:rPr>
          <w:b/>
          <w:lang w:val="es-ES"/>
        </w:rPr>
        <w:tab/>
        <w:t>3 créditos</w:t>
      </w:r>
    </w:p>
    <w:p w14:paraId="2125A7F8"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ADMN301</w:t>
      </w:r>
    </w:p>
    <w:p w14:paraId="2125A7F9" w14:textId="0463B3CD" w:rsidR="00F4540E" w:rsidRPr="00AF65D6" w:rsidRDefault="00652329">
      <w:pPr>
        <w:spacing w:before="1"/>
        <w:ind w:left="700"/>
        <w:jc w:val="both"/>
        <w:rPr>
          <w:b/>
          <w:lang w:val="es-ES"/>
        </w:rPr>
      </w:pPr>
      <w:r w:rsidRPr="00AF65D6">
        <w:rPr>
          <w:b/>
          <w:lang w:val="es-ES"/>
        </w:rPr>
        <w:t>Prerrequisito: Aprobación del asesor</w:t>
      </w:r>
    </w:p>
    <w:p w14:paraId="2125A7FA" w14:textId="77777777" w:rsidR="00F4540E" w:rsidRPr="00AF65D6" w:rsidRDefault="00F4540E">
      <w:pPr>
        <w:pStyle w:val="Textoindependiente"/>
        <w:rPr>
          <w:b/>
          <w:lang w:val="es-ES"/>
        </w:rPr>
      </w:pPr>
    </w:p>
    <w:p w14:paraId="2125A7FB" w14:textId="77777777" w:rsidR="00F4540E" w:rsidRPr="00AF65D6" w:rsidRDefault="00F4540E">
      <w:pPr>
        <w:pStyle w:val="Textoindependiente"/>
        <w:rPr>
          <w:b/>
          <w:lang w:val="es-ES"/>
        </w:rPr>
      </w:pPr>
    </w:p>
    <w:p w14:paraId="2125A7FC" w14:textId="77777777" w:rsidR="00F4540E" w:rsidRPr="00AF65D6" w:rsidRDefault="00652329">
      <w:pPr>
        <w:ind w:left="700"/>
        <w:rPr>
          <w:b/>
          <w:lang w:val="es-ES"/>
        </w:rPr>
      </w:pPr>
      <w:r w:rsidRPr="00AF65D6">
        <w:rPr>
          <w:b/>
          <w:spacing w:val="-2"/>
          <w:lang w:val="es-ES"/>
        </w:rPr>
        <w:t>Descripción:</w:t>
      </w:r>
    </w:p>
    <w:p w14:paraId="2125A7FD" w14:textId="77777777" w:rsidR="00F4540E" w:rsidRPr="00AF65D6" w:rsidRDefault="00652329">
      <w:pPr>
        <w:pStyle w:val="Textoindependiente"/>
        <w:spacing w:before="1"/>
        <w:ind w:left="700" w:right="841"/>
        <w:jc w:val="both"/>
        <w:rPr>
          <w:lang w:val="es-ES"/>
        </w:rPr>
      </w:pPr>
      <w:r w:rsidRPr="00AF65D6">
        <w:rPr>
          <w:lang w:val="es-ES"/>
        </w:rPr>
        <w:t>Este curso profundiza en el estudio del proceso administrativo, proporcionando los conceptos de organización, integración, dirección y las fases complementarias del proceso administrativo. Se estudian los principios fundamentales de la departamentalización y la organización, las técnicas y reglas para la integración de las personas y los elementos materiales, así como los tipos de autoridad y desarrollo organizacional. La metodología del curso es el desarrollo y discusión de casos, así como la investigación y presentación de conceptos.</w:t>
      </w:r>
    </w:p>
    <w:p w14:paraId="2125A7FE" w14:textId="77777777" w:rsidR="00F4540E" w:rsidRPr="00AF65D6" w:rsidRDefault="00652329">
      <w:pPr>
        <w:tabs>
          <w:tab w:val="left" w:pos="2289"/>
        </w:tabs>
        <w:spacing w:before="268"/>
        <w:ind w:left="700" w:right="7071"/>
        <w:rPr>
          <w:b/>
          <w:lang w:val="es-ES"/>
        </w:rPr>
      </w:pPr>
      <w:r w:rsidRPr="00AF65D6">
        <w:rPr>
          <w:b/>
          <w:spacing w:val="-2"/>
          <w:lang w:val="es-ES"/>
        </w:rPr>
        <w:t>Curso:</w:t>
      </w:r>
      <w:r w:rsidRPr="00AF65D6">
        <w:rPr>
          <w:b/>
          <w:lang w:val="es-ES"/>
        </w:rPr>
        <w:tab/>
        <w:t>Horas de Contabilidad General/crédito:</w:t>
      </w:r>
      <w:r w:rsidRPr="00AF65D6">
        <w:rPr>
          <w:b/>
          <w:lang w:val="es-ES"/>
        </w:rPr>
        <w:tab/>
        <w:t>3 créditos</w:t>
      </w:r>
    </w:p>
    <w:p w14:paraId="2125A7FF"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ADMN302</w:t>
      </w:r>
    </w:p>
    <w:p w14:paraId="2125A800" w14:textId="4F718961" w:rsidR="00F4540E" w:rsidRPr="00AF65D6" w:rsidRDefault="00652329">
      <w:pPr>
        <w:spacing w:before="1"/>
        <w:ind w:left="700"/>
        <w:jc w:val="both"/>
        <w:rPr>
          <w:b/>
          <w:lang w:val="es-ES"/>
        </w:rPr>
      </w:pPr>
      <w:r w:rsidRPr="00AF65D6">
        <w:rPr>
          <w:b/>
          <w:lang w:val="es-ES"/>
        </w:rPr>
        <w:t>Prerrequisito: Aprobación del asesor</w:t>
      </w:r>
    </w:p>
    <w:p w14:paraId="2125A801" w14:textId="77777777" w:rsidR="00F4540E" w:rsidRPr="00AF65D6" w:rsidRDefault="00F4540E">
      <w:pPr>
        <w:pStyle w:val="Textoindependiente"/>
        <w:rPr>
          <w:b/>
          <w:lang w:val="es-ES"/>
        </w:rPr>
      </w:pPr>
    </w:p>
    <w:p w14:paraId="2125A802" w14:textId="77777777" w:rsidR="00F4540E" w:rsidRPr="00AF65D6" w:rsidRDefault="00652329">
      <w:pPr>
        <w:spacing w:line="267" w:lineRule="exact"/>
        <w:ind w:left="700"/>
        <w:rPr>
          <w:b/>
          <w:lang w:val="es-ES"/>
        </w:rPr>
      </w:pPr>
      <w:r w:rsidRPr="00AF65D6">
        <w:rPr>
          <w:b/>
          <w:spacing w:val="-2"/>
          <w:lang w:val="es-ES"/>
        </w:rPr>
        <w:t>Descripción:</w:t>
      </w:r>
    </w:p>
    <w:p w14:paraId="2125A803" w14:textId="77777777" w:rsidR="00F4540E" w:rsidRPr="00AF65D6" w:rsidRDefault="00652329">
      <w:pPr>
        <w:pStyle w:val="Textoindependiente"/>
        <w:ind w:left="700" w:right="841"/>
        <w:jc w:val="both"/>
        <w:rPr>
          <w:lang w:val="es-ES"/>
        </w:rPr>
      </w:pPr>
      <w:r w:rsidRPr="00AF65D6">
        <w:rPr>
          <w:lang w:val="es-ES"/>
        </w:rPr>
        <w:t>El propósito fundamental es introducir al estudiante en el campo de la ciencia contable, proporcionando las herramientas necesarias para comprender y aplicar las operaciones financieras de una organización. Desde esta perspectiva, es fundamental que el estudiante cuente con las habilidades y conocimientos necesarios del área contable, para lograr el aprovechamiento de los recursos y orientarlos a la toma de decisiones acertadas.</w:t>
      </w:r>
    </w:p>
    <w:p w14:paraId="2125A804" w14:textId="77777777" w:rsidR="00F4540E" w:rsidRPr="00AF65D6" w:rsidRDefault="00F4540E">
      <w:pPr>
        <w:pStyle w:val="Textoindependiente"/>
        <w:rPr>
          <w:lang w:val="es-ES"/>
        </w:rPr>
      </w:pPr>
    </w:p>
    <w:p w14:paraId="2125A805" w14:textId="77777777" w:rsidR="00F4540E" w:rsidRPr="00AF65D6" w:rsidRDefault="00652329">
      <w:pPr>
        <w:tabs>
          <w:tab w:val="left" w:pos="2289"/>
        </w:tabs>
        <w:ind w:left="700" w:right="7196"/>
        <w:rPr>
          <w:b/>
          <w:lang w:val="es-ES"/>
        </w:rPr>
      </w:pPr>
      <w:r w:rsidRPr="00AF65D6">
        <w:rPr>
          <w:b/>
          <w:spacing w:val="-2"/>
          <w:lang w:val="es-ES"/>
        </w:rPr>
        <w:t>Curso:</w:t>
      </w:r>
      <w:r w:rsidRPr="00AF65D6">
        <w:rPr>
          <w:b/>
          <w:lang w:val="es-ES"/>
        </w:rPr>
        <w:tab/>
        <w:t>Presupuestos y Costos Hora/crédito:</w:t>
      </w:r>
      <w:r w:rsidRPr="00AF65D6">
        <w:rPr>
          <w:b/>
          <w:lang w:val="es-ES"/>
        </w:rPr>
        <w:tab/>
        <w:t>3 créditos</w:t>
      </w:r>
    </w:p>
    <w:p w14:paraId="2125A806"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ADMN303</w:t>
      </w:r>
    </w:p>
    <w:p w14:paraId="2125A807" w14:textId="0DC0E27A" w:rsidR="00F4540E" w:rsidRPr="00AF65D6" w:rsidRDefault="00652329">
      <w:pPr>
        <w:spacing w:before="1"/>
        <w:ind w:left="700"/>
        <w:jc w:val="both"/>
        <w:rPr>
          <w:b/>
          <w:lang w:val="es-ES"/>
        </w:rPr>
      </w:pPr>
      <w:r w:rsidRPr="00AF65D6">
        <w:rPr>
          <w:b/>
          <w:lang w:val="es-ES"/>
        </w:rPr>
        <w:t>Prerrequisito: Aprobación del asesor</w:t>
      </w:r>
    </w:p>
    <w:p w14:paraId="2125A808" w14:textId="77777777" w:rsidR="00F4540E" w:rsidRDefault="00652329">
      <w:pPr>
        <w:spacing w:before="266"/>
        <w:ind w:left="700"/>
        <w:rPr>
          <w:b/>
        </w:rPr>
      </w:pPr>
      <w:proofErr w:type="spellStart"/>
      <w:r>
        <w:rPr>
          <w:b/>
          <w:spacing w:val="-2"/>
        </w:rPr>
        <w:t>Descripción</w:t>
      </w:r>
      <w:proofErr w:type="spellEnd"/>
      <w:r>
        <w:rPr>
          <w:b/>
          <w:spacing w:val="-2"/>
        </w:rPr>
        <w:t>:</w:t>
      </w:r>
    </w:p>
    <w:p w14:paraId="2125A809" w14:textId="77777777" w:rsidR="00F4540E" w:rsidRPr="00AF65D6" w:rsidRDefault="00652329">
      <w:pPr>
        <w:pStyle w:val="Textoindependiente"/>
        <w:ind w:left="700" w:right="844"/>
        <w:jc w:val="both"/>
        <w:rPr>
          <w:lang w:val="es-ES"/>
        </w:rPr>
      </w:pPr>
      <w:r w:rsidRPr="00AF65D6">
        <w:rPr>
          <w:lang w:val="es-ES"/>
        </w:rPr>
        <w:t xml:space="preserve">Presentar a los participantes en el curso de Presupuestos y Costos, los fundamentos teóricos de la evaluación financiera de una organización. Profundizando en temas como: contabilidad, costos, principios y estados financieros, sistemas de costos, presupuestos, entre otros. El alumno estará expuesto a una metodología activa con actividades innovadoras como: análisis de casos, resolución de problemas, ejercicios de cálculo, </w:t>
      </w:r>
      <w:r w:rsidRPr="00AF65D6">
        <w:rPr>
          <w:lang w:val="es-ES"/>
        </w:rPr>
        <w:lastRenderedPageBreak/>
        <w:t>entre otros.</w:t>
      </w:r>
    </w:p>
    <w:p w14:paraId="2125A80A" w14:textId="77777777" w:rsidR="00F4540E" w:rsidRPr="00AF65D6" w:rsidRDefault="00F4540E">
      <w:pPr>
        <w:jc w:val="both"/>
        <w:rPr>
          <w:lang w:val="es-ES"/>
        </w:rPr>
        <w:sectPr w:rsidR="00F4540E" w:rsidRPr="00AF65D6">
          <w:pgSz w:w="12240" w:h="15840"/>
          <w:pgMar w:top="1280" w:right="480" w:bottom="700" w:left="600" w:header="732" w:footer="519" w:gutter="0"/>
          <w:cols w:space="720"/>
        </w:sectPr>
      </w:pPr>
    </w:p>
    <w:p w14:paraId="2125A80B" w14:textId="77777777" w:rsidR="00F4540E" w:rsidRPr="00AF65D6" w:rsidRDefault="00652329">
      <w:pPr>
        <w:tabs>
          <w:tab w:val="left" w:pos="2289"/>
        </w:tabs>
        <w:spacing w:before="90"/>
        <w:ind w:left="700" w:right="6924"/>
        <w:rPr>
          <w:b/>
          <w:lang w:val="es-ES"/>
        </w:rPr>
      </w:pPr>
      <w:r w:rsidRPr="00AF65D6">
        <w:rPr>
          <w:b/>
          <w:spacing w:val="-2"/>
          <w:lang w:val="es-ES"/>
        </w:rPr>
        <w:lastRenderedPageBreak/>
        <w:t>Curso:</w:t>
      </w:r>
      <w:r w:rsidRPr="00AF65D6">
        <w:rPr>
          <w:b/>
          <w:lang w:val="es-ES"/>
        </w:rPr>
        <w:tab/>
        <w:t>Gestión de la calidad Hora/crédito:</w:t>
      </w:r>
      <w:r w:rsidRPr="00AF65D6">
        <w:rPr>
          <w:b/>
          <w:lang w:val="es-ES"/>
        </w:rPr>
        <w:tab/>
        <w:t>3 créditos</w:t>
      </w:r>
    </w:p>
    <w:p w14:paraId="2125A80C"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ADMN304</w:t>
      </w:r>
    </w:p>
    <w:p w14:paraId="2125A80D" w14:textId="62DFA36A"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r>
      <w:r w:rsidR="008B1CA8" w:rsidRPr="00AF65D6">
        <w:rPr>
          <w:b/>
          <w:lang w:val="es-ES"/>
        </w:rPr>
        <w:t>Aprobación del asesor</w:t>
      </w:r>
    </w:p>
    <w:p w14:paraId="2125A80E" w14:textId="77777777" w:rsidR="00F4540E" w:rsidRPr="00AF65D6" w:rsidRDefault="00F4540E">
      <w:pPr>
        <w:pStyle w:val="Textoindependiente"/>
        <w:spacing w:before="267"/>
        <w:rPr>
          <w:b/>
          <w:lang w:val="es-ES"/>
        </w:rPr>
      </w:pPr>
    </w:p>
    <w:p w14:paraId="2125A80F" w14:textId="77777777" w:rsidR="00F4540E" w:rsidRDefault="00652329">
      <w:pPr>
        <w:ind w:left="700"/>
        <w:rPr>
          <w:b/>
        </w:rPr>
      </w:pPr>
      <w:proofErr w:type="spellStart"/>
      <w:r>
        <w:rPr>
          <w:b/>
          <w:spacing w:val="-2"/>
        </w:rPr>
        <w:t>Descripción</w:t>
      </w:r>
      <w:proofErr w:type="spellEnd"/>
      <w:r>
        <w:rPr>
          <w:b/>
          <w:spacing w:val="-2"/>
        </w:rPr>
        <w:t>:</w:t>
      </w:r>
    </w:p>
    <w:p w14:paraId="2125A810" w14:textId="77777777" w:rsidR="00F4540E" w:rsidRPr="00AF65D6" w:rsidRDefault="00652329">
      <w:pPr>
        <w:pStyle w:val="Textoindependiente"/>
        <w:spacing w:before="1"/>
        <w:ind w:left="700" w:right="844"/>
        <w:jc w:val="both"/>
        <w:rPr>
          <w:lang w:val="es-ES"/>
        </w:rPr>
      </w:pPr>
      <w:r w:rsidRPr="00AF65D6">
        <w:rPr>
          <w:lang w:val="es-ES"/>
        </w:rPr>
        <w:t>La finalidad de esta asignatura es que el alumno tenga la capacidad de utilizar la gestión de la calidad como herramienta de trabajo para la administración eficaz de una empresa (negocio), mediante el desarrollo de conocimientos básicos del conjunto de acciones planificadas y sistemáticas para proporcionar la adecuada fiabilidad de un producto o servicio, los principios de control de calidad, gestión de la calidad y calidad total.</w:t>
      </w:r>
    </w:p>
    <w:p w14:paraId="2125A811" w14:textId="77777777" w:rsidR="00F4540E" w:rsidRPr="00AF65D6" w:rsidRDefault="00F4540E">
      <w:pPr>
        <w:pStyle w:val="Textoindependiente"/>
        <w:spacing w:before="1"/>
        <w:rPr>
          <w:lang w:val="es-ES"/>
        </w:rPr>
      </w:pPr>
    </w:p>
    <w:p w14:paraId="2125A812" w14:textId="77777777" w:rsidR="00F4540E" w:rsidRPr="00AF65D6" w:rsidRDefault="00652329">
      <w:pPr>
        <w:tabs>
          <w:tab w:val="left" w:pos="2289"/>
        </w:tabs>
        <w:ind w:left="700" w:right="5828"/>
        <w:rPr>
          <w:b/>
          <w:lang w:val="es-ES"/>
        </w:rPr>
      </w:pPr>
      <w:r w:rsidRPr="00AF65D6">
        <w:rPr>
          <w:b/>
          <w:spacing w:val="-2"/>
          <w:lang w:val="es-ES"/>
        </w:rPr>
        <w:t>Curso:</w:t>
      </w:r>
      <w:r w:rsidRPr="00AF65D6">
        <w:rPr>
          <w:b/>
          <w:lang w:val="es-ES"/>
        </w:rPr>
        <w:tab/>
        <w:t>Hora de Innovación y Emprendimiento/crédito:</w:t>
      </w:r>
      <w:r w:rsidRPr="00AF65D6">
        <w:rPr>
          <w:b/>
          <w:lang w:val="es-ES"/>
        </w:rPr>
        <w:tab/>
        <w:t>3 créditos</w:t>
      </w:r>
    </w:p>
    <w:p w14:paraId="2125A813" w14:textId="77777777" w:rsidR="00F4540E" w:rsidRPr="00AF65D6" w:rsidRDefault="00652329">
      <w:pPr>
        <w:tabs>
          <w:tab w:val="left" w:pos="2289"/>
        </w:tabs>
        <w:spacing w:line="267" w:lineRule="exact"/>
        <w:ind w:left="700"/>
        <w:rPr>
          <w:b/>
          <w:lang w:val="es-ES"/>
        </w:rPr>
      </w:pPr>
      <w:r w:rsidRPr="00AF65D6">
        <w:rPr>
          <w:b/>
          <w:spacing w:val="-2"/>
          <w:lang w:val="es-ES"/>
        </w:rPr>
        <w:t>Código:</w:t>
      </w:r>
      <w:r w:rsidRPr="00AF65D6">
        <w:rPr>
          <w:b/>
          <w:lang w:val="es-ES"/>
        </w:rPr>
        <w:tab/>
      </w:r>
      <w:r w:rsidRPr="00AF65D6">
        <w:rPr>
          <w:b/>
          <w:spacing w:val="-2"/>
          <w:lang w:val="es-ES"/>
        </w:rPr>
        <w:t>ADMN305</w:t>
      </w:r>
    </w:p>
    <w:p w14:paraId="2125A814" w14:textId="621604EF" w:rsidR="00F4540E" w:rsidRPr="00AF65D6" w:rsidRDefault="00652329">
      <w:pPr>
        <w:ind w:left="700"/>
        <w:jc w:val="both"/>
        <w:rPr>
          <w:b/>
          <w:lang w:val="es-ES"/>
        </w:rPr>
      </w:pPr>
      <w:r w:rsidRPr="00AF65D6">
        <w:rPr>
          <w:b/>
          <w:lang w:val="es-ES"/>
        </w:rPr>
        <w:t>Prerrequisito: Aprobación del asesor</w:t>
      </w:r>
    </w:p>
    <w:p w14:paraId="2125A815" w14:textId="77777777" w:rsidR="00F4540E" w:rsidRPr="00AF65D6" w:rsidRDefault="00F4540E">
      <w:pPr>
        <w:pStyle w:val="Textoindependiente"/>
        <w:rPr>
          <w:b/>
          <w:lang w:val="es-ES"/>
        </w:rPr>
      </w:pPr>
    </w:p>
    <w:p w14:paraId="2125A816" w14:textId="77777777" w:rsidR="00F4540E" w:rsidRPr="00AF65D6" w:rsidRDefault="00652329">
      <w:pPr>
        <w:spacing w:before="1"/>
        <w:ind w:left="700"/>
        <w:rPr>
          <w:b/>
          <w:lang w:val="es-ES"/>
        </w:rPr>
      </w:pPr>
      <w:r w:rsidRPr="00AF65D6">
        <w:rPr>
          <w:b/>
          <w:spacing w:val="-2"/>
          <w:lang w:val="es-ES"/>
        </w:rPr>
        <w:t>Descripción:</w:t>
      </w:r>
    </w:p>
    <w:p w14:paraId="2125A817" w14:textId="77777777" w:rsidR="00F4540E" w:rsidRPr="00AF65D6" w:rsidRDefault="00652329">
      <w:pPr>
        <w:pStyle w:val="Textoindependiente"/>
        <w:ind w:left="700" w:right="845"/>
        <w:jc w:val="both"/>
        <w:rPr>
          <w:lang w:val="es-ES"/>
        </w:rPr>
      </w:pPr>
      <w:r w:rsidRPr="00AF65D6">
        <w:rPr>
          <w:lang w:val="es-ES"/>
        </w:rPr>
        <w:t>Es un programa interdisciplinario, y su objetivo es proporcionar a los estudiantes herramientas para la creación de valor en las empresas, en las universidades, en el sector público y en nuevos emprendimientos. Ofrece brindar las herramientas necesarias para iniciar tu propio negocio con creatividad y desafiando las adversidades del entorno externo.</w:t>
      </w:r>
    </w:p>
    <w:p w14:paraId="2125A818" w14:textId="77777777" w:rsidR="00F4540E" w:rsidRPr="00AF65D6" w:rsidRDefault="00F4540E">
      <w:pPr>
        <w:pStyle w:val="Textoindependiente"/>
        <w:spacing w:before="1"/>
        <w:rPr>
          <w:lang w:val="es-ES"/>
        </w:rPr>
      </w:pPr>
    </w:p>
    <w:p w14:paraId="2125A819" w14:textId="77777777" w:rsidR="00F4540E" w:rsidRPr="00AF65D6" w:rsidRDefault="00652329">
      <w:pPr>
        <w:tabs>
          <w:tab w:val="left" w:pos="2289"/>
        </w:tabs>
        <w:ind w:left="700" w:right="7362"/>
        <w:rPr>
          <w:b/>
          <w:lang w:val="es-ES"/>
        </w:rPr>
      </w:pPr>
      <w:r w:rsidRPr="00AF65D6">
        <w:rPr>
          <w:b/>
          <w:spacing w:val="-2"/>
          <w:lang w:val="es-ES"/>
        </w:rPr>
        <w:t>Curso:</w:t>
      </w:r>
      <w:r w:rsidRPr="00AF65D6">
        <w:rPr>
          <w:b/>
          <w:lang w:val="es-ES"/>
        </w:rPr>
        <w:tab/>
      </w:r>
      <w:r w:rsidRPr="00AF65D6">
        <w:rPr>
          <w:b/>
          <w:spacing w:val="-2"/>
          <w:lang w:val="es-ES"/>
        </w:rPr>
        <w:t>Hora de Neuromarketing/crédito:</w:t>
      </w:r>
      <w:r w:rsidRPr="00AF65D6">
        <w:rPr>
          <w:b/>
          <w:lang w:val="es-ES"/>
        </w:rPr>
        <w:tab/>
        <w:t>3 créditos</w:t>
      </w:r>
    </w:p>
    <w:p w14:paraId="2125A81A" w14:textId="77777777" w:rsidR="00F4540E" w:rsidRPr="00AF65D6" w:rsidRDefault="00652329">
      <w:pPr>
        <w:tabs>
          <w:tab w:val="left" w:pos="2289"/>
        </w:tabs>
        <w:spacing w:line="267" w:lineRule="exact"/>
        <w:ind w:left="700"/>
        <w:rPr>
          <w:b/>
          <w:lang w:val="es-ES"/>
        </w:rPr>
      </w:pPr>
      <w:r w:rsidRPr="00AF65D6">
        <w:rPr>
          <w:b/>
          <w:spacing w:val="-2"/>
          <w:lang w:val="es-ES"/>
        </w:rPr>
        <w:t>Código:</w:t>
      </w:r>
      <w:r w:rsidRPr="00AF65D6">
        <w:rPr>
          <w:b/>
          <w:lang w:val="es-ES"/>
        </w:rPr>
        <w:tab/>
      </w:r>
      <w:r w:rsidRPr="00AF65D6">
        <w:rPr>
          <w:b/>
          <w:spacing w:val="-2"/>
          <w:lang w:val="es-ES"/>
        </w:rPr>
        <w:t>MERC300</w:t>
      </w:r>
    </w:p>
    <w:p w14:paraId="2125A81B" w14:textId="76D13FF8" w:rsidR="00F4540E" w:rsidRPr="00AF65D6" w:rsidRDefault="00652329">
      <w:pPr>
        <w:ind w:left="700"/>
        <w:jc w:val="both"/>
        <w:rPr>
          <w:b/>
          <w:lang w:val="es-ES"/>
        </w:rPr>
      </w:pPr>
      <w:r w:rsidRPr="00AF65D6">
        <w:rPr>
          <w:b/>
          <w:lang w:val="es-ES"/>
        </w:rPr>
        <w:t>Prerrequisito: Aprobación del asesor</w:t>
      </w:r>
    </w:p>
    <w:p w14:paraId="2125A81C" w14:textId="77777777" w:rsidR="00F4540E" w:rsidRPr="00AF65D6" w:rsidRDefault="00F4540E">
      <w:pPr>
        <w:pStyle w:val="Textoindependiente"/>
        <w:spacing w:before="1"/>
        <w:rPr>
          <w:b/>
          <w:lang w:val="es-ES"/>
        </w:rPr>
      </w:pPr>
    </w:p>
    <w:p w14:paraId="2125A81D" w14:textId="77777777" w:rsidR="00F4540E" w:rsidRPr="00AF65D6" w:rsidRDefault="00652329">
      <w:pPr>
        <w:ind w:left="700"/>
        <w:rPr>
          <w:b/>
          <w:lang w:val="es-ES"/>
        </w:rPr>
      </w:pPr>
      <w:r w:rsidRPr="00AF65D6">
        <w:rPr>
          <w:b/>
          <w:spacing w:val="-2"/>
          <w:lang w:val="es-ES"/>
        </w:rPr>
        <w:t>Descripción:</w:t>
      </w:r>
    </w:p>
    <w:p w14:paraId="2125A81E" w14:textId="77777777" w:rsidR="00F4540E" w:rsidRPr="00AF65D6" w:rsidRDefault="00652329">
      <w:pPr>
        <w:pStyle w:val="Textoindependiente"/>
        <w:ind w:left="700" w:right="840"/>
        <w:jc w:val="both"/>
        <w:rPr>
          <w:lang w:val="es-ES"/>
        </w:rPr>
      </w:pPr>
      <w:r w:rsidRPr="00AF65D6">
        <w:rPr>
          <w:lang w:val="es-ES"/>
        </w:rPr>
        <w:t>El curso está diseñado para comprender el comportamiento de los consumidores respecto a los productos y servicios, así como diseñar estrategias eficientes y efectivas en la creación de necesidades en un mercado dinámico. Abordando contenidos como el neuromarketing y sus diversas estrategias de negocio, el marketing digital y el branding. Implementar actividades de aprendizaje como diseño de propuestas, estudios de casos, resolución de casos e intercambios académicos.</w:t>
      </w:r>
    </w:p>
    <w:p w14:paraId="2125A81F" w14:textId="77777777" w:rsidR="00F4540E" w:rsidRPr="00AF65D6" w:rsidRDefault="00F4540E">
      <w:pPr>
        <w:pStyle w:val="Textoindependiente"/>
        <w:spacing w:before="3"/>
        <w:rPr>
          <w:lang w:val="es-ES"/>
        </w:rPr>
      </w:pPr>
    </w:p>
    <w:p w14:paraId="2125A820" w14:textId="77777777" w:rsidR="00F4540E" w:rsidRPr="00AF65D6" w:rsidRDefault="00652329">
      <w:pPr>
        <w:tabs>
          <w:tab w:val="left" w:pos="2289"/>
        </w:tabs>
        <w:spacing w:line="237" w:lineRule="auto"/>
        <w:ind w:left="700" w:right="7376"/>
        <w:rPr>
          <w:b/>
          <w:lang w:val="es-ES"/>
        </w:rPr>
      </w:pPr>
      <w:r w:rsidRPr="00AF65D6">
        <w:rPr>
          <w:b/>
          <w:spacing w:val="-2"/>
          <w:lang w:val="es-ES"/>
        </w:rPr>
        <w:t>Curso:</w:t>
      </w:r>
      <w:r w:rsidRPr="00AF65D6">
        <w:rPr>
          <w:b/>
          <w:lang w:val="es-ES"/>
        </w:rPr>
        <w:tab/>
        <w:t>Hora de planificación del proyecto/crédito:</w:t>
      </w:r>
      <w:r w:rsidRPr="00AF65D6">
        <w:rPr>
          <w:b/>
          <w:lang w:val="es-ES"/>
        </w:rPr>
        <w:tab/>
        <w:t>3 créditos</w:t>
      </w:r>
    </w:p>
    <w:p w14:paraId="2125A821" w14:textId="77777777" w:rsidR="00F4540E" w:rsidRPr="00AF65D6" w:rsidRDefault="00652329">
      <w:pPr>
        <w:tabs>
          <w:tab w:val="left" w:pos="2289"/>
        </w:tabs>
        <w:spacing w:before="2"/>
        <w:ind w:left="700"/>
        <w:rPr>
          <w:b/>
          <w:lang w:val="es-ES"/>
        </w:rPr>
      </w:pPr>
      <w:r w:rsidRPr="00AF65D6">
        <w:rPr>
          <w:b/>
          <w:spacing w:val="-2"/>
          <w:lang w:val="es-ES"/>
        </w:rPr>
        <w:t>Código:</w:t>
      </w:r>
      <w:r w:rsidRPr="00AF65D6">
        <w:rPr>
          <w:b/>
          <w:lang w:val="es-ES"/>
        </w:rPr>
        <w:tab/>
      </w:r>
      <w:r w:rsidRPr="00AF65D6">
        <w:rPr>
          <w:b/>
          <w:spacing w:val="-2"/>
          <w:lang w:val="es-ES"/>
        </w:rPr>
        <w:t>PROY300</w:t>
      </w:r>
    </w:p>
    <w:p w14:paraId="2125A822" w14:textId="3267075F" w:rsidR="00F4540E" w:rsidRPr="00AF65D6" w:rsidRDefault="00652329">
      <w:pPr>
        <w:ind w:left="700"/>
        <w:jc w:val="both"/>
        <w:rPr>
          <w:b/>
          <w:lang w:val="es-ES"/>
        </w:rPr>
      </w:pPr>
      <w:r w:rsidRPr="00AF65D6">
        <w:rPr>
          <w:b/>
          <w:lang w:val="es-ES"/>
        </w:rPr>
        <w:t>Prerrequisito: Aprobación del asesor</w:t>
      </w:r>
    </w:p>
    <w:p w14:paraId="2125A823" w14:textId="77777777" w:rsidR="00F4540E" w:rsidRPr="00AF65D6" w:rsidRDefault="00F4540E">
      <w:pPr>
        <w:pStyle w:val="Textoindependiente"/>
        <w:rPr>
          <w:b/>
          <w:lang w:val="es-ES"/>
        </w:rPr>
      </w:pPr>
    </w:p>
    <w:p w14:paraId="2125A824" w14:textId="77777777" w:rsidR="00F4540E" w:rsidRPr="00AF65D6" w:rsidRDefault="00652329">
      <w:pPr>
        <w:spacing w:before="1"/>
        <w:ind w:left="700"/>
        <w:rPr>
          <w:b/>
          <w:lang w:val="es-ES"/>
        </w:rPr>
      </w:pPr>
      <w:r w:rsidRPr="00AF65D6">
        <w:rPr>
          <w:b/>
          <w:spacing w:val="-2"/>
          <w:lang w:val="es-ES"/>
        </w:rPr>
        <w:t>Descripción:</w:t>
      </w:r>
    </w:p>
    <w:p w14:paraId="2125A825" w14:textId="77777777" w:rsidR="00F4540E" w:rsidRPr="00AF65D6" w:rsidRDefault="00652329">
      <w:pPr>
        <w:pStyle w:val="Textoindependiente"/>
        <w:ind w:left="700" w:right="843"/>
        <w:jc w:val="both"/>
        <w:rPr>
          <w:lang w:val="es-ES"/>
        </w:rPr>
      </w:pPr>
      <w:r w:rsidRPr="00AF65D6">
        <w:rPr>
          <w:lang w:val="es-ES"/>
        </w:rPr>
        <w:t xml:space="preserve">El propósito del curso es proporcionar los conceptos fundamentales de la gestión de proyectos basados en referencias del PMI® Project Management </w:t>
      </w:r>
      <w:proofErr w:type="spellStart"/>
      <w:r w:rsidRPr="00AF65D6">
        <w:rPr>
          <w:lang w:val="es-ES"/>
        </w:rPr>
        <w:t>Institute</w:t>
      </w:r>
      <w:proofErr w:type="spellEnd"/>
      <w:r w:rsidRPr="00AF65D6">
        <w:rPr>
          <w:lang w:val="es-ES"/>
        </w:rPr>
        <w:t>. Esto te permitirá utilizar las mejores prácticas internacionales para la gestión de proyectos y así alcanzar las competencias profesionales en tu perfil de egreso. El estudiante estará expuesto a una metodología activa con actividades innovadoras como estudios de casos, resolución de problemas y desarrollo de podcasts, entre otros.</w:t>
      </w:r>
    </w:p>
    <w:p w14:paraId="2125A826" w14:textId="77777777" w:rsidR="00F4540E" w:rsidRPr="00AF65D6" w:rsidRDefault="00652329">
      <w:pPr>
        <w:tabs>
          <w:tab w:val="left" w:pos="2289"/>
        </w:tabs>
        <w:spacing w:before="268"/>
        <w:ind w:left="700" w:right="7272"/>
        <w:rPr>
          <w:b/>
          <w:lang w:val="es-ES"/>
        </w:rPr>
      </w:pPr>
      <w:r w:rsidRPr="00AF65D6">
        <w:rPr>
          <w:b/>
          <w:spacing w:val="-2"/>
          <w:lang w:val="es-ES"/>
        </w:rPr>
        <w:t>Curso:</w:t>
      </w:r>
      <w:r w:rsidRPr="00AF65D6">
        <w:rPr>
          <w:b/>
          <w:lang w:val="es-ES"/>
        </w:rPr>
        <w:tab/>
        <w:t>Hora de ejecución del proyecto/crédito:</w:t>
      </w:r>
      <w:r w:rsidRPr="00AF65D6">
        <w:rPr>
          <w:b/>
          <w:lang w:val="es-ES"/>
        </w:rPr>
        <w:tab/>
        <w:t xml:space="preserve">3 </w:t>
      </w:r>
      <w:r w:rsidRPr="00AF65D6">
        <w:rPr>
          <w:b/>
          <w:lang w:val="es-ES"/>
        </w:rPr>
        <w:lastRenderedPageBreak/>
        <w:t>créditos</w:t>
      </w:r>
    </w:p>
    <w:p w14:paraId="2125A827" w14:textId="77777777" w:rsidR="00F4540E" w:rsidRPr="00411D03"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PROY301</w:t>
      </w:r>
    </w:p>
    <w:p w14:paraId="2125A828" w14:textId="77777777" w:rsidR="00F4540E" w:rsidRPr="00411D03" w:rsidRDefault="00652329">
      <w:pPr>
        <w:spacing w:before="1"/>
        <w:ind w:left="700"/>
        <w:jc w:val="both"/>
        <w:rPr>
          <w:b/>
          <w:lang w:val="es-ES"/>
        </w:rPr>
      </w:pPr>
      <w:r w:rsidRPr="00AF65D6">
        <w:rPr>
          <w:b/>
          <w:lang w:val="es-ES"/>
        </w:rPr>
        <w:t>Prerrequisito: PROY300</w:t>
      </w:r>
    </w:p>
    <w:p w14:paraId="2125A829" w14:textId="77777777" w:rsidR="00F4540E" w:rsidRPr="00411D03" w:rsidRDefault="00F4540E">
      <w:pPr>
        <w:jc w:val="both"/>
        <w:rPr>
          <w:lang w:val="es-ES"/>
        </w:rPr>
        <w:sectPr w:rsidR="00F4540E" w:rsidRPr="00411D03">
          <w:pgSz w:w="12240" w:h="15840"/>
          <w:pgMar w:top="1280" w:right="480" w:bottom="700" w:left="600" w:header="732" w:footer="519" w:gutter="0"/>
          <w:cols w:space="720"/>
        </w:sectPr>
      </w:pPr>
    </w:p>
    <w:p w14:paraId="2125A82A" w14:textId="77777777" w:rsidR="00F4540E" w:rsidRPr="00411D03" w:rsidRDefault="00652329">
      <w:pPr>
        <w:spacing w:before="90"/>
        <w:ind w:left="700"/>
        <w:rPr>
          <w:b/>
          <w:lang w:val="es-ES"/>
        </w:rPr>
      </w:pPr>
      <w:r w:rsidRPr="00AF65D6">
        <w:rPr>
          <w:b/>
          <w:spacing w:val="-2"/>
          <w:lang w:val="es-ES"/>
        </w:rPr>
        <w:lastRenderedPageBreak/>
        <w:t>Descripción:</w:t>
      </w:r>
    </w:p>
    <w:p w14:paraId="2125A82B" w14:textId="77777777" w:rsidR="00F4540E" w:rsidRPr="00AF65D6" w:rsidRDefault="00652329">
      <w:pPr>
        <w:pStyle w:val="Textoindependiente"/>
        <w:spacing w:before="1"/>
        <w:ind w:left="700" w:right="848" w:hanging="3"/>
        <w:jc w:val="both"/>
        <w:rPr>
          <w:lang w:val="es-ES"/>
        </w:rPr>
      </w:pPr>
      <w:r w:rsidRPr="00AF65D6">
        <w:rPr>
          <w:lang w:val="es-ES"/>
        </w:rPr>
        <w:t xml:space="preserve">Este curso profundiza los conocimientos basados en las referencias del PMI® Project Management </w:t>
      </w:r>
      <w:proofErr w:type="spellStart"/>
      <w:r w:rsidRPr="00AF65D6">
        <w:rPr>
          <w:lang w:val="es-ES"/>
        </w:rPr>
        <w:t>Institute</w:t>
      </w:r>
      <w:proofErr w:type="spellEnd"/>
      <w:r w:rsidRPr="00AF65D6">
        <w:rPr>
          <w:lang w:val="es-ES"/>
        </w:rPr>
        <w:t>, enfocado en los 3 de los 5 procesos básicos: Iniciación, Planificación, Ejecución. Esto le permitirá utilizar las mejores prácticas internacionales para la gestión de proyectos. Como estudiante, estarás expuesto a una metodología activa con actividades innovadoras como estudios de casos y resolución de problemas, entre otros.</w:t>
      </w:r>
    </w:p>
    <w:p w14:paraId="2125A82C" w14:textId="77777777" w:rsidR="00F4540E" w:rsidRPr="00AF65D6" w:rsidRDefault="00F4540E">
      <w:pPr>
        <w:pStyle w:val="Textoindependiente"/>
        <w:rPr>
          <w:lang w:val="es-ES"/>
        </w:rPr>
      </w:pPr>
    </w:p>
    <w:p w14:paraId="2125A82D" w14:textId="77777777" w:rsidR="00F4540E" w:rsidRPr="00AF65D6" w:rsidRDefault="00F4540E">
      <w:pPr>
        <w:pStyle w:val="Textoindependiente"/>
        <w:spacing w:before="268"/>
        <w:rPr>
          <w:lang w:val="es-ES"/>
        </w:rPr>
      </w:pPr>
    </w:p>
    <w:p w14:paraId="2125A82E" w14:textId="77777777" w:rsidR="00F4540E" w:rsidRPr="00AF65D6" w:rsidRDefault="00652329">
      <w:pPr>
        <w:tabs>
          <w:tab w:val="left" w:pos="2289"/>
        </w:tabs>
        <w:ind w:left="700" w:right="7489"/>
        <w:rPr>
          <w:b/>
          <w:lang w:val="es-ES"/>
        </w:rPr>
      </w:pPr>
      <w:r w:rsidRPr="00AF65D6">
        <w:rPr>
          <w:b/>
          <w:spacing w:val="-2"/>
          <w:lang w:val="es-ES"/>
        </w:rPr>
        <w:t>Curso:</w:t>
      </w:r>
      <w:r w:rsidRPr="00AF65D6">
        <w:rPr>
          <w:b/>
          <w:lang w:val="es-ES"/>
        </w:rPr>
        <w:tab/>
        <w:t>Control de proyectos Hora/crédito:</w:t>
      </w:r>
      <w:r w:rsidRPr="00AF65D6">
        <w:rPr>
          <w:b/>
          <w:lang w:val="es-ES"/>
        </w:rPr>
        <w:tab/>
        <w:t>3 créditos</w:t>
      </w:r>
    </w:p>
    <w:p w14:paraId="2125A82F" w14:textId="77777777" w:rsidR="00F4540E" w:rsidRPr="00411D03"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PROY302</w:t>
      </w:r>
    </w:p>
    <w:p w14:paraId="2125A830" w14:textId="77777777" w:rsidR="00F4540E" w:rsidRPr="00411D03" w:rsidRDefault="00652329">
      <w:pPr>
        <w:tabs>
          <w:tab w:val="left" w:pos="2289"/>
        </w:tabs>
        <w:spacing w:before="1"/>
        <w:ind w:left="700"/>
        <w:rPr>
          <w:b/>
          <w:lang w:val="es-ES"/>
        </w:rPr>
      </w:pPr>
      <w:r w:rsidRPr="00AF65D6">
        <w:rPr>
          <w:b/>
          <w:spacing w:val="-2"/>
          <w:lang w:val="es-ES"/>
        </w:rPr>
        <w:t>Prerrequisito:</w:t>
      </w:r>
      <w:r w:rsidRPr="00AF65D6">
        <w:rPr>
          <w:b/>
          <w:lang w:val="es-ES"/>
        </w:rPr>
        <w:tab/>
      </w:r>
      <w:r w:rsidRPr="00AF65D6">
        <w:rPr>
          <w:b/>
          <w:spacing w:val="-2"/>
          <w:lang w:val="es-ES"/>
        </w:rPr>
        <w:t>PROY301</w:t>
      </w:r>
    </w:p>
    <w:p w14:paraId="2125A831" w14:textId="77777777" w:rsidR="00F4540E" w:rsidRPr="00411D03" w:rsidRDefault="00F4540E">
      <w:pPr>
        <w:pStyle w:val="Textoindependiente"/>
        <w:rPr>
          <w:b/>
          <w:lang w:val="es-ES"/>
        </w:rPr>
      </w:pPr>
    </w:p>
    <w:p w14:paraId="2125A832" w14:textId="77777777" w:rsidR="00F4540E" w:rsidRPr="00411D03" w:rsidRDefault="00652329">
      <w:pPr>
        <w:spacing w:line="268" w:lineRule="exact"/>
        <w:ind w:left="700"/>
        <w:rPr>
          <w:b/>
          <w:lang w:val="es-ES"/>
        </w:rPr>
      </w:pPr>
      <w:r w:rsidRPr="00AF65D6">
        <w:rPr>
          <w:b/>
          <w:spacing w:val="-2"/>
          <w:lang w:val="es-ES"/>
        </w:rPr>
        <w:t>Descripción:</w:t>
      </w:r>
    </w:p>
    <w:p w14:paraId="2125A833" w14:textId="77777777" w:rsidR="00F4540E" w:rsidRPr="00AF65D6" w:rsidRDefault="00652329">
      <w:pPr>
        <w:pStyle w:val="Textoindependiente"/>
        <w:ind w:left="700" w:right="842"/>
        <w:jc w:val="both"/>
        <w:rPr>
          <w:lang w:val="es-ES"/>
        </w:rPr>
      </w:pPr>
      <w:r w:rsidRPr="00AF65D6">
        <w:rPr>
          <w:lang w:val="es-ES"/>
        </w:rPr>
        <w:t xml:space="preserve">Este curso de conocimientos se basa en las referencias del PMI® Project Management </w:t>
      </w:r>
      <w:proofErr w:type="spellStart"/>
      <w:r w:rsidRPr="00AF65D6">
        <w:rPr>
          <w:lang w:val="es-ES"/>
        </w:rPr>
        <w:t>Institute</w:t>
      </w:r>
      <w:proofErr w:type="spellEnd"/>
      <w:r w:rsidRPr="00AF65D6">
        <w:rPr>
          <w:lang w:val="es-ES"/>
        </w:rPr>
        <w:t>, enfocado en la continuación de los 2 de los 5 procesos que son: control y cierre. Esto le permitirá utilizar las mejores prácticas internacionales para la gestión de proyectos. Como estudiante, estarás expuesto a una metodología activa con actividades innovadoras como estudios de casos y resolución de problemas, entre otros.</w:t>
      </w:r>
    </w:p>
    <w:p w14:paraId="2125A834" w14:textId="77777777" w:rsidR="00F4540E" w:rsidRPr="00AF65D6" w:rsidRDefault="00F4540E">
      <w:pPr>
        <w:pStyle w:val="Textoindependiente"/>
        <w:rPr>
          <w:lang w:val="es-ES"/>
        </w:rPr>
      </w:pPr>
    </w:p>
    <w:p w14:paraId="2125A835" w14:textId="77777777" w:rsidR="00F4540E" w:rsidRPr="00AF65D6" w:rsidRDefault="00652329">
      <w:pPr>
        <w:tabs>
          <w:tab w:val="left" w:pos="2289"/>
        </w:tabs>
        <w:spacing w:before="1"/>
        <w:ind w:left="700" w:right="6806"/>
        <w:rPr>
          <w:b/>
          <w:lang w:val="es-ES"/>
        </w:rPr>
      </w:pPr>
      <w:r w:rsidRPr="00AF65D6">
        <w:rPr>
          <w:b/>
          <w:spacing w:val="-2"/>
          <w:lang w:val="es-ES"/>
        </w:rPr>
        <w:t>Curso:</w:t>
      </w:r>
      <w:r w:rsidRPr="00AF65D6">
        <w:rPr>
          <w:b/>
          <w:lang w:val="es-ES"/>
        </w:rPr>
        <w:tab/>
        <w:t>Hora de Cultura Organizacional/crédito:</w:t>
      </w:r>
      <w:r w:rsidRPr="00AF65D6">
        <w:rPr>
          <w:b/>
          <w:lang w:val="es-ES"/>
        </w:rPr>
        <w:tab/>
        <w:t>3 créditos</w:t>
      </w:r>
    </w:p>
    <w:p w14:paraId="2125A836"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RRHH400</w:t>
      </w:r>
    </w:p>
    <w:p w14:paraId="2125A837" w14:textId="355CA071" w:rsidR="00F4540E" w:rsidRPr="00AF65D6" w:rsidRDefault="00652329">
      <w:pPr>
        <w:ind w:left="700"/>
        <w:jc w:val="both"/>
        <w:rPr>
          <w:b/>
          <w:lang w:val="es-ES"/>
        </w:rPr>
      </w:pPr>
      <w:r w:rsidRPr="00AF65D6">
        <w:rPr>
          <w:b/>
          <w:lang w:val="es-ES"/>
        </w:rPr>
        <w:t>Prerrequisito: Aprobación del asesor</w:t>
      </w:r>
    </w:p>
    <w:p w14:paraId="2125A838" w14:textId="77777777" w:rsidR="00F4540E" w:rsidRPr="00AF65D6" w:rsidRDefault="00652329">
      <w:pPr>
        <w:spacing w:before="267"/>
        <w:ind w:left="700"/>
        <w:rPr>
          <w:b/>
          <w:lang w:val="es-ES"/>
        </w:rPr>
      </w:pPr>
      <w:r w:rsidRPr="00AF65D6">
        <w:rPr>
          <w:b/>
          <w:spacing w:val="-2"/>
          <w:lang w:val="es-ES"/>
        </w:rPr>
        <w:t>Descripción:</w:t>
      </w:r>
    </w:p>
    <w:p w14:paraId="2125A839" w14:textId="77777777" w:rsidR="00F4540E" w:rsidRPr="00AF65D6" w:rsidRDefault="00652329">
      <w:pPr>
        <w:pStyle w:val="Textoindependiente"/>
        <w:ind w:left="700" w:right="838"/>
        <w:jc w:val="both"/>
        <w:rPr>
          <w:lang w:val="es-ES"/>
        </w:rPr>
      </w:pPr>
      <w:r w:rsidRPr="00AF65D6">
        <w:rPr>
          <w:lang w:val="es-ES"/>
        </w:rPr>
        <w:t>El propósito del curso es que el estudiante aprenda a identificar y transformar el clima laboral para mejorar el desempeño de los recursos humanos. El curso está organizado en unidades temáticas que permiten el análisis de la cultura y su impacto en las organizaciones; estilos de cultura organizacional; la alineación del plan estratégico con la cultura y los métodos, herramientas y estrategias para guiar la cultura.</w:t>
      </w:r>
    </w:p>
    <w:p w14:paraId="2125A83A" w14:textId="77777777" w:rsidR="00F4540E" w:rsidRPr="00AF65D6" w:rsidRDefault="00F4540E">
      <w:pPr>
        <w:pStyle w:val="Textoindependiente"/>
        <w:spacing w:before="2"/>
        <w:rPr>
          <w:lang w:val="es-ES"/>
        </w:rPr>
      </w:pPr>
    </w:p>
    <w:p w14:paraId="2125A83B" w14:textId="77777777" w:rsidR="00F4540E" w:rsidRPr="00AF65D6" w:rsidRDefault="00652329">
      <w:pPr>
        <w:tabs>
          <w:tab w:val="left" w:pos="2289"/>
        </w:tabs>
        <w:ind w:left="700" w:right="6608"/>
        <w:rPr>
          <w:b/>
          <w:lang w:val="es-ES"/>
        </w:rPr>
      </w:pPr>
      <w:r w:rsidRPr="00AF65D6">
        <w:rPr>
          <w:b/>
          <w:spacing w:val="-2"/>
          <w:lang w:val="es-ES"/>
        </w:rPr>
        <w:t>Curso:</w:t>
      </w:r>
      <w:r w:rsidRPr="00AF65D6">
        <w:rPr>
          <w:b/>
          <w:lang w:val="es-ES"/>
        </w:rPr>
        <w:tab/>
        <w:t>Diagnóstico Organizacional Hora/crédito:</w:t>
      </w:r>
      <w:r w:rsidRPr="00AF65D6">
        <w:rPr>
          <w:b/>
          <w:lang w:val="es-ES"/>
        </w:rPr>
        <w:tab/>
        <w:t>3 créditos</w:t>
      </w:r>
    </w:p>
    <w:p w14:paraId="2125A83C"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RRHH401</w:t>
      </w:r>
    </w:p>
    <w:p w14:paraId="2125A83D" w14:textId="047F7310" w:rsidR="00F4540E" w:rsidRPr="00AF65D6" w:rsidRDefault="00652329">
      <w:pPr>
        <w:ind w:left="700"/>
        <w:jc w:val="both"/>
        <w:rPr>
          <w:b/>
          <w:lang w:val="es-ES"/>
        </w:rPr>
      </w:pPr>
      <w:r w:rsidRPr="00AF65D6">
        <w:rPr>
          <w:b/>
          <w:lang w:val="es-ES"/>
        </w:rPr>
        <w:t>Prerrequisito: Aprobación del asesor</w:t>
      </w:r>
    </w:p>
    <w:p w14:paraId="2125A83E" w14:textId="77777777" w:rsidR="00F4540E" w:rsidRDefault="00652329">
      <w:pPr>
        <w:spacing w:before="267"/>
        <w:ind w:left="700"/>
        <w:rPr>
          <w:b/>
        </w:rPr>
      </w:pPr>
      <w:proofErr w:type="spellStart"/>
      <w:r>
        <w:rPr>
          <w:b/>
          <w:spacing w:val="-2"/>
        </w:rPr>
        <w:t>Descripción</w:t>
      </w:r>
      <w:proofErr w:type="spellEnd"/>
      <w:r>
        <w:rPr>
          <w:b/>
          <w:spacing w:val="-2"/>
        </w:rPr>
        <w:t>:</w:t>
      </w:r>
    </w:p>
    <w:p w14:paraId="2125A83F" w14:textId="77777777" w:rsidR="00F4540E" w:rsidRPr="00AF65D6" w:rsidRDefault="00652329">
      <w:pPr>
        <w:pStyle w:val="Textoindependiente"/>
        <w:ind w:left="700" w:right="838"/>
        <w:jc w:val="both"/>
        <w:rPr>
          <w:lang w:val="es-ES"/>
        </w:rPr>
      </w:pPr>
      <w:r w:rsidRPr="00AF65D6">
        <w:rPr>
          <w:lang w:val="es-ES"/>
        </w:rPr>
        <w:t>El propósito del curso es capacitar al estudiante para que, a través de la construcción y aplicación de herramientas metodológicas, pueda realizar análisis cuantitativos y cualitativos del estado de una organización y su funcionamiento, con el fin de detectar, resolver y potenciar áreas de desarrollo. El contenido está organizado por unidades temáticas: fundamentos y factores del diagnóstico organizacional; Etapas e indicadores para el diagnóstico y diseño de planes de acción.</w:t>
      </w:r>
    </w:p>
    <w:p w14:paraId="2125A840" w14:textId="77777777" w:rsidR="00F4540E" w:rsidRPr="00AF65D6" w:rsidRDefault="00F4540E">
      <w:pPr>
        <w:pStyle w:val="Textoindependiente"/>
        <w:spacing w:before="2"/>
        <w:rPr>
          <w:lang w:val="es-ES"/>
        </w:rPr>
      </w:pPr>
    </w:p>
    <w:p w14:paraId="2125A841" w14:textId="77777777" w:rsidR="00F4540E" w:rsidRPr="00AF65D6" w:rsidRDefault="00652329">
      <w:pPr>
        <w:tabs>
          <w:tab w:val="left" w:pos="2289"/>
        </w:tabs>
        <w:ind w:left="700" w:right="7550"/>
        <w:rPr>
          <w:b/>
          <w:lang w:val="es-ES"/>
        </w:rPr>
      </w:pPr>
      <w:r w:rsidRPr="00AF65D6">
        <w:rPr>
          <w:b/>
          <w:spacing w:val="-2"/>
          <w:lang w:val="es-ES"/>
        </w:rPr>
        <w:t>Curso:</w:t>
      </w:r>
      <w:r w:rsidRPr="00AF65D6">
        <w:rPr>
          <w:b/>
          <w:lang w:val="es-ES"/>
        </w:rPr>
        <w:tab/>
        <w:t>Hora de selección de personal/crédito:</w:t>
      </w:r>
      <w:r w:rsidRPr="00AF65D6">
        <w:rPr>
          <w:b/>
          <w:lang w:val="es-ES"/>
        </w:rPr>
        <w:tab/>
        <w:t>Código de 3 créditos:</w:t>
      </w:r>
      <w:r w:rsidRPr="00AF65D6">
        <w:rPr>
          <w:b/>
          <w:lang w:val="es-ES"/>
        </w:rPr>
        <w:tab/>
      </w:r>
      <w:r w:rsidRPr="00AF65D6">
        <w:rPr>
          <w:b/>
          <w:spacing w:val="-2"/>
          <w:lang w:val="es-ES"/>
        </w:rPr>
        <w:t>RRHH402</w:t>
      </w:r>
    </w:p>
    <w:p w14:paraId="2125A842" w14:textId="184E1F0F" w:rsidR="00F4540E" w:rsidRPr="00AF65D6" w:rsidRDefault="00652329">
      <w:pPr>
        <w:tabs>
          <w:tab w:val="left" w:pos="2289"/>
        </w:tabs>
        <w:spacing w:line="267" w:lineRule="exact"/>
        <w:ind w:left="700"/>
        <w:rPr>
          <w:b/>
          <w:lang w:val="es-ES"/>
        </w:rPr>
      </w:pPr>
      <w:r w:rsidRPr="00AF65D6">
        <w:rPr>
          <w:b/>
          <w:spacing w:val="-2"/>
          <w:lang w:val="es-ES"/>
        </w:rPr>
        <w:t>Prerrequisito:</w:t>
      </w:r>
      <w:r w:rsidRPr="00AF65D6">
        <w:rPr>
          <w:b/>
          <w:lang w:val="es-ES"/>
        </w:rPr>
        <w:tab/>
      </w:r>
      <w:r w:rsidR="00C0455C" w:rsidRPr="00AF65D6">
        <w:rPr>
          <w:b/>
          <w:lang w:val="es-ES"/>
        </w:rPr>
        <w:t>Aprobación del asesor</w:t>
      </w:r>
    </w:p>
    <w:p w14:paraId="2125A843" w14:textId="77777777" w:rsidR="00F4540E" w:rsidRPr="00AF65D6" w:rsidRDefault="00F4540E">
      <w:pPr>
        <w:pStyle w:val="Textoindependiente"/>
        <w:spacing w:before="1"/>
        <w:rPr>
          <w:b/>
          <w:lang w:val="es-ES"/>
        </w:rPr>
      </w:pPr>
    </w:p>
    <w:p w14:paraId="2125A844" w14:textId="77777777" w:rsidR="00F4540E" w:rsidRPr="00AF65D6" w:rsidRDefault="00652329">
      <w:pPr>
        <w:ind w:left="700"/>
        <w:rPr>
          <w:b/>
          <w:lang w:val="es-ES"/>
        </w:rPr>
      </w:pPr>
      <w:r w:rsidRPr="00AF65D6">
        <w:rPr>
          <w:b/>
          <w:spacing w:val="-2"/>
          <w:lang w:val="es-ES"/>
        </w:rPr>
        <w:t>Descripción:</w:t>
      </w:r>
    </w:p>
    <w:p w14:paraId="2125A845" w14:textId="77777777" w:rsidR="00F4540E" w:rsidRPr="00AF65D6" w:rsidRDefault="00652329">
      <w:pPr>
        <w:pStyle w:val="Textoindependiente"/>
        <w:ind w:left="700" w:right="728"/>
        <w:rPr>
          <w:lang w:val="es-ES"/>
        </w:rPr>
      </w:pPr>
      <w:r w:rsidRPr="00AF65D6">
        <w:rPr>
          <w:lang w:val="es-ES"/>
        </w:rPr>
        <w:lastRenderedPageBreak/>
        <w:t>Este curso estudia los elementos que reducen las brechas entre las características de un candidato y las del perfil ideal para el puesto que ocupará, los elementos que intervienen en el reclutamiento y la selección.</w:t>
      </w:r>
    </w:p>
    <w:p w14:paraId="2125A846" w14:textId="77777777" w:rsidR="00F4540E" w:rsidRPr="00AF65D6" w:rsidRDefault="00F4540E">
      <w:pPr>
        <w:rPr>
          <w:lang w:val="es-ES"/>
        </w:rPr>
        <w:sectPr w:rsidR="00F4540E" w:rsidRPr="00AF65D6">
          <w:pgSz w:w="12240" w:h="15840"/>
          <w:pgMar w:top="1280" w:right="480" w:bottom="700" w:left="600" w:header="732" w:footer="519" w:gutter="0"/>
          <w:cols w:space="720"/>
        </w:sectPr>
      </w:pPr>
    </w:p>
    <w:p w14:paraId="2125A847" w14:textId="77777777" w:rsidR="00F4540E" w:rsidRPr="00AF65D6" w:rsidRDefault="00652329">
      <w:pPr>
        <w:pStyle w:val="Textoindependiente"/>
        <w:spacing w:before="90"/>
        <w:ind w:left="700" w:right="842"/>
        <w:jc w:val="both"/>
        <w:rPr>
          <w:lang w:val="es-ES"/>
        </w:rPr>
      </w:pPr>
      <w:r w:rsidRPr="00AF65D6">
        <w:rPr>
          <w:lang w:val="es-ES"/>
        </w:rPr>
        <w:lastRenderedPageBreak/>
        <w:t>El contenido del curso se desarrolla mediante unidades teóricas que abordan la relación entre la construcción de perfiles, el proceso de reclutamiento y selección, tipos, medios y costos de reclutamiento, procesos de análisis de currículos, modelos de entrevistas, investigación de candidatos, métodos de selección y nuevas tendencias en el proceso de reclutamiento.</w:t>
      </w:r>
    </w:p>
    <w:p w14:paraId="2125A848" w14:textId="77777777" w:rsidR="00F4540E" w:rsidRPr="00AF65D6" w:rsidRDefault="00652329">
      <w:pPr>
        <w:tabs>
          <w:tab w:val="left" w:pos="2289"/>
        </w:tabs>
        <w:spacing w:before="268"/>
        <w:ind w:left="700" w:right="6807"/>
        <w:rPr>
          <w:b/>
          <w:lang w:val="es-ES"/>
        </w:rPr>
      </w:pPr>
      <w:r w:rsidRPr="00AF65D6">
        <w:rPr>
          <w:b/>
          <w:spacing w:val="-2"/>
          <w:lang w:val="es-ES"/>
        </w:rPr>
        <w:t>Corse:</w:t>
      </w:r>
      <w:r w:rsidRPr="00AF65D6">
        <w:rPr>
          <w:b/>
          <w:lang w:val="es-ES"/>
        </w:rPr>
        <w:tab/>
        <w:t>Hora de inducción y capacitación/crédito:</w:t>
      </w:r>
      <w:r w:rsidRPr="00AF65D6">
        <w:rPr>
          <w:b/>
          <w:lang w:val="es-ES"/>
        </w:rPr>
        <w:tab/>
        <w:t>3 créditos</w:t>
      </w:r>
    </w:p>
    <w:p w14:paraId="2125A849"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RRHH403</w:t>
      </w:r>
    </w:p>
    <w:p w14:paraId="2125A84A" w14:textId="069ECA60"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r>
      <w:r w:rsidR="00586A98" w:rsidRPr="00AF65D6">
        <w:rPr>
          <w:b/>
          <w:lang w:val="es-ES"/>
        </w:rPr>
        <w:t>Aprobación del asesor</w:t>
      </w:r>
    </w:p>
    <w:p w14:paraId="2125A84B" w14:textId="77777777" w:rsidR="00F4540E" w:rsidRPr="00AF65D6" w:rsidRDefault="00F4540E">
      <w:pPr>
        <w:pStyle w:val="Textoindependiente"/>
        <w:rPr>
          <w:b/>
          <w:lang w:val="es-ES"/>
        </w:rPr>
      </w:pPr>
    </w:p>
    <w:p w14:paraId="2125A84C" w14:textId="77777777" w:rsidR="00F4540E" w:rsidRPr="00AF65D6" w:rsidRDefault="00652329">
      <w:pPr>
        <w:ind w:left="700"/>
        <w:rPr>
          <w:b/>
          <w:lang w:val="es-ES"/>
        </w:rPr>
      </w:pPr>
      <w:r w:rsidRPr="00AF65D6">
        <w:rPr>
          <w:b/>
          <w:spacing w:val="-2"/>
          <w:lang w:val="es-ES"/>
        </w:rPr>
        <w:t>Descripción:</w:t>
      </w:r>
    </w:p>
    <w:p w14:paraId="2125A84D" w14:textId="77777777" w:rsidR="00F4540E" w:rsidRPr="00411D03" w:rsidRDefault="00652329">
      <w:pPr>
        <w:pStyle w:val="Textoindependiente"/>
        <w:spacing w:before="1"/>
        <w:ind w:left="700" w:right="838"/>
        <w:jc w:val="both"/>
        <w:rPr>
          <w:lang w:val="es-ES"/>
        </w:rPr>
      </w:pPr>
      <w:r w:rsidRPr="00AF65D6">
        <w:rPr>
          <w:lang w:val="es-ES"/>
        </w:rPr>
        <w:t>El propósito del curso es enseñar los principios teóricos para el diseño de programas de capacitación y entrenamiento que mejoren la organización. Los contenidos del curso se organizan por unidades: fundamentos teóricos de la capacitación e inducción; capacitación y desarrollo humano; modelos y herramientas tecnológicas para la inducción y capacitación; métodos de evaluación de la capacitación. La metodología del curso promueve el análisis y la participación.</w:t>
      </w:r>
    </w:p>
    <w:p w14:paraId="2125A84E" w14:textId="77777777" w:rsidR="00F4540E" w:rsidRPr="00AF65D6" w:rsidRDefault="00652329">
      <w:pPr>
        <w:tabs>
          <w:tab w:val="left" w:pos="2289"/>
        </w:tabs>
        <w:spacing w:before="268"/>
        <w:ind w:left="700" w:right="5543"/>
        <w:rPr>
          <w:b/>
          <w:lang w:val="es-ES"/>
        </w:rPr>
      </w:pPr>
      <w:r w:rsidRPr="00AF65D6">
        <w:rPr>
          <w:b/>
          <w:spacing w:val="-2"/>
          <w:lang w:val="es-ES"/>
        </w:rPr>
        <w:t>Curso:</w:t>
      </w:r>
      <w:r w:rsidRPr="00AF65D6">
        <w:rPr>
          <w:b/>
          <w:lang w:val="es-ES"/>
        </w:rPr>
        <w:tab/>
        <w:t>Indicadores de Evaluación de Capital Humano Hora/crédito:</w:t>
      </w:r>
      <w:r w:rsidRPr="00AF65D6">
        <w:rPr>
          <w:b/>
          <w:lang w:val="es-ES"/>
        </w:rPr>
        <w:tab/>
        <w:t>3 créditos</w:t>
      </w:r>
    </w:p>
    <w:p w14:paraId="2125A84F"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RRHH404</w:t>
      </w:r>
    </w:p>
    <w:p w14:paraId="52918470" w14:textId="77777777" w:rsidR="00415E6F" w:rsidRPr="00AF65D6" w:rsidRDefault="00652329" w:rsidP="00586A98">
      <w:pPr>
        <w:spacing w:before="1"/>
        <w:ind w:left="700" w:right="7332"/>
        <w:jc w:val="both"/>
        <w:rPr>
          <w:b/>
          <w:spacing w:val="-2"/>
          <w:lang w:val="es-ES"/>
        </w:rPr>
      </w:pPr>
      <w:r w:rsidRPr="00AF65D6">
        <w:rPr>
          <w:b/>
          <w:lang w:val="es-ES"/>
        </w:rPr>
        <w:t>Prerrequisito:</w:t>
      </w:r>
      <w:r w:rsidR="00586A98" w:rsidRPr="00AF65D6">
        <w:rPr>
          <w:b/>
          <w:lang w:val="es-ES"/>
        </w:rPr>
        <w:tab/>
        <w:t xml:space="preserve">Aprobación del asesor </w:t>
      </w:r>
    </w:p>
    <w:p w14:paraId="1A748168" w14:textId="77777777" w:rsidR="00415E6F" w:rsidRPr="00AF65D6" w:rsidRDefault="00415E6F" w:rsidP="00586A98">
      <w:pPr>
        <w:spacing w:before="1"/>
        <w:ind w:left="700" w:right="7332"/>
        <w:jc w:val="both"/>
        <w:rPr>
          <w:b/>
          <w:spacing w:val="-2"/>
          <w:lang w:val="es-ES"/>
        </w:rPr>
      </w:pPr>
    </w:p>
    <w:p w14:paraId="2125A850" w14:textId="33929BEC" w:rsidR="00F4540E" w:rsidRPr="00AF65D6" w:rsidRDefault="00652329" w:rsidP="00586A98">
      <w:pPr>
        <w:spacing w:before="1"/>
        <w:ind w:left="700" w:right="7332"/>
        <w:jc w:val="both"/>
        <w:rPr>
          <w:b/>
          <w:lang w:val="es-ES"/>
        </w:rPr>
      </w:pPr>
      <w:r w:rsidRPr="00AF65D6">
        <w:rPr>
          <w:b/>
          <w:spacing w:val="-2"/>
          <w:lang w:val="es-ES"/>
        </w:rPr>
        <w:t>Descripción:</w:t>
      </w:r>
    </w:p>
    <w:p w14:paraId="2125A851" w14:textId="77777777" w:rsidR="00F4540E" w:rsidRPr="00AF65D6" w:rsidRDefault="00652329">
      <w:pPr>
        <w:pStyle w:val="Textoindependiente"/>
        <w:ind w:left="700" w:right="843"/>
        <w:jc w:val="both"/>
        <w:rPr>
          <w:lang w:val="es-ES"/>
        </w:rPr>
      </w:pPr>
      <w:r w:rsidRPr="00AF65D6">
        <w:rPr>
          <w:lang w:val="es-ES"/>
        </w:rPr>
        <w:t>El objetivo de la asignatura es dotar al alumno de metodologías y herramientas conceptuales para la comprensión de los indicadores de la organización o área de trabajo desde una perspectiva integrada. A través de una metodología activa y participativa, el estudiante realiza procesos de medición y evaluación para gestionar los cambios desde la perspectiva de aportar soluciones e indicadores de diagnóstico para aplicarlos en el ámbito de los procesos de trabajo y cambio. El curso desarrolla los siguientes contenidos en cuatro unidades: indicadores de gestión; herramientas de medición; indicadores para la gestión de los recursos humanos; Aplicación de KPI y análisis de ROI.</w:t>
      </w:r>
    </w:p>
    <w:p w14:paraId="2125A852" w14:textId="77777777" w:rsidR="00F4540E" w:rsidRPr="00AF65D6" w:rsidRDefault="00F4540E">
      <w:pPr>
        <w:pStyle w:val="Textoindependiente"/>
        <w:rPr>
          <w:lang w:val="es-ES"/>
        </w:rPr>
      </w:pPr>
    </w:p>
    <w:p w14:paraId="2125A853" w14:textId="77777777" w:rsidR="00F4540E" w:rsidRPr="00AF65D6" w:rsidRDefault="00652329">
      <w:pPr>
        <w:tabs>
          <w:tab w:val="left" w:pos="2289"/>
        </w:tabs>
        <w:ind w:left="700" w:right="4439"/>
        <w:rPr>
          <w:b/>
          <w:lang w:val="es-ES"/>
        </w:rPr>
      </w:pPr>
      <w:r w:rsidRPr="00AF65D6">
        <w:rPr>
          <w:b/>
          <w:spacing w:val="-2"/>
          <w:lang w:val="es-ES"/>
        </w:rPr>
        <w:t>Curso:</w:t>
      </w:r>
      <w:r w:rsidRPr="00AF65D6">
        <w:rPr>
          <w:b/>
          <w:lang w:val="es-ES"/>
        </w:rPr>
        <w:tab/>
        <w:t>Evaluación del Desempeño del Capital Humano Hora/crédito:</w:t>
      </w:r>
      <w:r w:rsidRPr="00AF65D6">
        <w:rPr>
          <w:b/>
          <w:lang w:val="es-ES"/>
        </w:rPr>
        <w:tab/>
        <w:t>3 créditos</w:t>
      </w:r>
    </w:p>
    <w:p w14:paraId="2125A854"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RRHH405</w:t>
      </w:r>
    </w:p>
    <w:p w14:paraId="2125A855" w14:textId="77777777" w:rsidR="00F4540E" w:rsidRPr="00AF65D6" w:rsidRDefault="00652329">
      <w:pPr>
        <w:spacing w:before="1"/>
        <w:ind w:left="700"/>
        <w:jc w:val="both"/>
        <w:rPr>
          <w:b/>
          <w:lang w:val="es-ES"/>
        </w:rPr>
      </w:pPr>
      <w:r w:rsidRPr="00AF65D6">
        <w:rPr>
          <w:b/>
          <w:lang w:val="es-ES"/>
        </w:rPr>
        <w:t>Prerrequisito: RRHH404</w:t>
      </w:r>
    </w:p>
    <w:p w14:paraId="2125A856" w14:textId="77777777" w:rsidR="00F4540E" w:rsidRPr="00AF65D6" w:rsidRDefault="00652329">
      <w:pPr>
        <w:spacing w:before="266"/>
        <w:ind w:left="700"/>
        <w:rPr>
          <w:b/>
          <w:lang w:val="es-ES"/>
        </w:rPr>
      </w:pPr>
      <w:r w:rsidRPr="00AF65D6">
        <w:rPr>
          <w:b/>
          <w:spacing w:val="-2"/>
          <w:lang w:val="es-ES"/>
        </w:rPr>
        <w:t>Descripción:</w:t>
      </w:r>
    </w:p>
    <w:p w14:paraId="2125A857" w14:textId="77777777" w:rsidR="00F4540E" w:rsidRPr="00AF65D6" w:rsidRDefault="00652329">
      <w:pPr>
        <w:pStyle w:val="Textoindependiente"/>
        <w:spacing w:before="1"/>
        <w:ind w:left="700" w:right="839"/>
        <w:jc w:val="both"/>
        <w:rPr>
          <w:lang w:val="es-ES"/>
        </w:rPr>
      </w:pPr>
      <w:r w:rsidRPr="00AF65D6">
        <w:rPr>
          <w:lang w:val="es-ES"/>
        </w:rPr>
        <w:t>Este curso desarrolla contenidos para el conocimiento y análisis de los factores que intervienen en la evaluación del desempeño. Se ocupa de los contenidos que apoyan la evaluación del rendimiento y el rendimiento, los métodos y sistemas de evaluación, los modelos de gestión de mandos, la aplicación e interpretación de las herramientas de evaluación del rendimiento. La metodología del curso es dinámica y requiere ejercicios de análisis y aplicación.</w:t>
      </w:r>
    </w:p>
    <w:p w14:paraId="2125A858" w14:textId="77777777" w:rsidR="00F4540E" w:rsidRPr="00AF65D6" w:rsidRDefault="00F4540E">
      <w:pPr>
        <w:pStyle w:val="Textoindependiente"/>
        <w:spacing w:before="1"/>
        <w:rPr>
          <w:lang w:val="es-ES"/>
        </w:rPr>
      </w:pPr>
    </w:p>
    <w:p w14:paraId="2125A859" w14:textId="77777777" w:rsidR="00F4540E" w:rsidRPr="00AF65D6" w:rsidRDefault="00652329">
      <w:pPr>
        <w:tabs>
          <w:tab w:val="left" w:pos="2289"/>
        </w:tabs>
        <w:spacing w:before="1"/>
        <w:ind w:left="700" w:right="5346"/>
        <w:rPr>
          <w:b/>
          <w:lang w:val="es-ES"/>
        </w:rPr>
      </w:pPr>
      <w:r w:rsidRPr="00AF65D6">
        <w:rPr>
          <w:b/>
          <w:spacing w:val="-2"/>
          <w:lang w:val="es-ES"/>
        </w:rPr>
        <w:t>Curso:</w:t>
      </w:r>
      <w:r w:rsidRPr="00AF65D6">
        <w:rPr>
          <w:b/>
          <w:lang w:val="es-ES"/>
        </w:rPr>
        <w:tab/>
        <w:t>Manuales y Procesos de Capital Humano Hora/crédito:</w:t>
      </w:r>
      <w:r w:rsidRPr="00AF65D6">
        <w:rPr>
          <w:b/>
          <w:lang w:val="es-ES"/>
        </w:rPr>
        <w:tab/>
        <w:t>3 créditos</w:t>
      </w:r>
    </w:p>
    <w:p w14:paraId="2125A85A" w14:textId="77777777" w:rsidR="00F4540E" w:rsidRPr="00AF65D6" w:rsidRDefault="00652329">
      <w:pPr>
        <w:tabs>
          <w:tab w:val="left" w:pos="2289"/>
        </w:tabs>
        <w:spacing w:line="267" w:lineRule="exact"/>
        <w:ind w:left="700"/>
        <w:rPr>
          <w:b/>
          <w:lang w:val="es-ES"/>
        </w:rPr>
      </w:pPr>
      <w:r w:rsidRPr="00AF65D6">
        <w:rPr>
          <w:b/>
          <w:spacing w:val="-2"/>
          <w:lang w:val="es-ES"/>
        </w:rPr>
        <w:t>Código:</w:t>
      </w:r>
      <w:r w:rsidRPr="00AF65D6">
        <w:rPr>
          <w:b/>
          <w:lang w:val="es-ES"/>
        </w:rPr>
        <w:tab/>
      </w:r>
      <w:r w:rsidRPr="00AF65D6">
        <w:rPr>
          <w:b/>
          <w:spacing w:val="-2"/>
          <w:lang w:val="es-ES"/>
        </w:rPr>
        <w:t>RRHH406</w:t>
      </w:r>
    </w:p>
    <w:p w14:paraId="2125A85B" w14:textId="15F8413B" w:rsidR="00F4540E" w:rsidRPr="00AF65D6" w:rsidRDefault="00652329">
      <w:pPr>
        <w:ind w:left="700"/>
        <w:jc w:val="both"/>
        <w:rPr>
          <w:b/>
          <w:lang w:val="es-ES"/>
        </w:rPr>
      </w:pPr>
      <w:r w:rsidRPr="00AF65D6">
        <w:rPr>
          <w:b/>
          <w:lang w:val="es-ES"/>
        </w:rPr>
        <w:t>Prerrequisito: Aprobación del asesor</w:t>
      </w:r>
    </w:p>
    <w:p w14:paraId="2125A85C" w14:textId="77777777" w:rsidR="00F4540E" w:rsidRPr="00AF65D6" w:rsidRDefault="00F4540E">
      <w:pPr>
        <w:pStyle w:val="Textoindependiente"/>
        <w:rPr>
          <w:b/>
          <w:lang w:val="es-ES"/>
        </w:rPr>
      </w:pPr>
    </w:p>
    <w:p w14:paraId="2125A85D" w14:textId="77777777" w:rsidR="00F4540E" w:rsidRPr="00AF65D6" w:rsidRDefault="00652329">
      <w:pPr>
        <w:ind w:left="700"/>
        <w:rPr>
          <w:b/>
          <w:lang w:val="es-ES"/>
        </w:rPr>
      </w:pPr>
      <w:r w:rsidRPr="00AF65D6">
        <w:rPr>
          <w:b/>
          <w:spacing w:val="-2"/>
          <w:lang w:val="es-ES"/>
        </w:rPr>
        <w:t>Descripción:</w:t>
      </w:r>
    </w:p>
    <w:p w14:paraId="2125A85E" w14:textId="77777777" w:rsidR="00F4540E" w:rsidRPr="00AF65D6" w:rsidRDefault="00652329">
      <w:pPr>
        <w:pStyle w:val="Textoindependiente"/>
        <w:spacing w:before="1"/>
        <w:ind w:left="700"/>
        <w:rPr>
          <w:lang w:val="es-ES"/>
        </w:rPr>
      </w:pPr>
      <w:r w:rsidRPr="00AF65D6">
        <w:rPr>
          <w:lang w:val="es-ES"/>
        </w:rPr>
        <w:t xml:space="preserve">La finalidad del curso es enseñar a los alumnos las herramientas básicas para la elaboración, actualización, </w:t>
      </w:r>
      <w:r w:rsidRPr="00AF65D6">
        <w:rPr>
          <w:lang w:val="es-ES"/>
        </w:rPr>
        <w:lastRenderedPageBreak/>
        <w:t>aprobación y presentación de los diferentes tipos de documentos que componen los manuales de la Dirección General de Recursos Humanos</w:t>
      </w:r>
    </w:p>
    <w:p w14:paraId="2125A85F" w14:textId="77777777" w:rsidR="00F4540E" w:rsidRPr="00AF65D6" w:rsidRDefault="00F4540E">
      <w:pPr>
        <w:rPr>
          <w:lang w:val="es-ES"/>
        </w:rPr>
        <w:sectPr w:rsidR="00F4540E" w:rsidRPr="00AF65D6">
          <w:pgSz w:w="12240" w:h="15840"/>
          <w:pgMar w:top="1280" w:right="480" w:bottom="700" w:left="600" w:header="732" w:footer="519" w:gutter="0"/>
          <w:cols w:space="720"/>
        </w:sectPr>
      </w:pPr>
    </w:p>
    <w:p w14:paraId="2125A860" w14:textId="77777777" w:rsidR="00F4540E" w:rsidRPr="00AF65D6" w:rsidRDefault="00652329">
      <w:pPr>
        <w:pStyle w:val="Textoindependiente"/>
        <w:spacing w:before="90"/>
        <w:ind w:left="700"/>
        <w:rPr>
          <w:lang w:val="es-ES"/>
        </w:rPr>
      </w:pPr>
      <w:r w:rsidRPr="00AF65D6">
        <w:rPr>
          <w:lang w:val="es-ES"/>
        </w:rPr>
        <w:lastRenderedPageBreak/>
        <w:t>departamento que permite reducir el tiempo del ciclo productivo, bajar el costo operativo, rediseñar procesos, mantener la calidad para lograr eficiencia.</w:t>
      </w:r>
    </w:p>
    <w:p w14:paraId="2125A861" w14:textId="77777777" w:rsidR="00F4540E" w:rsidRPr="00AF65D6" w:rsidRDefault="00F4540E">
      <w:pPr>
        <w:pStyle w:val="Textoindependiente"/>
        <w:spacing w:before="3"/>
        <w:rPr>
          <w:lang w:val="es-ES"/>
        </w:rPr>
      </w:pPr>
    </w:p>
    <w:p w14:paraId="2125A862" w14:textId="77777777" w:rsidR="00F4540E" w:rsidRPr="00AF65D6" w:rsidRDefault="00652329">
      <w:pPr>
        <w:tabs>
          <w:tab w:val="left" w:pos="2289"/>
        </w:tabs>
        <w:spacing w:before="1" w:line="237" w:lineRule="auto"/>
        <w:ind w:left="700" w:right="6714"/>
        <w:rPr>
          <w:b/>
          <w:lang w:val="es-ES"/>
        </w:rPr>
      </w:pPr>
      <w:r w:rsidRPr="00AF65D6">
        <w:rPr>
          <w:b/>
          <w:spacing w:val="-2"/>
          <w:lang w:val="es-ES"/>
        </w:rPr>
        <w:t>Curso:</w:t>
      </w:r>
      <w:r w:rsidRPr="00AF65D6">
        <w:rPr>
          <w:b/>
          <w:lang w:val="es-ES"/>
        </w:rPr>
        <w:tab/>
        <w:t>Hora/crédito de Compensación para Trabajadores:</w:t>
      </w:r>
      <w:r w:rsidRPr="00AF65D6">
        <w:rPr>
          <w:b/>
          <w:lang w:val="es-ES"/>
        </w:rPr>
        <w:tab/>
        <w:t>3 créditos</w:t>
      </w:r>
    </w:p>
    <w:p w14:paraId="2125A863"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RRHH407</w:t>
      </w:r>
    </w:p>
    <w:p w14:paraId="2125A864" w14:textId="777C0BD9"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r>
      <w:r w:rsidR="00841380" w:rsidRPr="00AF65D6">
        <w:rPr>
          <w:b/>
          <w:lang w:val="es-ES"/>
        </w:rPr>
        <w:t>Aprobación del asesor</w:t>
      </w:r>
    </w:p>
    <w:p w14:paraId="2125A865" w14:textId="77777777" w:rsidR="00F4540E" w:rsidRPr="00AF65D6" w:rsidRDefault="00F4540E">
      <w:pPr>
        <w:pStyle w:val="Textoindependiente"/>
        <w:rPr>
          <w:b/>
          <w:lang w:val="es-ES"/>
        </w:rPr>
      </w:pPr>
    </w:p>
    <w:p w14:paraId="2125A866" w14:textId="77777777" w:rsidR="00F4540E" w:rsidRPr="00AF65D6" w:rsidRDefault="00F4540E">
      <w:pPr>
        <w:pStyle w:val="Textoindependiente"/>
        <w:spacing w:before="1"/>
        <w:rPr>
          <w:b/>
          <w:lang w:val="es-ES"/>
        </w:rPr>
      </w:pPr>
    </w:p>
    <w:p w14:paraId="2125A867" w14:textId="77777777" w:rsidR="00F4540E" w:rsidRDefault="00652329">
      <w:pPr>
        <w:ind w:left="700"/>
        <w:rPr>
          <w:b/>
        </w:rPr>
      </w:pPr>
      <w:proofErr w:type="spellStart"/>
      <w:r>
        <w:rPr>
          <w:b/>
          <w:spacing w:val="-2"/>
        </w:rPr>
        <w:t>Descripción</w:t>
      </w:r>
      <w:proofErr w:type="spellEnd"/>
      <w:r>
        <w:rPr>
          <w:b/>
          <w:spacing w:val="-2"/>
        </w:rPr>
        <w:t>:</w:t>
      </w:r>
    </w:p>
    <w:p w14:paraId="2125A868" w14:textId="77777777" w:rsidR="00F4540E" w:rsidRPr="00AF65D6" w:rsidRDefault="00652329">
      <w:pPr>
        <w:pStyle w:val="Textoindependiente"/>
        <w:ind w:left="700" w:right="838"/>
        <w:jc w:val="both"/>
        <w:rPr>
          <w:lang w:val="es-ES"/>
        </w:rPr>
      </w:pPr>
      <w:r w:rsidRPr="00AF65D6">
        <w:rPr>
          <w:lang w:val="es-ES"/>
        </w:rPr>
        <w:t>El propósito del curso es facilitar la comprensión e integración del estudiante de la compensación salarial como un beneficio para el empleado, con el fin de hacer su funcionamiento más eficiente en términos de salario y productividad utilizando las regulaciones y leyes nacionales. A través de una metodología activa y participativa, permite al estudiante aplicar herramientas de compensación salarial para desarrollar escalas salariales, estudiar salarios y lograr desarrollar y mantener el talento dentro de la organización. El curso desarrolla los contenidos por unidades temáticas: Compensaciones y beneficios; Legislación y salario; Evaluación de puestos de trabajo; Herramientas de análisis salarial.</w:t>
      </w:r>
    </w:p>
    <w:p w14:paraId="2125A869" w14:textId="77777777" w:rsidR="00F4540E" w:rsidRPr="00AF65D6" w:rsidRDefault="00F4540E">
      <w:pPr>
        <w:pStyle w:val="Textoindependiente"/>
        <w:rPr>
          <w:lang w:val="es-ES"/>
        </w:rPr>
      </w:pPr>
    </w:p>
    <w:p w14:paraId="2125A86A" w14:textId="77777777" w:rsidR="00F4540E" w:rsidRPr="00AF65D6" w:rsidRDefault="00F4540E">
      <w:pPr>
        <w:pStyle w:val="Textoindependiente"/>
        <w:rPr>
          <w:lang w:val="es-ES"/>
        </w:rPr>
      </w:pPr>
    </w:p>
    <w:p w14:paraId="2125A86B" w14:textId="77777777" w:rsidR="00F4540E" w:rsidRPr="00AF65D6" w:rsidRDefault="00652329">
      <w:pPr>
        <w:tabs>
          <w:tab w:val="left" w:pos="2289"/>
        </w:tabs>
        <w:ind w:left="700" w:right="5553"/>
        <w:rPr>
          <w:b/>
          <w:lang w:val="es-ES"/>
        </w:rPr>
      </w:pPr>
      <w:r w:rsidRPr="00AF65D6">
        <w:rPr>
          <w:b/>
          <w:spacing w:val="-2"/>
          <w:lang w:val="es-ES"/>
        </w:rPr>
        <w:t>Curso:</w:t>
      </w:r>
      <w:r w:rsidRPr="00AF65D6">
        <w:rPr>
          <w:b/>
          <w:lang w:val="es-ES"/>
        </w:rPr>
        <w:tab/>
        <w:t>Administración Basada en Competencias Hora/crédito:</w:t>
      </w:r>
      <w:r w:rsidRPr="00AF65D6">
        <w:rPr>
          <w:b/>
          <w:lang w:val="es-ES"/>
        </w:rPr>
        <w:tab/>
        <w:t>3 créditos</w:t>
      </w:r>
    </w:p>
    <w:p w14:paraId="2125A86C"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ADMN400</w:t>
      </w:r>
    </w:p>
    <w:p w14:paraId="2125A86D" w14:textId="305F32D6" w:rsidR="00F4540E" w:rsidRPr="00AF65D6" w:rsidRDefault="00652329">
      <w:pPr>
        <w:ind w:left="700"/>
        <w:jc w:val="both"/>
        <w:rPr>
          <w:b/>
          <w:lang w:val="es-ES"/>
        </w:rPr>
      </w:pPr>
      <w:r w:rsidRPr="00AF65D6">
        <w:rPr>
          <w:b/>
          <w:lang w:val="es-ES"/>
        </w:rPr>
        <w:t>Prerrequisito: Aprobación del asesor</w:t>
      </w:r>
    </w:p>
    <w:p w14:paraId="2125A86E" w14:textId="77777777" w:rsidR="00F4540E" w:rsidRPr="00AF65D6" w:rsidRDefault="00F4540E">
      <w:pPr>
        <w:pStyle w:val="Textoindependiente"/>
        <w:spacing w:before="267"/>
        <w:rPr>
          <w:b/>
          <w:lang w:val="es-ES"/>
        </w:rPr>
      </w:pPr>
    </w:p>
    <w:p w14:paraId="2125A86F" w14:textId="77777777" w:rsidR="00F4540E" w:rsidRDefault="00652329">
      <w:pPr>
        <w:ind w:left="700"/>
        <w:rPr>
          <w:b/>
        </w:rPr>
      </w:pPr>
      <w:proofErr w:type="spellStart"/>
      <w:r>
        <w:rPr>
          <w:b/>
          <w:spacing w:val="-2"/>
        </w:rPr>
        <w:t>Descripción</w:t>
      </w:r>
      <w:proofErr w:type="spellEnd"/>
      <w:r>
        <w:rPr>
          <w:b/>
          <w:spacing w:val="-2"/>
        </w:rPr>
        <w:t>:</w:t>
      </w:r>
    </w:p>
    <w:p w14:paraId="2125A870" w14:textId="77777777" w:rsidR="00F4540E" w:rsidRPr="00AF65D6" w:rsidRDefault="00652329">
      <w:pPr>
        <w:pStyle w:val="Textoindependiente"/>
        <w:ind w:left="700" w:right="840"/>
        <w:jc w:val="both"/>
        <w:rPr>
          <w:lang w:val="es-ES"/>
        </w:rPr>
      </w:pPr>
      <w:r w:rsidRPr="00AF65D6">
        <w:rPr>
          <w:lang w:val="es-ES"/>
        </w:rPr>
        <w:t>El curso busca proporcionar al estudiante conocimientos sobre la administración del capital humano y los procesos de selección, capacitación, gestión del desempeño, desarrollo y compensación. Aborda el fenómeno de la globalización, la innovación tecnológica, la necesidad de adaptación al cambio, los sistemas de calidad y el aprendizaje a lo largo de toda la vida. Se utiliza una metodología activa que permite identificar y estructurar una competencia y los elementos que la componen, de acuerdo con la demanda de puestos de trabajo y la competitividad personal y empresarial.</w:t>
      </w:r>
    </w:p>
    <w:p w14:paraId="2125A871" w14:textId="77777777" w:rsidR="00F4540E" w:rsidRPr="00AF65D6" w:rsidRDefault="00F4540E">
      <w:pPr>
        <w:pStyle w:val="Textoindependiente"/>
        <w:spacing w:before="2"/>
        <w:rPr>
          <w:lang w:val="es-ES"/>
        </w:rPr>
      </w:pPr>
    </w:p>
    <w:p w14:paraId="2125A872" w14:textId="77777777" w:rsidR="00F4540E" w:rsidRPr="00AF65D6" w:rsidRDefault="00652329">
      <w:pPr>
        <w:tabs>
          <w:tab w:val="left" w:pos="2289"/>
        </w:tabs>
        <w:ind w:left="700" w:right="7137"/>
        <w:rPr>
          <w:b/>
          <w:lang w:val="es-ES"/>
        </w:rPr>
      </w:pPr>
      <w:r w:rsidRPr="00AF65D6">
        <w:rPr>
          <w:b/>
          <w:spacing w:val="-2"/>
          <w:lang w:val="es-ES"/>
        </w:rPr>
        <w:t>Curso:</w:t>
      </w:r>
      <w:r w:rsidRPr="00AF65D6">
        <w:rPr>
          <w:b/>
          <w:lang w:val="es-ES"/>
        </w:rPr>
        <w:tab/>
        <w:t>Hora de resolución de conflictos/crédito:</w:t>
      </w:r>
      <w:r w:rsidRPr="00AF65D6">
        <w:rPr>
          <w:b/>
          <w:lang w:val="es-ES"/>
        </w:rPr>
        <w:tab/>
        <w:t>3 créditos</w:t>
      </w:r>
    </w:p>
    <w:p w14:paraId="2125A873" w14:textId="77777777" w:rsidR="00F4540E" w:rsidRPr="00AF65D6" w:rsidRDefault="00652329">
      <w:pPr>
        <w:tabs>
          <w:tab w:val="left" w:pos="2289"/>
        </w:tabs>
        <w:spacing w:line="267" w:lineRule="exact"/>
        <w:ind w:left="700"/>
        <w:rPr>
          <w:b/>
          <w:lang w:val="es-ES"/>
        </w:rPr>
      </w:pPr>
      <w:r w:rsidRPr="00AF65D6">
        <w:rPr>
          <w:b/>
          <w:spacing w:val="-2"/>
          <w:lang w:val="es-ES"/>
        </w:rPr>
        <w:t>Código:</w:t>
      </w:r>
      <w:r w:rsidRPr="00AF65D6">
        <w:rPr>
          <w:b/>
          <w:lang w:val="es-ES"/>
        </w:rPr>
        <w:tab/>
      </w:r>
      <w:r w:rsidRPr="00AF65D6">
        <w:rPr>
          <w:b/>
          <w:spacing w:val="-2"/>
          <w:lang w:val="es-ES"/>
        </w:rPr>
        <w:t>RRHH408</w:t>
      </w:r>
    </w:p>
    <w:p w14:paraId="2125A874" w14:textId="1E54F05E" w:rsidR="00F4540E" w:rsidRPr="00AF65D6" w:rsidRDefault="00652329">
      <w:pPr>
        <w:tabs>
          <w:tab w:val="left" w:pos="2289"/>
        </w:tabs>
        <w:spacing w:before="1"/>
        <w:ind w:left="700"/>
        <w:rPr>
          <w:b/>
          <w:lang w:val="es-ES"/>
        </w:rPr>
      </w:pPr>
      <w:r w:rsidRPr="00AF65D6">
        <w:rPr>
          <w:b/>
          <w:spacing w:val="-2"/>
          <w:lang w:val="es-ES"/>
        </w:rPr>
        <w:t>Prerrequisito:</w:t>
      </w:r>
      <w:r w:rsidRPr="00AF65D6">
        <w:rPr>
          <w:b/>
          <w:lang w:val="es-ES"/>
        </w:rPr>
        <w:tab/>
      </w:r>
      <w:r w:rsidR="00F5085D" w:rsidRPr="00AF65D6">
        <w:rPr>
          <w:b/>
          <w:lang w:val="es-ES"/>
        </w:rPr>
        <w:t>Aprobación del asesor</w:t>
      </w:r>
    </w:p>
    <w:p w14:paraId="2125A875" w14:textId="77777777" w:rsidR="00F4540E" w:rsidRPr="00AF65D6" w:rsidRDefault="00F4540E">
      <w:pPr>
        <w:pStyle w:val="Textoindependiente"/>
        <w:rPr>
          <w:b/>
          <w:lang w:val="es-ES"/>
        </w:rPr>
      </w:pPr>
    </w:p>
    <w:p w14:paraId="2125A876" w14:textId="77777777" w:rsidR="00F4540E" w:rsidRPr="00AF65D6" w:rsidRDefault="00F4540E">
      <w:pPr>
        <w:pStyle w:val="Textoindependiente"/>
        <w:rPr>
          <w:b/>
          <w:lang w:val="es-ES"/>
        </w:rPr>
      </w:pPr>
    </w:p>
    <w:p w14:paraId="2125A877" w14:textId="77777777" w:rsidR="00F4540E" w:rsidRPr="00AF65D6" w:rsidRDefault="00652329">
      <w:pPr>
        <w:ind w:left="700"/>
        <w:rPr>
          <w:b/>
          <w:lang w:val="es-ES"/>
        </w:rPr>
      </w:pPr>
      <w:r w:rsidRPr="00AF65D6">
        <w:rPr>
          <w:b/>
          <w:spacing w:val="-2"/>
          <w:lang w:val="es-ES"/>
        </w:rPr>
        <w:t>Descripción:</w:t>
      </w:r>
    </w:p>
    <w:p w14:paraId="2125A878" w14:textId="77777777" w:rsidR="00F4540E" w:rsidRPr="00AF65D6" w:rsidRDefault="00652329">
      <w:pPr>
        <w:pStyle w:val="Textoindependiente"/>
        <w:spacing w:before="1"/>
        <w:ind w:left="700" w:right="843"/>
        <w:jc w:val="both"/>
        <w:rPr>
          <w:lang w:val="es-ES"/>
        </w:rPr>
      </w:pPr>
      <w:r w:rsidRPr="00AF65D6">
        <w:rPr>
          <w:lang w:val="es-ES"/>
        </w:rPr>
        <w:t>El curso desarrolla en el estudiante la capacidad de tomar decisiones basadas en procesos de pensamiento y de negociar a todos los niveles sobre la base de acuerdos de ganar-ganar, desarrollando la capacidad de llevar a cabo negociaciones eficientes y la capacidad de tomar decisiones basadas en procesos de pensamiento, de asumir la responsabilidad de las decisiones tomadas y predecir su impacto en el futuro.</w:t>
      </w:r>
    </w:p>
    <w:p w14:paraId="2125A879" w14:textId="77777777" w:rsidR="00F4540E" w:rsidRPr="00AF65D6" w:rsidRDefault="00652329">
      <w:pPr>
        <w:tabs>
          <w:tab w:val="left" w:pos="2289"/>
        </w:tabs>
        <w:spacing w:before="268"/>
        <w:ind w:left="700" w:right="7731"/>
        <w:rPr>
          <w:b/>
          <w:lang w:val="es-ES"/>
        </w:rPr>
      </w:pPr>
      <w:r w:rsidRPr="00AF65D6">
        <w:rPr>
          <w:b/>
          <w:spacing w:val="-2"/>
          <w:lang w:val="es-ES"/>
        </w:rPr>
        <w:t>Curso:</w:t>
      </w:r>
      <w:r w:rsidRPr="00AF65D6">
        <w:rPr>
          <w:b/>
          <w:lang w:val="es-ES"/>
        </w:rPr>
        <w:tab/>
        <w:t>Hora del Proyecto Final/crédito:</w:t>
      </w:r>
      <w:r w:rsidRPr="00AF65D6">
        <w:rPr>
          <w:b/>
          <w:lang w:val="es-ES"/>
        </w:rPr>
        <w:tab/>
        <w:t>Código de 3 créditos:</w:t>
      </w:r>
      <w:r w:rsidRPr="00AF65D6">
        <w:rPr>
          <w:b/>
          <w:lang w:val="es-ES"/>
        </w:rPr>
        <w:tab/>
      </w:r>
      <w:r w:rsidRPr="00AF65D6">
        <w:rPr>
          <w:b/>
          <w:spacing w:val="-2"/>
          <w:lang w:val="es-ES"/>
        </w:rPr>
        <w:t>PFPO450</w:t>
      </w:r>
    </w:p>
    <w:p w14:paraId="2125A87B" w14:textId="04C50DE2" w:rsidR="00F4540E" w:rsidRPr="00AF65D6" w:rsidRDefault="00652329" w:rsidP="00F5085D">
      <w:pPr>
        <w:tabs>
          <w:tab w:val="left" w:pos="2289"/>
        </w:tabs>
        <w:ind w:left="700"/>
        <w:rPr>
          <w:lang w:val="es-ES"/>
        </w:rPr>
        <w:sectPr w:rsidR="00F4540E" w:rsidRPr="00AF65D6">
          <w:pgSz w:w="12240" w:h="15840"/>
          <w:pgMar w:top="1280" w:right="480" w:bottom="700" w:left="600" w:header="732" w:footer="519" w:gutter="0"/>
          <w:cols w:space="720"/>
        </w:sectPr>
      </w:pPr>
      <w:r w:rsidRPr="00AF65D6">
        <w:rPr>
          <w:b/>
          <w:spacing w:val="-2"/>
          <w:lang w:val="es-ES"/>
        </w:rPr>
        <w:t>Prerrequisito:</w:t>
      </w:r>
      <w:r w:rsidRPr="00AF65D6">
        <w:rPr>
          <w:b/>
          <w:lang w:val="es-ES"/>
        </w:rPr>
        <w:tab/>
      </w:r>
      <w:r w:rsidR="00F5085D" w:rsidRPr="00AF65D6">
        <w:rPr>
          <w:b/>
          <w:lang w:val="es-ES"/>
        </w:rPr>
        <w:t>Aprobación del asesor</w:t>
      </w:r>
    </w:p>
    <w:p w14:paraId="2125A87C" w14:textId="77777777" w:rsidR="00F4540E" w:rsidRPr="00AF65D6" w:rsidRDefault="00652329">
      <w:pPr>
        <w:spacing w:before="90"/>
        <w:ind w:left="700"/>
        <w:rPr>
          <w:b/>
          <w:lang w:val="es-ES"/>
        </w:rPr>
      </w:pPr>
      <w:r w:rsidRPr="00AF65D6">
        <w:rPr>
          <w:b/>
          <w:spacing w:val="-2"/>
          <w:lang w:val="es-ES"/>
        </w:rPr>
        <w:lastRenderedPageBreak/>
        <w:t>Descripción:</w:t>
      </w:r>
    </w:p>
    <w:p w14:paraId="2125A87D" w14:textId="77777777" w:rsidR="00F4540E" w:rsidRPr="00AF65D6" w:rsidRDefault="00652329">
      <w:pPr>
        <w:pStyle w:val="Textoindependiente"/>
        <w:spacing w:before="1"/>
        <w:ind w:left="700" w:right="841"/>
        <w:jc w:val="both"/>
        <w:rPr>
          <w:lang w:val="es-ES"/>
        </w:rPr>
      </w:pPr>
      <w:r w:rsidRPr="00AF65D6">
        <w:rPr>
          <w:lang w:val="es-ES"/>
        </w:rPr>
        <w:t>La finalidad del grado final de los programas de la asignatura es presentar al alumno diversas actividades de aprendizaje propias de las anteriores, que le permitan demostrar las competencias fundamentales de las mismas. Organizar sus contenidos en función de las certificaciones obtenidas, fomentando al alumno la integración de los objetivos de cada uno de ellos en experiencias o conocimientos de la vida cotidiana.</w:t>
      </w:r>
    </w:p>
    <w:p w14:paraId="2125A87E" w14:textId="77777777" w:rsidR="00F4540E" w:rsidRPr="00AF65D6" w:rsidRDefault="00652329">
      <w:pPr>
        <w:pStyle w:val="Textoindependiente"/>
        <w:ind w:left="700" w:right="842"/>
        <w:jc w:val="both"/>
        <w:rPr>
          <w:lang w:val="es-ES"/>
        </w:rPr>
      </w:pPr>
      <w:r w:rsidRPr="00AF65D6">
        <w:rPr>
          <w:lang w:val="es-ES"/>
        </w:rPr>
        <w:t>Se utiliza una metodología estratégica, sistematizada y alineada a los productos esperados, de acuerdo con el programa; el cual debe mantener una estructura específica que permita al estudiante elaborar un documento académico como un entregable de alto nivel.</w:t>
      </w:r>
    </w:p>
    <w:p w14:paraId="2125A87F" w14:textId="77777777" w:rsidR="00F4540E" w:rsidRPr="00AF65D6" w:rsidRDefault="00F4540E">
      <w:pPr>
        <w:pStyle w:val="Textoindependiente"/>
        <w:rPr>
          <w:lang w:val="es-ES"/>
        </w:rPr>
      </w:pPr>
    </w:p>
    <w:p w14:paraId="2125A880" w14:textId="77777777" w:rsidR="00F4540E" w:rsidRPr="00AF65D6" w:rsidRDefault="00F4540E">
      <w:pPr>
        <w:pStyle w:val="Textoindependiente"/>
        <w:spacing w:before="252"/>
        <w:rPr>
          <w:lang w:val="es-ES"/>
        </w:rPr>
      </w:pPr>
    </w:p>
    <w:p w14:paraId="2125A881" w14:textId="77777777" w:rsidR="00F4540E" w:rsidRDefault="00652329">
      <w:pPr>
        <w:pStyle w:val="Ttulo2"/>
        <w:numPr>
          <w:ilvl w:val="1"/>
          <w:numId w:val="55"/>
        </w:numPr>
        <w:tabs>
          <w:tab w:val="left" w:pos="1490"/>
        </w:tabs>
        <w:ind w:left="1490" w:hanging="429"/>
      </w:pPr>
      <w:proofErr w:type="spellStart"/>
      <w:r>
        <w:t>Licenciatura</w:t>
      </w:r>
      <w:proofErr w:type="spellEnd"/>
      <w:r>
        <w:t xml:space="preserve"> </w:t>
      </w:r>
      <w:proofErr w:type="spellStart"/>
      <w:r>
        <w:t>en</w:t>
      </w:r>
      <w:proofErr w:type="spellEnd"/>
      <w:r>
        <w:t xml:space="preserve"> Administración de Empresas</w:t>
      </w:r>
    </w:p>
    <w:p w14:paraId="2125A882" w14:textId="77777777" w:rsidR="00F4540E" w:rsidRDefault="00652329">
      <w:pPr>
        <w:pStyle w:val="Ttulo3"/>
        <w:numPr>
          <w:ilvl w:val="0"/>
          <w:numId w:val="41"/>
        </w:numPr>
        <w:tabs>
          <w:tab w:val="left" w:pos="1781"/>
        </w:tabs>
        <w:spacing w:before="268"/>
      </w:pPr>
      <w:r>
        <w:t>INFORMACIÓN BÁSICA</w:t>
      </w:r>
    </w:p>
    <w:p w14:paraId="2125A883" w14:textId="77777777" w:rsidR="00F4540E" w:rsidRDefault="00F4540E">
      <w:pPr>
        <w:pStyle w:val="Textoindependiente"/>
        <w:rPr>
          <w:b/>
          <w:sz w:val="20"/>
        </w:rPr>
      </w:pPr>
    </w:p>
    <w:p w14:paraId="2125A884" w14:textId="77777777" w:rsidR="00F4540E" w:rsidRDefault="00652329">
      <w:pPr>
        <w:pStyle w:val="Textoindependiente"/>
        <w:spacing w:before="53"/>
        <w:rPr>
          <w:b/>
          <w:sz w:val="20"/>
        </w:rPr>
      </w:pPr>
      <w:r>
        <w:rPr>
          <w:noProof/>
        </w:rPr>
        <mc:AlternateContent>
          <mc:Choice Requires="wpg">
            <w:drawing>
              <wp:anchor distT="0" distB="0" distL="0" distR="0" simplePos="0" relativeHeight="487591936" behindDoc="1" locked="0" layoutInCell="1" allowOverlap="1" wp14:anchorId="2125B1A7" wp14:editId="2125B1A8">
                <wp:simplePos x="0" y="0"/>
                <wp:positionH relativeFrom="page">
                  <wp:posOffset>751331</wp:posOffset>
                </wp:positionH>
                <wp:positionV relativeFrom="paragraph">
                  <wp:posOffset>204519</wp:posOffset>
                </wp:positionV>
                <wp:extent cx="6256020" cy="548640"/>
                <wp:effectExtent l="0" t="0" r="0" b="0"/>
                <wp:wrapTopAndBottom/>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56020" cy="548640"/>
                          <a:chOff x="0" y="0"/>
                          <a:chExt cx="6256020" cy="548640"/>
                        </a:xfrm>
                      </wpg:grpSpPr>
                      <wps:wsp>
                        <wps:cNvPr id="111" name="Graphic 111"/>
                        <wps:cNvSpPr/>
                        <wps:spPr>
                          <a:xfrm>
                            <a:off x="0" y="12"/>
                            <a:ext cx="6256020" cy="548640"/>
                          </a:xfrm>
                          <a:custGeom>
                            <a:avLst/>
                            <a:gdLst/>
                            <a:ahLst/>
                            <a:cxnLst/>
                            <a:rect l="l" t="t" r="r" b="b"/>
                            <a:pathLst>
                              <a:path w="6256020" h="548640">
                                <a:moveTo>
                                  <a:pt x="6083" y="542544"/>
                                </a:moveTo>
                                <a:lnTo>
                                  <a:pt x="0" y="542544"/>
                                </a:lnTo>
                                <a:lnTo>
                                  <a:pt x="0" y="548627"/>
                                </a:lnTo>
                                <a:lnTo>
                                  <a:pt x="6083" y="548627"/>
                                </a:lnTo>
                                <a:lnTo>
                                  <a:pt x="6083" y="542544"/>
                                </a:lnTo>
                                <a:close/>
                              </a:path>
                              <a:path w="6256020" h="548640">
                                <a:moveTo>
                                  <a:pt x="6083" y="188976"/>
                                </a:moveTo>
                                <a:lnTo>
                                  <a:pt x="0" y="188976"/>
                                </a:lnTo>
                                <a:lnTo>
                                  <a:pt x="0" y="359651"/>
                                </a:lnTo>
                                <a:lnTo>
                                  <a:pt x="0" y="542531"/>
                                </a:lnTo>
                                <a:lnTo>
                                  <a:pt x="6083" y="542531"/>
                                </a:lnTo>
                                <a:lnTo>
                                  <a:pt x="6083" y="359651"/>
                                </a:lnTo>
                                <a:lnTo>
                                  <a:pt x="6083" y="188976"/>
                                </a:lnTo>
                                <a:close/>
                              </a:path>
                              <a:path w="6256020" h="548640">
                                <a:moveTo>
                                  <a:pt x="6083" y="0"/>
                                </a:moveTo>
                                <a:lnTo>
                                  <a:pt x="0" y="0"/>
                                </a:lnTo>
                                <a:lnTo>
                                  <a:pt x="0" y="6083"/>
                                </a:lnTo>
                                <a:lnTo>
                                  <a:pt x="0" y="188963"/>
                                </a:lnTo>
                                <a:lnTo>
                                  <a:pt x="6083" y="188963"/>
                                </a:lnTo>
                                <a:lnTo>
                                  <a:pt x="6083" y="6083"/>
                                </a:lnTo>
                                <a:lnTo>
                                  <a:pt x="6083" y="0"/>
                                </a:lnTo>
                                <a:close/>
                              </a:path>
                              <a:path w="6256020" h="548640">
                                <a:moveTo>
                                  <a:pt x="6255766" y="542544"/>
                                </a:moveTo>
                                <a:lnTo>
                                  <a:pt x="6249670" y="542544"/>
                                </a:lnTo>
                                <a:lnTo>
                                  <a:pt x="6096" y="542544"/>
                                </a:lnTo>
                                <a:lnTo>
                                  <a:pt x="6096" y="548627"/>
                                </a:lnTo>
                                <a:lnTo>
                                  <a:pt x="6249670" y="548627"/>
                                </a:lnTo>
                                <a:lnTo>
                                  <a:pt x="6255766" y="548627"/>
                                </a:lnTo>
                                <a:lnTo>
                                  <a:pt x="6255766" y="542544"/>
                                </a:lnTo>
                                <a:close/>
                              </a:path>
                              <a:path w="6256020" h="548640">
                                <a:moveTo>
                                  <a:pt x="6255766" y="188976"/>
                                </a:moveTo>
                                <a:lnTo>
                                  <a:pt x="6249670" y="188976"/>
                                </a:lnTo>
                                <a:lnTo>
                                  <a:pt x="6249670" y="359651"/>
                                </a:lnTo>
                                <a:lnTo>
                                  <a:pt x="6249670" y="542531"/>
                                </a:lnTo>
                                <a:lnTo>
                                  <a:pt x="6255766" y="542531"/>
                                </a:lnTo>
                                <a:lnTo>
                                  <a:pt x="6255766" y="359651"/>
                                </a:lnTo>
                                <a:lnTo>
                                  <a:pt x="6255766" y="188976"/>
                                </a:lnTo>
                                <a:close/>
                              </a:path>
                              <a:path w="6256020" h="548640">
                                <a:moveTo>
                                  <a:pt x="6255766" y="0"/>
                                </a:moveTo>
                                <a:lnTo>
                                  <a:pt x="6249670" y="0"/>
                                </a:lnTo>
                                <a:lnTo>
                                  <a:pt x="6096" y="0"/>
                                </a:lnTo>
                                <a:lnTo>
                                  <a:pt x="6096" y="6083"/>
                                </a:lnTo>
                                <a:lnTo>
                                  <a:pt x="6249670" y="6083"/>
                                </a:lnTo>
                                <a:lnTo>
                                  <a:pt x="6249670" y="188963"/>
                                </a:lnTo>
                                <a:lnTo>
                                  <a:pt x="6255766" y="188963"/>
                                </a:lnTo>
                                <a:lnTo>
                                  <a:pt x="6255766" y="6083"/>
                                </a:lnTo>
                                <a:lnTo>
                                  <a:pt x="6255766" y="0"/>
                                </a:lnTo>
                                <a:close/>
                              </a:path>
                            </a:pathLst>
                          </a:custGeom>
                          <a:solidFill>
                            <a:srgbClr val="000000"/>
                          </a:solidFill>
                        </wps:spPr>
                        <wps:bodyPr wrap="square" lIns="0" tIns="0" rIns="0" bIns="0" rtlCol="0">
                          <a:prstTxWarp prst="textNoShape">
                            <a:avLst/>
                          </a:prstTxWarp>
                          <a:noAutofit/>
                        </wps:bodyPr>
                      </wps:wsp>
                      <wps:wsp>
                        <wps:cNvPr id="112" name="Textbox 112"/>
                        <wps:cNvSpPr txBox="1"/>
                        <wps:spPr>
                          <a:xfrm>
                            <a:off x="524509" y="45719"/>
                            <a:ext cx="1219835" cy="481965"/>
                          </a:xfrm>
                          <a:prstGeom prst="rect">
                            <a:avLst/>
                          </a:prstGeom>
                        </wps:spPr>
                        <wps:txbx>
                          <w:txbxContent>
                            <w:p w14:paraId="2125B1F2" w14:textId="77777777" w:rsidR="00F4540E" w:rsidRPr="00AF65D6" w:rsidRDefault="00652329">
                              <w:pPr>
                                <w:spacing w:line="225" w:lineRule="exact"/>
                                <w:ind w:left="86"/>
                                <w:rPr>
                                  <w:b/>
                                  <w:lang w:val="es-ES"/>
                                </w:rPr>
                              </w:pPr>
                              <w:r w:rsidRPr="00AF65D6">
                                <w:rPr>
                                  <w:b/>
                                  <w:lang w:val="es-ES"/>
                                </w:rPr>
                                <w:t>TÍTULO DEL PROGRAMA:</w:t>
                              </w:r>
                            </w:p>
                            <w:p w14:paraId="2125B1F3" w14:textId="77777777" w:rsidR="00F4540E" w:rsidRPr="00AF65D6" w:rsidRDefault="00652329">
                              <w:pPr>
                                <w:ind w:right="14"/>
                                <w:rPr>
                                  <w:b/>
                                  <w:lang w:val="es-ES"/>
                                </w:rPr>
                              </w:pPr>
                              <w:r w:rsidRPr="00AF65D6">
                                <w:rPr>
                                  <w:b/>
                                  <w:lang w:val="es-ES"/>
                                </w:rPr>
                                <w:t>CREDENCIAL EMITIDA: HORAS DE CRÉDITO:</w:t>
                              </w:r>
                            </w:p>
                          </w:txbxContent>
                        </wps:txbx>
                        <wps:bodyPr wrap="square" lIns="0" tIns="0" rIns="0" bIns="0" rtlCol="0">
                          <a:noAutofit/>
                        </wps:bodyPr>
                      </wps:wsp>
                      <wps:wsp>
                        <wps:cNvPr id="113" name="Textbox 113"/>
                        <wps:cNvSpPr txBox="1"/>
                        <wps:spPr>
                          <a:xfrm>
                            <a:off x="2091563" y="45719"/>
                            <a:ext cx="1447800" cy="481965"/>
                          </a:xfrm>
                          <a:prstGeom prst="rect">
                            <a:avLst/>
                          </a:prstGeom>
                        </wps:spPr>
                        <wps:txbx>
                          <w:txbxContent>
                            <w:p w14:paraId="2125B1F4" w14:textId="77777777" w:rsidR="00F4540E" w:rsidRPr="00AF65D6" w:rsidRDefault="00652329">
                              <w:pPr>
                                <w:spacing w:line="225" w:lineRule="exact"/>
                                <w:rPr>
                                  <w:b/>
                                  <w:lang w:val="es-ES"/>
                                </w:rPr>
                              </w:pPr>
                              <w:r w:rsidRPr="00AF65D6">
                                <w:rPr>
                                  <w:b/>
                                  <w:lang w:val="es-ES"/>
                                </w:rPr>
                                <w:t>Administración de Empresas</w:t>
                              </w:r>
                            </w:p>
                            <w:p w14:paraId="2125B1F5" w14:textId="77777777" w:rsidR="00F4540E" w:rsidRPr="00AF65D6" w:rsidRDefault="00652329">
                              <w:pPr>
                                <w:rPr>
                                  <w:b/>
                                  <w:lang w:val="es-ES"/>
                                </w:rPr>
                              </w:pPr>
                              <w:r w:rsidRPr="00AF65D6">
                                <w:rPr>
                                  <w:b/>
                                  <w:lang w:val="es-ES"/>
                                </w:rPr>
                                <w:t>Licenciatura en Artes: 126 créditos</w:t>
                              </w:r>
                            </w:p>
                          </w:txbxContent>
                        </wps:txbx>
                        <wps:bodyPr wrap="square" lIns="0" tIns="0" rIns="0" bIns="0" rtlCol="0">
                          <a:noAutofit/>
                        </wps:bodyPr>
                      </wps:wsp>
                    </wpg:wgp>
                  </a:graphicData>
                </a:graphic>
              </wp:anchor>
            </w:drawing>
          </mc:Choice>
          <mc:Fallback>
            <w:pict>
              <v:group w14:anchorId="2125B1A7" id="Group 110" o:spid="_x0000_s1126" style="position:absolute;margin-left:59.15pt;margin-top:16.1pt;width:492.6pt;height:43.2pt;z-index:-15724544;mso-wrap-distance-left:0;mso-wrap-distance-right:0;mso-position-horizontal-relative:page;mso-position-vertical-relative:text" coordsize="6256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">
                <v:shape id="Graphic 111" o:spid="_x0000_s1127" style="position:absolute;width:62560;height:5486;visibility:visible;mso-wrap-style:square;v-text-anchor:top" coordsize="625602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" path="m6083,542544r-6083,l,548627r6083,l6083,542544xem6083,188976r-6083,l,359651,,542531r6083,l6083,359651r,-170675xem6083,l,,,6083,,188963r6083,l6083,6083,6083,xem6255766,542544r-6096,l6096,542544r,6083l6249670,548627r6096,l6255766,542544xem6255766,188976r-6096,l6249670,359651r,182880l6255766,542531r,-182880l6255766,188976xem6255766,r-6096,l6096,r,6083l6249670,6083r,182880l6255766,188963r,-182880l6255766,xe" fillcolor="black" stroked="f">
                  <v:path arrowok="t"/>
                </v:shape>
                <v:shape id="Textbox 112" o:spid="_x0000_s1128" type="#_x0000_t202" style="position:absolute;left:5245;top:457;width:12198;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2125B1F2" w14:textId="77777777" w:rsidR="00F4540E" w:rsidRPr="00AF65D6" w:rsidRDefault="00652329">
                        <w:pPr>
                          <w:spacing w:line="225" w:lineRule="exact"/>
                          <w:ind w:left="86"/>
                          <w:rPr>
                            <w:b/>
                            <w:lang w:val="es-ES"/>
                          </w:rPr>
                        </w:pPr>
                        <w:r w:rsidRPr="00AF65D6">
                          <w:rPr>
                            <w:b/>
                            <w:lang w:val="es-ES"/>
                          </w:rPr>
                          <w:t>TÍTULO DEL PROGRAMA:</w:t>
                        </w:r>
                      </w:p>
                      <w:p w14:paraId="2125B1F3" w14:textId="77777777" w:rsidR="00F4540E" w:rsidRPr="00AF65D6" w:rsidRDefault="00652329">
                        <w:pPr>
                          <w:ind w:right="14"/>
                          <w:rPr>
                            <w:b/>
                            <w:lang w:val="es-ES"/>
                          </w:rPr>
                        </w:pPr>
                        <w:r w:rsidRPr="00AF65D6">
                          <w:rPr>
                            <w:b/>
                            <w:lang w:val="es-ES"/>
                          </w:rPr>
                          <w:t>CREDENCIAL EMITIDA: HORAS DE CRÉDITO:</w:t>
                        </w:r>
                      </w:p>
                    </w:txbxContent>
                  </v:textbox>
                </v:shape>
                <v:shape id="Textbox 113" o:spid="_x0000_s1129" type="#_x0000_t202" style="position:absolute;left:20915;top:457;width:14478;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2125B1F4" w14:textId="77777777" w:rsidR="00F4540E" w:rsidRPr="00AF65D6" w:rsidRDefault="00652329">
                        <w:pPr>
                          <w:spacing w:line="225" w:lineRule="exact"/>
                          <w:rPr>
                            <w:b/>
                            <w:lang w:val="es-ES"/>
                          </w:rPr>
                        </w:pPr>
                        <w:r w:rsidRPr="00AF65D6">
                          <w:rPr>
                            <w:b/>
                            <w:lang w:val="es-ES"/>
                          </w:rPr>
                          <w:t>Administración de Empresas</w:t>
                        </w:r>
                      </w:p>
                      <w:p w14:paraId="2125B1F5" w14:textId="77777777" w:rsidR="00F4540E" w:rsidRPr="00AF65D6" w:rsidRDefault="00652329">
                        <w:pPr>
                          <w:rPr>
                            <w:b/>
                            <w:lang w:val="es-ES"/>
                          </w:rPr>
                        </w:pPr>
                        <w:r w:rsidRPr="00AF65D6">
                          <w:rPr>
                            <w:b/>
                            <w:lang w:val="es-ES"/>
                          </w:rPr>
                          <w:t>Licenciatura en Artes: 126 créditos</w:t>
                        </w:r>
                      </w:p>
                    </w:txbxContent>
                  </v:textbox>
                </v:shape>
                <w10:wrap type="topAndBottom" anchorx="page"/>
              </v:group>
            </w:pict>
          </mc:Fallback>
        </mc:AlternateContent>
      </w:r>
    </w:p>
    <w:p w14:paraId="2125A885" w14:textId="77777777" w:rsidR="00F4540E" w:rsidRDefault="00652329">
      <w:pPr>
        <w:pStyle w:val="Prrafodelista"/>
        <w:numPr>
          <w:ilvl w:val="0"/>
          <w:numId w:val="41"/>
        </w:numPr>
        <w:tabs>
          <w:tab w:val="left" w:pos="1781"/>
        </w:tabs>
        <w:spacing w:before="268"/>
        <w:rPr>
          <w:b/>
        </w:rPr>
      </w:pPr>
      <w:r>
        <w:rPr>
          <w:b/>
          <w:spacing w:val="-2"/>
        </w:rPr>
        <w:t>DESCRIPCIÓN</w:t>
      </w:r>
    </w:p>
    <w:p w14:paraId="2125A886" w14:textId="77777777" w:rsidR="00F4540E" w:rsidRPr="00AF65D6" w:rsidRDefault="00652329">
      <w:pPr>
        <w:pStyle w:val="Textoindependiente"/>
        <w:spacing w:before="264"/>
        <w:ind w:left="700" w:right="842"/>
        <w:jc w:val="both"/>
        <w:rPr>
          <w:lang w:val="es-ES"/>
        </w:rPr>
      </w:pPr>
      <w:r w:rsidRPr="00AF65D6">
        <w:rPr>
          <w:lang w:val="es-ES"/>
        </w:rPr>
        <w:t>El programa de Licenciatura en Administración de Empresas prepara a los futuros profesionales con herramientas de gestión empresarial para desarrollar cualquier línea de negocio para la empresa. El egresado tendrá una visión integral del área de administración, marketing, economía, gestión de proyectos, finanzas, así como la capacidad de emprender e innovar en los negocios.</w:t>
      </w:r>
    </w:p>
    <w:p w14:paraId="2125A887" w14:textId="77777777" w:rsidR="00F4540E" w:rsidRPr="00AF65D6" w:rsidRDefault="00652329">
      <w:pPr>
        <w:pStyle w:val="Textoindependiente"/>
        <w:spacing w:before="268"/>
        <w:ind w:left="700" w:right="842"/>
        <w:jc w:val="both"/>
        <w:rPr>
          <w:lang w:val="es-ES"/>
        </w:rPr>
      </w:pPr>
      <w:r w:rsidRPr="00AF65D6">
        <w:rPr>
          <w:lang w:val="es-ES"/>
        </w:rPr>
        <w:t>Durante tu estudio, tendrás la oportunidad de interactuar en plataformas de educación virtual que promoverán el aprendizaje asincrónico y sincrónico, contribuyendo al dominio de habilidades digitales y tecnológicas como las habilidades blandas, impartidas íntegramente en español.</w:t>
      </w:r>
    </w:p>
    <w:p w14:paraId="2125A888" w14:textId="77777777" w:rsidR="00F4540E" w:rsidRPr="00AF65D6" w:rsidRDefault="00F4540E">
      <w:pPr>
        <w:pStyle w:val="Textoindependiente"/>
        <w:spacing w:before="1"/>
        <w:rPr>
          <w:lang w:val="es-ES"/>
        </w:rPr>
      </w:pPr>
    </w:p>
    <w:p w14:paraId="2125A889" w14:textId="77777777" w:rsidR="00F4540E" w:rsidRPr="00AF65D6" w:rsidRDefault="00652329">
      <w:pPr>
        <w:pStyle w:val="Textoindependiente"/>
        <w:ind w:left="710" w:right="839" w:hanging="10"/>
        <w:jc w:val="both"/>
        <w:rPr>
          <w:lang w:val="es-ES"/>
        </w:rPr>
      </w:pPr>
      <w:r w:rsidRPr="00AF65D6">
        <w:rPr>
          <w:lang w:val="es-ES"/>
        </w:rPr>
        <w:t>La metodología de estudio propuesta a través de una modalidad de aprendizaje virtual está diseñada y desarrollada para que el estudiante pueda avanzar de manera flexible en los procesos de autoaprendizaje y autorregulación. Se realizarán actividades sincrónicas y asincrónicas entre profesores y alumnos utilizando herramientas y recursos didácticos de la plataforma LMS.</w:t>
      </w:r>
    </w:p>
    <w:p w14:paraId="2125A88A" w14:textId="77777777" w:rsidR="00F4540E" w:rsidRDefault="00652329">
      <w:pPr>
        <w:pStyle w:val="Ttulo3"/>
        <w:numPr>
          <w:ilvl w:val="0"/>
          <w:numId w:val="41"/>
        </w:numPr>
        <w:tabs>
          <w:tab w:val="left" w:pos="1781"/>
        </w:tabs>
        <w:spacing w:before="253"/>
      </w:pPr>
      <w:r>
        <w:t>OBJETIVO GENERAL</w:t>
      </w:r>
    </w:p>
    <w:p w14:paraId="2125A88B" w14:textId="77777777" w:rsidR="00F4540E" w:rsidRPr="00AF65D6" w:rsidRDefault="00652329">
      <w:pPr>
        <w:pStyle w:val="Textoindependiente"/>
        <w:spacing w:before="262"/>
        <w:ind w:left="700" w:right="728"/>
        <w:rPr>
          <w:lang w:val="es-ES"/>
        </w:rPr>
      </w:pPr>
      <w:r w:rsidRPr="00AF65D6">
        <w:rPr>
          <w:lang w:val="es-ES"/>
        </w:rPr>
        <w:t>Desarrollar estrategias en las áreas de administración, finanzas, marketing, economía y operaciones, basadas en requerimientos competitivos, innovadores y globalizados que contribuyan al logro de los objetivos empresariales. Integra conocimientos y estrategias multidisciplinarias, con criterios contextuales y éticos en el desarrollo de habilidades cognitivas y socioemocionales propias del ejercicio de su profesión. Propone actividades comerciales y de marketing para la competitividad de las organizaciones en el mercado global. Diseñar proyectos innovadores con fundamentos y principios de administración para la gestión empresarial. Aplica los conocimientos de organización empresarial para alcanzar los objetivos propuestos y optimizar los recursos.</w:t>
      </w:r>
    </w:p>
    <w:p w14:paraId="2125A88C" w14:textId="77777777" w:rsidR="00F4540E" w:rsidRPr="00AF65D6" w:rsidRDefault="00F4540E">
      <w:pPr>
        <w:pStyle w:val="Textoindependiente"/>
        <w:rPr>
          <w:lang w:val="es-ES"/>
        </w:rPr>
      </w:pPr>
    </w:p>
    <w:p w14:paraId="2125A88D" w14:textId="77777777" w:rsidR="00F4540E" w:rsidRDefault="00652329">
      <w:pPr>
        <w:pStyle w:val="Ttulo3"/>
        <w:numPr>
          <w:ilvl w:val="0"/>
          <w:numId w:val="41"/>
        </w:numPr>
        <w:tabs>
          <w:tab w:val="left" w:pos="1781"/>
        </w:tabs>
      </w:pPr>
      <w:r>
        <w:t>OBJETIVOS ESPECÍFICOS DEL ÁREA</w:t>
      </w:r>
    </w:p>
    <w:p w14:paraId="2125A88E" w14:textId="77777777" w:rsidR="00F4540E" w:rsidRDefault="00F4540E">
      <w:pPr>
        <w:pStyle w:val="Textoindependiente"/>
        <w:spacing w:before="19"/>
        <w:rPr>
          <w:b/>
        </w:rPr>
      </w:pPr>
    </w:p>
    <w:p w14:paraId="2125A88F" w14:textId="77777777" w:rsidR="00F4540E" w:rsidRPr="00AF65D6" w:rsidRDefault="00652329">
      <w:pPr>
        <w:pStyle w:val="Textoindependiente"/>
        <w:ind w:left="700" w:right="839"/>
        <w:jc w:val="both"/>
        <w:rPr>
          <w:lang w:val="es-ES"/>
        </w:rPr>
      </w:pPr>
      <w:r w:rsidRPr="00AF65D6">
        <w:rPr>
          <w:lang w:val="es-ES"/>
        </w:rPr>
        <w:t xml:space="preserve">Integrar conocimientos y estrategias multidisciplinarias, con criterios contextuales y éticos en el desarrollo </w:t>
      </w:r>
      <w:r w:rsidRPr="00AF65D6">
        <w:rPr>
          <w:lang w:val="es-ES"/>
        </w:rPr>
        <w:lastRenderedPageBreak/>
        <w:t>de habilidades cognitivas y socioemocionales propias del ejercicio de su profesión. Proponer negocios y</w:t>
      </w:r>
    </w:p>
    <w:p w14:paraId="2125A890" w14:textId="77777777" w:rsidR="00F4540E" w:rsidRPr="00AF65D6" w:rsidRDefault="00F4540E">
      <w:pPr>
        <w:jc w:val="both"/>
        <w:rPr>
          <w:lang w:val="es-ES"/>
        </w:rPr>
        <w:sectPr w:rsidR="00F4540E" w:rsidRPr="00AF65D6">
          <w:pgSz w:w="12240" w:h="15840"/>
          <w:pgMar w:top="1280" w:right="480" w:bottom="700" w:left="600" w:header="732" w:footer="519" w:gutter="0"/>
          <w:cols w:space="720"/>
        </w:sectPr>
      </w:pPr>
    </w:p>
    <w:p w14:paraId="2125A891" w14:textId="77777777" w:rsidR="00F4540E" w:rsidRPr="00AF65D6" w:rsidRDefault="00652329">
      <w:pPr>
        <w:pStyle w:val="Textoindependiente"/>
        <w:spacing w:before="90"/>
        <w:ind w:left="700" w:right="842"/>
        <w:jc w:val="both"/>
        <w:rPr>
          <w:lang w:val="es-ES"/>
        </w:rPr>
      </w:pPr>
      <w:r w:rsidRPr="00AF65D6">
        <w:rPr>
          <w:lang w:val="es-ES"/>
        </w:rPr>
        <w:lastRenderedPageBreak/>
        <w:t>Actividades de marketing para la competitividad de las organizaciones en el mercado global. Diseñar proyectos innovadores con fundamentos y principios de administración para la gestión empresarial. Aplicar los conocimientos de organización empresarial para alcanzar los objetivos propuestos y optimizar los recursos.</w:t>
      </w:r>
    </w:p>
    <w:p w14:paraId="2125A892" w14:textId="77777777" w:rsidR="00F4540E" w:rsidRDefault="00652329">
      <w:pPr>
        <w:pStyle w:val="Prrafodelista"/>
        <w:numPr>
          <w:ilvl w:val="0"/>
          <w:numId w:val="41"/>
        </w:numPr>
        <w:tabs>
          <w:tab w:val="left" w:pos="1869"/>
        </w:tabs>
        <w:spacing w:before="254"/>
        <w:ind w:left="1869" w:hanging="808"/>
        <w:rPr>
          <w:b/>
          <w:sz w:val="28"/>
        </w:rPr>
      </w:pPr>
      <w:r>
        <w:rPr>
          <w:b/>
        </w:rPr>
        <w:t>PROGRAMA DE ESTUDIOS</w:t>
      </w:r>
    </w:p>
    <w:p w14:paraId="2125A893" w14:textId="77777777" w:rsidR="00F4540E" w:rsidRDefault="00F4540E">
      <w:pPr>
        <w:pStyle w:val="Textoindependiente"/>
        <w:rPr>
          <w:b/>
          <w:sz w:val="20"/>
        </w:rPr>
      </w:pPr>
    </w:p>
    <w:p w14:paraId="2125A894" w14:textId="77777777" w:rsidR="00F4540E" w:rsidRDefault="00F4540E">
      <w:pPr>
        <w:pStyle w:val="Textoindependiente"/>
        <w:rPr>
          <w:b/>
          <w:sz w:val="20"/>
        </w:rPr>
      </w:pPr>
    </w:p>
    <w:p w14:paraId="2125A895" w14:textId="77777777" w:rsidR="00F4540E" w:rsidRDefault="00F4540E">
      <w:pPr>
        <w:pStyle w:val="Textoindependiente"/>
        <w:rPr>
          <w:b/>
          <w:sz w:val="20"/>
        </w:rPr>
      </w:pPr>
    </w:p>
    <w:p w14:paraId="2125A896" w14:textId="77777777" w:rsidR="00F4540E" w:rsidRDefault="00F4540E">
      <w:pPr>
        <w:pStyle w:val="Textoindependiente"/>
        <w:spacing w:before="119"/>
        <w:rPr>
          <w:b/>
          <w:sz w:val="20"/>
        </w:rPr>
      </w:pPr>
    </w:p>
    <w:tbl>
      <w:tblPr>
        <w:tblStyle w:val="TableNormal1"/>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7797"/>
        <w:gridCol w:w="1419"/>
      </w:tblGrid>
      <w:tr w:rsidR="00F4540E" w14:paraId="2125A89A" w14:textId="77777777">
        <w:trPr>
          <w:trHeight w:val="534"/>
        </w:trPr>
        <w:tc>
          <w:tcPr>
            <w:tcW w:w="1556" w:type="dxa"/>
            <w:shd w:val="clear" w:color="auto" w:fill="C0C0C0"/>
          </w:tcPr>
          <w:p w14:paraId="2125A897" w14:textId="77777777" w:rsidR="00F4540E" w:rsidRDefault="00652329">
            <w:pPr>
              <w:pStyle w:val="TableParagraph"/>
              <w:spacing w:line="266" w:lineRule="exact"/>
              <w:ind w:left="285" w:right="267" w:firstLine="64"/>
              <w:rPr>
                <w:rFonts w:ascii="Verdana"/>
                <w:b/>
              </w:rPr>
            </w:pPr>
            <w:r>
              <w:rPr>
                <w:rFonts w:ascii="Verdana"/>
                <w:b/>
                <w:spacing w:val="-2"/>
              </w:rPr>
              <w:t>N</w:t>
            </w:r>
            <w:r>
              <w:rPr>
                <w:rFonts w:ascii="Verdana"/>
                <w:b/>
                <w:spacing w:val="-2"/>
              </w:rPr>
              <w:t>ú</w:t>
            </w:r>
            <w:r>
              <w:rPr>
                <w:rFonts w:ascii="Verdana"/>
                <w:b/>
                <w:spacing w:val="-2"/>
              </w:rPr>
              <w:t>mero de curso</w:t>
            </w:r>
          </w:p>
        </w:tc>
        <w:tc>
          <w:tcPr>
            <w:tcW w:w="7797" w:type="dxa"/>
            <w:shd w:val="clear" w:color="auto" w:fill="C0C0C0"/>
          </w:tcPr>
          <w:p w14:paraId="2125A898" w14:textId="77777777" w:rsidR="00F4540E" w:rsidRDefault="00652329">
            <w:pPr>
              <w:pStyle w:val="TableParagraph"/>
              <w:spacing w:line="267" w:lineRule="exact"/>
              <w:ind w:left="10"/>
              <w:jc w:val="center"/>
              <w:rPr>
                <w:rFonts w:ascii="Verdana"/>
                <w:b/>
              </w:rPr>
            </w:pPr>
            <w:r>
              <w:rPr>
                <w:rFonts w:ascii="Verdana"/>
                <w:b/>
              </w:rPr>
              <w:t>T</w:t>
            </w:r>
            <w:r>
              <w:rPr>
                <w:rFonts w:ascii="Verdana"/>
                <w:b/>
              </w:rPr>
              <w:t>í</w:t>
            </w:r>
            <w:r>
              <w:rPr>
                <w:rFonts w:ascii="Verdana"/>
                <w:b/>
              </w:rPr>
              <w:t>tulo del curso</w:t>
            </w:r>
          </w:p>
        </w:tc>
        <w:tc>
          <w:tcPr>
            <w:tcW w:w="1419" w:type="dxa"/>
            <w:shd w:val="clear" w:color="auto" w:fill="C0C0C0"/>
          </w:tcPr>
          <w:p w14:paraId="2125A899" w14:textId="77777777" w:rsidR="00F4540E" w:rsidRDefault="00652329">
            <w:pPr>
              <w:pStyle w:val="TableParagraph"/>
              <w:spacing w:line="266" w:lineRule="exact"/>
              <w:ind w:left="344" w:right="323" w:hanging="8"/>
              <w:rPr>
                <w:rFonts w:ascii="Verdana"/>
                <w:b/>
              </w:rPr>
            </w:pPr>
            <w:r>
              <w:rPr>
                <w:rFonts w:ascii="Verdana"/>
                <w:b/>
                <w:spacing w:val="-2"/>
              </w:rPr>
              <w:t>Horas de cr</w:t>
            </w:r>
            <w:r>
              <w:rPr>
                <w:rFonts w:ascii="Verdana"/>
                <w:b/>
                <w:spacing w:val="-2"/>
              </w:rPr>
              <w:t>é</w:t>
            </w:r>
            <w:r>
              <w:rPr>
                <w:rFonts w:ascii="Verdana"/>
                <w:b/>
                <w:spacing w:val="-2"/>
              </w:rPr>
              <w:t>dito</w:t>
            </w:r>
          </w:p>
        </w:tc>
      </w:tr>
      <w:tr w:rsidR="00F4540E" w:rsidRPr="00AF65D6" w14:paraId="2125A89F" w14:textId="77777777">
        <w:trPr>
          <w:trHeight w:val="799"/>
        </w:trPr>
        <w:tc>
          <w:tcPr>
            <w:tcW w:w="1556" w:type="dxa"/>
          </w:tcPr>
          <w:p w14:paraId="2125A89B" w14:textId="77777777" w:rsidR="00F4540E" w:rsidRDefault="00F4540E">
            <w:pPr>
              <w:pStyle w:val="TableParagraph"/>
              <w:rPr>
                <w:rFonts w:ascii="Times New Roman"/>
                <w:sz w:val="20"/>
              </w:rPr>
            </w:pPr>
          </w:p>
        </w:tc>
        <w:tc>
          <w:tcPr>
            <w:tcW w:w="7797" w:type="dxa"/>
          </w:tcPr>
          <w:p w14:paraId="2125A89C" w14:textId="1EE27E8B" w:rsidR="00F4540E" w:rsidRPr="00AF65D6" w:rsidRDefault="00652329">
            <w:pPr>
              <w:pStyle w:val="TableParagraph"/>
              <w:spacing w:before="22" w:line="242" w:lineRule="exact"/>
              <w:ind w:left="114"/>
              <w:rPr>
                <w:rFonts w:ascii="Verdana" w:hAnsi="Verdana"/>
                <w:b/>
                <w:sz w:val="20"/>
                <w:lang w:val="es-ES"/>
              </w:rPr>
            </w:pPr>
            <w:r w:rsidRPr="00AF65D6">
              <w:rPr>
                <w:rFonts w:ascii="Verdana" w:hAnsi="Verdana"/>
                <w:b/>
                <w:color w:val="171717"/>
                <w:w w:val="110"/>
                <w:sz w:val="20"/>
                <w:lang w:val="es-ES"/>
              </w:rPr>
              <w:t>Cursos de Educación General — 30 Horas de Crédito</w:t>
            </w:r>
          </w:p>
          <w:p w14:paraId="2125A89D" w14:textId="77777777" w:rsidR="00F4540E" w:rsidRPr="00AF65D6" w:rsidRDefault="00652329">
            <w:pPr>
              <w:pStyle w:val="TableParagraph"/>
              <w:spacing w:line="266" w:lineRule="exact"/>
              <w:ind w:left="114"/>
              <w:rPr>
                <w:rFonts w:ascii="Verdana"/>
                <w:lang w:val="es-ES"/>
              </w:rPr>
            </w:pPr>
            <w:r w:rsidRPr="00AF65D6">
              <w:rPr>
                <w:rFonts w:ascii="Verdana"/>
                <w:color w:val="171717"/>
                <w:w w:val="110"/>
                <w:lang w:val="es-ES"/>
              </w:rPr>
              <w:t>Se requiere que todos los estudiantes completen el requisito de Educaci</w:t>
            </w:r>
            <w:r w:rsidRPr="00AF65D6">
              <w:rPr>
                <w:rFonts w:ascii="Verdana"/>
                <w:color w:val="171717"/>
                <w:w w:val="110"/>
                <w:lang w:val="es-ES"/>
              </w:rPr>
              <w:t>ó</w:t>
            </w:r>
            <w:r w:rsidRPr="00AF65D6">
              <w:rPr>
                <w:rFonts w:ascii="Verdana"/>
                <w:color w:val="171717"/>
                <w:w w:val="110"/>
                <w:lang w:val="es-ES"/>
              </w:rPr>
              <w:t>n General.</w:t>
            </w:r>
          </w:p>
        </w:tc>
        <w:tc>
          <w:tcPr>
            <w:tcW w:w="1419" w:type="dxa"/>
          </w:tcPr>
          <w:p w14:paraId="2125A89E" w14:textId="77777777" w:rsidR="00F4540E" w:rsidRPr="00AF65D6" w:rsidRDefault="00F4540E">
            <w:pPr>
              <w:pStyle w:val="TableParagraph"/>
              <w:rPr>
                <w:rFonts w:ascii="Times New Roman"/>
                <w:sz w:val="20"/>
                <w:lang w:val="es-ES"/>
              </w:rPr>
            </w:pPr>
          </w:p>
        </w:tc>
      </w:tr>
      <w:tr w:rsidR="00F4540E" w14:paraId="2125A8A3" w14:textId="77777777">
        <w:trPr>
          <w:trHeight w:val="268"/>
        </w:trPr>
        <w:tc>
          <w:tcPr>
            <w:tcW w:w="1556" w:type="dxa"/>
          </w:tcPr>
          <w:p w14:paraId="2125A8A0" w14:textId="77777777" w:rsidR="00F4540E" w:rsidRDefault="00652329">
            <w:pPr>
              <w:pStyle w:val="TableParagraph"/>
              <w:spacing w:line="219" w:lineRule="exact"/>
              <w:ind w:right="464"/>
              <w:jc w:val="right"/>
              <w:rPr>
                <w:b/>
                <w:sz w:val="18"/>
              </w:rPr>
            </w:pPr>
            <w:r>
              <w:rPr>
                <w:b/>
                <w:spacing w:val="-2"/>
                <w:sz w:val="18"/>
              </w:rPr>
              <w:t>MATE100</w:t>
            </w:r>
          </w:p>
        </w:tc>
        <w:tc>
          <w:tcPr>
            <w:tcW w:w="7797" w:type="dxa"/>
          </w:tcPr>
          <w:p w14:paraId="2125A8A1" w14:textId="77777777" w:rsidR="00F4540E" w:rsidRDefault="00652329">
            <w:pPr>
              <w:pStyle w:val="TableParagraph"/>
              <w:spacing w:line="248" w:lineRule="exact"/>
              <w:ind w:left="474"/>
            </w:pPr>
            <w:r>
              <w:rPr>
                <w:spacing w:val="-2"/>
              </w:rPr>
              <w:t>Precálculo</w:t>
            </w:r>
          </w:p>
        </w:tc>
        <w:tc>
          <w:tcPr>
            <w:tcW w:w="1419" w:type="dxa"/>
          </w:tcPr>
          <w:p w14:paraId="2125A8A2" w14:textId="77777777" w:rsidR="00F4540E" w:rsidRDefault="00652329">
            <w:pPr>
              <w:pStyle w:val="TableParagraph"/>
              <w:spacing w:line="198" w:lineRule="exact"/>
              <w:ind w:left="74" w:right="22"/>
              <w:jc w:val="center"/>
              <w:rPr>
                <w:sz w:val="21"/>
              </w:rPr>
            </w:pPr>
            <w:r>
              <w:rPr>
                <w:color w:val="171717"/>
                <w:spacing w:val="-10"/>
                <w:w w:val="105"/>
                <w:sz w:val="21"/>
              </w:rPr>
              <w:t>4</w:t>
            </w:r>
          </w:p>
        </w:tc>
      </w:tr>
      <w:tr w:rsidR="00F4540E" w14:paraId="2125A8A7" w14:textId="77777777">
        <w:trPr>
          <w:trHeight w:val="268"/>
        </w:trPr>
        <w:tc>
          <w:tcPr>
            <w:tcW w:w="1556" w:type="dxa"/>
          </w:tcPr>
          <w:p w14:paraId="2125A8A4" w14:textId="77777777" w:rsidR="00F4540E" w:rsidRDefault="00652329">
            <w:pPr>
              <w:pStyle w:val="TableParagraph"/>
              <w:spacing w:line="219" w:lineRule="exact"/>
              <w:ind w:right="464"/>
              <w:jc w:val="right"/>
              <w:rPr>
                <w:b/>
                <w:sz w:val="18"/>
              </w:rPr>
            </w:pPr>
            <w:r>
              <w:rPr>
                <w:b/>
                <w:spacing w:val="-2"/>
                <w:sz w:val="18"/>
              </w:rPr>
              <w:t>MATE101</w:t>
            </w:r>
          </w:p>
        </w:tc>
        <w:tc>
          <w:tcPr>
            <w:tcW w:w="7797" w:type="dxa"/>
          </w:tcPr>
          <w:p w14:paraId="2125A8A5" w14:textId="6BA61F36" w:rsidR="00F4540E" w:rsidRDefault="0018130E">
            <w:pPr>
              <w:pStyle w:val="TableParagraph"/>
              <w:spacing w:line="248" w:lineRule="exact"/>
              <w:ind w:left="474"/>
            </w:pPr>
            <w:r>
              <w:t>Cálculo I</w:t>
            </w:r>
          </w:p>
        </w:tc>
        <w:tc>
          <w:tcPr>
            <w:tcW w:w="1419" w:type="dxa"/>
          </w:tcPr>
          <w:p w14:paraId="2125A8A6" w14:textId="77777777" w:rsidR="00F4540E" w:rsidRDefault="00652329">
            <w:pPr>
              <w:pStyle w:val="TableParagraph"/>
              <w:spacing w:line="227" w:lineRule="exact"/>
              <w:ind w:left="71" w:right="22"/>
              <w:jc w:val="center"/>
              <w:rPr>
                <w:sz w:val="21"/>
              </w:rPr>
            </w:pPr>
            <w:r>
              <w:rPr>
                <w:color w:val="171717"/>
                <w:spacing w:val="-10"/>
                <w:w w:val="105"/>
                <w:sz w:val="21"/>
              </w:rPr>
              <w:t>4</w:t>
            </w:r>
          </w:p>
        </w:tc>
      </w:tr>
      <w:tr w:rsidR="00F4540E" w14:paraId="2125A8AF" w14:textId="77777777">
        <w:trPr>
          <w:trHeight w:val="268"/>
        </w:trPr>
        <w:tc>
          <w:tcPr>
            <w:tcW w:w="1556" w:type="dxa"/>
          </w:tcPr>
          <w:p w14:paraId="2125A8AC" w14:textId="77777777" w:rsidR="00F4540E" w:rsidRDefault="00652329">
            <w:pPr>
              <w:pStyle w:val="TableParagraph"/>
              <w:spacing w:before="1"/>
              <w:ind w:right="520"/>
              <w:jc w:val="right"/>
              <w:rPr>
                <w:b/>
                <w:sz w:val="18"/>
              </w:rPr>
            </w:pPr>
            <w:r>
              <w:rPr>
                <w:b/>
                <w:spacing w:val="-2"/>
                <w:sz w:val="18"/>
              </w:rPr>
              <w:t>LEGI100</w:t>
            </w:r>
          </w:p>
        </w:tc>
        <w:tc>
          <w:tcPr>
            <w:tcW w:w="7797" w:type="dxa"/>
          </w:tcPr>
          <w:p w14:paraId="2125A8AD" w14:textId="77777777" w:rsidR="00F4540E" w:rsidRDefault="00652329">
            <w:pPr>
              <w:pStyle w:val="TableParagraph"/>
              <w:spacing w:line="248" w:lineRule="exact"/>
              <w:ind w:left="474"/>
            </w:pPr>
            <w:r>
              <w:t>Fundamentos del derecho consuetudinario</w:t>
            </w:r>
          </w:p>
        </w:tc>
        <w:tc>
          <w:tcPr>
            <w:tcW w:w="1419" w:type="dxa"/>
          </w:tcPr>
          <w:p w14:paraId="2125A8AE" w14:textId="77777777" w:rsidR="00F4540E" w:rsidRDefault="00652329">
            <w:pPr>
              <w:pStyle w:val="TableParagraph"/>
              <w:spacing w:line="222" w:lineRule="exact"/>
              <w:ind w:left="62" w:right="22"/>
              <w:jc w:val="center"/>
              <w:rPr>
                <w:sz w:val="21"/>
              </w:rPr>
            </w:pPr>
            <w:r>
              <w:rPr>
                <w:color w:val="171717"/>
                <w:spacing w:val="-10"/>
                <w:w w:val="105"/>
                <w:sz w:val="21"/>
              </w:rPr>
              <w:t>3</w:t>
            </w:r>
          </w:p>
        </w:tc>
      </w:tr>
      <w:tr w:rsidR="00DA5DD0" w14:paraId="2325452B" w14:textId="77777777" w:rsidTr="002361E0">
        <w:trPr>
          <w:trHeight w:val="268"/>
        </w:trPr>
        <w:tc>
          <w:tcPr>
            <w:tcW w:w="1556" w:type="dxa"/>
          </w:tcPr>
          <w:p w14:paraId="3CBB6A27" w14:textId="77777777" w:rsidR="00DA5DD0" w:rsidRDefault="00DA5DD0" w:rsidP="002361E0">
            <w:pPr>
              <w:pStyle w:val="TableParagraph"/>
              <w:spacing w:before="1"/>
              <w:ind w:right="464"/>
              <w:jc w:val="right"/>
              <w:rPr>
                <w:b/>
                <w:sz w:val="18"/>
              </w:rPr>
            </w:pPr>
            <w:r>
              <w:rPr>
                <w:b/>
                <w:spacing w:val="-2"/>
                <w:sz w:val="18"/>
              </w:rPr>
              <w:t>MATE102</w:t>
            </w:r>
          </w:p>
        </w:tc>
        <w:tc>
          <w:tcPr>
            <w:tcW w:w="7797" w:type="dxa"/>
          </w:tcPr>
          <w:p w14:paraId="7CE43640" w14:textId="77777777" w:rsidR="00DA5DD0" w:rsidRDefault="00DA5DD0" w:rsidP="002361E0">
            <w:pPr>
              <w:pStyle w:val="TableParagraph"/>
              <w:spacing w:line="248" w:lineRule="exact"/>
              <w:ind w:left="474"/>
            </w:pPr>
            <w:r>
              <w:rPr>
                <w:spacing w:val="-2"/>
              </w:rPr>
              <w:t>Estadística</w:t>
            </w:r>
          </w:p>
        </w:tc>
        <w:tc>
          <w:tcPr>
            <w:tcW w:w="1419" w:type="dxa"/>
          </w:tcPr>
          <w:p w14:paraId="5A023E84" w14:textId="77777777" w:rsidR="00DA5DD0" w:rsidRDefault="00DA5DD0" w:rsidP="002361E0">
            <w:pPr>
              <w:pStyle w:val="TableParagraph"/>
              <w:spacing w:line="227" w:lineRule="exact"/>
              <w:ind w:left="69" w:right="22"/>
              <w:jc w:val="center"/>
              <w:rPr>
                <w:sz w:val="21"/>
              </w:rPr>
            </w:pPr>
            <w:r>
              <w:rPr>
                <w:color w:val="171717"/>
                <w:spacing w:val="-10"/>
                <w:w w:val="105"/>
                <w:sz w:val="21"/>
              </w:rPr>
              <w:t>4</w:t>
            </w:r>
          </w:p>
        </w:tc>
      </w:tr>
      <w:tr w:rsidR="00F4540E" w14:paraId="2125A8B3" w14:textId="77777777">
        <w:trPr>
          <w:trHeight w:val="325"/>
        </w:trPr>
        <w:tc>
          <w:tcPr>
            <w:tcW w:w="1556" w:type="dxa"/>
          </w:tcPr>
          <w:p w14:paraId="2125A8B0" w14:textId="77777777" w:rsidR="00F4540E" w:rsidRDefault="00652329">
            <w:pPr>
              <w:pStyle w:val="TableParagraph"/>
              <w:spacing w:before="1"/>
              <w:ind w:right="471"/>
              <w:jc w:val="right"/>
              <w:rPr>
                <w:b/>
                <w:sz w:val="18"/>
              </w:rPr>
            </w:pPr>
            <w:r>
              <w:rPr>
                <w:b/>
                <w:spacing w:val="-2"/>
                <w:sz w:val="18"/>
              </w:rPr>
              <w:t>ECON100</w:t>
            </w:r>
          </w:p>
        </w:tc>
        <w:tc>
          <w:tcPr>
            <w:tcW w:w="7797" w:type="dxa"/>
          </w:tcPr>
          <w:p w14:paraId="2125A8B1" w14:textId="77777777" w:rsidR="00F4540E" w:rsidRDefault="00652329">
            <w:pPr>
              <w:pStyle w:val="TableParagraph"/>
              <w:spacing w:line="268" w:lineRule="exact"/>
              <w:ind w:left="474"/>
            </w:pPr>
            <w:r>
              <w:rPr>
                <w:spacing w:val="-2"/>
              </w:rPr>
              <w:t>Macroeconomía</w:t>
            </w:r>
          </w:p>
        </w:tc>
        <w:tc>
          <w:tcPr>
            <w:tcW w:w="1419" w:type="dxa"/>
          </w:tcPr>
          <w:p w14:paraId="2125A8B2" w14:textId="77777777" w:rsidR="00F4540E" w:rsidRDefault="00652329">
            <w:pPr>
              <w:pStyle w:val="TableParagraph"/>
              <w:spacing w:line="222" w:lineRule="exact"/>
              <w:ind w:left="62" w:right="22"/>
              <w:jc w:val="center"/>
              <w:rPr>
                <w:sz w:val="21"/>
              </w:rPr>
            </w:pPr>
            <w:r>
              <w:rPr>
                <w:color w:val="171717"/>
                <w:spacing w:val="-10"/>
                <w:w w:val="105"/>
                <w:sz w:val="21"/>
              </w:rPr>
              <w:t>3</w:t>
            </w:r>
          </w:p>
        </w:tc>
      </w:tr>
      <w:tr w:rsidR="00F4540E" w14:paraId="2125A8B7" w14:textId="77777777">
        <w:trPr>
          <w:trHeight w:val="268"/>
        </w:trPr>
        <w:tc>
          <w:tcPr>
            <w:tcW w:w="1556" w:type="dxa"/>
          </w:tcPr>
          <w:p w14:paraId="2125A8B4" w14:textId="77777777" w:rsidR="00F4540E" w:rsidRDefault="00652329">
            <w:pPr>
              <w:pStyle w:val="TableParagraph"/>
              <w:spacing w:line="219" w:lineRule="exact"/>
              <w:ind w:right="471"/>
              <w:jc w:val="right"/>
              <w:rPr>
                <w:b/>
                <w:sz w:val="18"/>
              </w:rPr>
            </w:pPr>
            <w:r>
              <w:rPr>
                <w:b/>
                <w:spacing w:val="-2"/>
                <w:sz w:val="18"/>
              </w:rPr>
              <w:t>ECON101</w:t>
            </w:r>
          </w:p>
        </w:tc>
        <w:tc>
          <w:tcPr>
            <w:tcW w:w="7797" w:type="dxa"/>
          </w:tcPr>
          <w:p w14:paraId="2125A8B5" w14:textId="77777777" w:rsidR="00F4540E" w:rsidRDefault="00652329">
            <w:pPr>
              <w:pStyle w:val="TableParagraph"/>
              <w:spacing w:line="248" w:lineRule="exact"/>
              <w:ind w:left="474"/>
            </w:pPr>
            <w:r>
              <w:rPr>
                <w:spacing w:val="-2"/>
              </w:rPr>
              <w:t>Microeconomía</w:t>
            </w:r>
          </w:p>
        </w:tc>
        <w:tc>
          <w:tcPr>
            <w:tcW w:w="1419" w:type="dxa"/>
          </w:tcPr>
          <w:p w14:paraId="2125A8B6" w14:textId="77777777" w:rsidR="00F4540E" w:rsidRDefault="00652329">
            <w:pPr>
              <w:pStyle w:val="TableParagraph"/>
              <w:spacing w:line="217" w:lineRule="exact"/>
              <w:ind w:left="71" w:right="22"/>
              <w:jc w:val="center"/>
              <w:rPr>
                <w:sz w:val="21"/>
              </w:rPr>
            </w:pPr>
            <w:r>
              <w:rPr>
                <w:color w:val="171717"/>
                <w:spacing w:val="-10"/>
                <w:w w:val="105"/>
                <w:sz w:val="21"/>
              </w:rPr>
              <w:t>3</w:t>
            </w:r>
          </w:p>
        </w:tc>
      </w:tr>
      <w:tr w:rsidR="00F4540E" w14:paraId="2125A8BB" w14:textId="77777777">
        <w:trPr>
          <w:trHeight w:val="268"/>
        </w:trPr>
        <w:tc>
          <w:tcPr>
            <w:tcW w:w="1556" w:type="dxa"/>
          </w:tcPr>
          <w:p w14:paraId="2125A8B8" w14:textId="77777777" w:rsidR="00F4540E" w:rsidRDefault="00652329">
            <w:pPr>
              <w:pStyle w:val="TableParagraph"/>
              <w:spacing w:line="219" w:lineRule="exact"/>
              <w:ind w:right="438"/>
              <w:jc w:val="right"/>
              <w:rPr>
                <w:b/>
                <w:sz w:val="18"/>
              </w:rPr>
            </w:pPr>
            <w:r>
              <w:rPr>
                <w:b/>
                <w:spacing w:val="-2"/>
                <w:sz w:val="18"/>
              </w:rPr>
              <w:t>COMU100</w:t>
            </w:r>
          </w:p>
        </w:tc>
        <w:tc>
          <w:tcPr>
            <w:tcW w:w="7797" w:type="dxa"/>
          </w:tcPr>
          <w:p w14:paraId="2125A8B9" w14:textId="037D9A06" w:rsidR="00F4540E" w:rsidRDefault="00766B07">
            <w:pPr>
              <w:pStyle w:val="TableParagraph"/>
              <w:spacing w:line="248" w:lineRule="exact"/>
              <w:ind w:left="474"/>
            </w:pPr>
            <w:r>
              <w:t>Expresión Oral y Escrita</w:t>
            </w:r>
          </w:p>
        </w:tc>
        <w:tc>
          <w:tcPr>
            <w:tcW w:w="1419" w:type="dxa"/>
          </w:tcPr>
          <w:p w14:paraId="2125A8BA" w14:textId="77777777" w:rsidR="00F4540E" w:rsidRDefault="00652329">
            <w:pPr>
              <w:pStyle w:val="TableParagraph"/>
              <w:spacing w:line="227" w:lineRule="exact"/>
              <w:ind w:left="74" w:right="22"/>
              <w:jc w:val="center"/>
              <w:rPr>
                <w:sz w:val="21"/>
              </w:rPr>
            </w:pPr>
            <w:r>
              <w:rPr>
                <w:color w:val="171717"/>
                <w:spacing w:val="-10"/>
                <w:w w:val="105"/>
                <w:sz w:val="21"/>
              </w:rPr>
              <w:t>3</w:t>
            </w:r>
          </w:p>
        </w:tc>
      </w:tr>
      <w:tr w:rsidR="00F4540E" w14:paraId="2125A8BF" w14:textId="77777777">
        <w:trPr>
          <w:trHeight w:val="268"/>
        </w:trPr>
        <w:tc>
          <w:tcPr>
            <w:tcW w:w="1556" w:type="dxa"/>
          </w:tcPr>
          <w:p w14:paraId="2125A8BC" w14:textId="77777777" w:rsidR="00F4540E" w:rsidRDefault="00652329">
            <w:pPr>
              <w:pStyle w:val="TableParagraph"/>
              <w:spacing w:line="219" w:lineRule="exact"/>
              <w:ind w:right="519"/>
              <w:jc w:val="right"/>
              <w:rPr>
                <w:b/>
                <w:sz w:val="18"/>
              </w:rPr>
            </w:pPr>
            <w:r>
              <w:rPr>
                <w:b/>
                <w:spacing w:val="-2"/>
                <w:sz w:val="18"/>
              </w:rPr>
              <w:t>IDIO100</w:t>
            </w:r>
          </w:p>
        </w:tc>
        <w:tc>
          <w:tcPr>
            <w:tcW w:w="7797" w:type="dxa"/>
          </w:tcPr>
          <w:p w14:paraId="2125A8BD" w14:textId="77777777" w:rsidR="00F4540E" w:rsidRDefault="00652329">
            <w:pPr>
              <w:pStyle w:val="TableParagraph"/>
              <w:spacing w:line="248" w:lineRule="exact"/>
              <w:ind w:left="474"/>
            </w:pPr>
            <w:r>
              <w:t>Inglés básico</w:t>
            </w:r>
          </w:p>
        </w:tc>
        <w:tc>
          <w:tcPr>
            <w:tcW w:w="1419" w:type="dxa"/>
          </w:tcPr>
          <w:p w14:paraId="2125A8BE" w14:textId="77777777" w:rsidR="00F4540E" w:rsidRDefault="00652329">
            <w:pPr>
              <w:pStyle w:val="TableParagraph"/>
              <w:spacing w:line="229" w:lineRule="exact"/>
              <w:ind w:left="72" w:right="22"/>
              <w:jc w:val="center"/>
            </w:pPr>
            <w:r>
              <w:rPr>
                <w:spacing w:val="-10"/>
              </w:rPr>
              <w:t>3</w:t>
            </w:r>
          </w:p>
        </w:tc>
      </w:tr>
      <w:tr w:rsidR="00F4540E" w14:paraId="2125A8C3" w14:textId="77777777">
        <w:trPr>
          <w:trHeight w:val="268"/>
        </w:trPr>
        <w:tc>
          <w:tcPr>
            <w:tcW w:w="1556" w:type="dxa"/>
          </w:tcPr>
          <w:p w14:paraId="2125A8C0" w14:textId="77777777" w:rsidR="00F4540E" w:rsidRDefault="00652329">
            <w:pPr>
              <w:pStyle w:val="TableParagraph"/>
              <w:spacing w:line="219" w:lineRule="exact"/>
              <w:ind w:right="437"/>
              <w:jc w:val="right"/>
              <w:rPr>
                <w:b/>
                <w:sz w:val="18"/>
              </w:rPr>
            </w:pPr>
            <w:r>
              <w:rPr>
                <w:b/>
                <w:spacing w:val="-2"/>
                <w:sz w:val="18"/>
              </w:rPr>
              <w:t>HUMA100</w:t>
            </w:r>
          </w:p>
        </w:tc>
        <w:tc>
          <w:tcPr>
            <w:tcW w:w="7797" w:type="dxa"/>
          </w:tcPr>
          <w:p w14:paraId="2125A8C1" w14:textId="1F2DA383" w:rsidR="00F4540E" w:rsidRDefault="00652329">
            <w:pPr>
              <w:pStyle w:val="TableParagraph"/>
              <w:spacing w:line="248" w:lineRule="exact"/>
              <w:ind w:left="474"/>
            </w:pPr>
            <w:r>
              <w:t>Introducción a la Filosofía</w:t>
            </w:r>
          </w:p>
        </w:tc>
        <w:tc>
          <w:tcPr>
            <w:tcW w:w="1419" w:type="dxa"/>
          </w:tcPr>
          <w:p w14:paraId="2125A8C2" w14:textId="77777777" w:rsidR="00F4540E" w:rsidRDefault="00652329">
            <w:pPr>
              <w:pStyle w:val="TableParagraph"/>
              <w:spacing w:line="222" w:lineRule="exact"/>
              <w:ind w:left="67" w:right="22"/>
              <w:jc w:val="center"/>
              <w:rPr>
                <w:sz w:val="21"/>
              </w:rPr>
            </w:pPr>
            <w:r>
              <w:rPr>
                <w:color w:val="171717"/>
                <w:spacing w:val="-10"/>
                <w:sz w:val="21"/>
              </w:rPr>
              <w:t>3</w:t>
            </w:r>
          </w:p>
        </w:tc>
      </w:tr>
      <w:tr w:rsidR="00F4540E" w:rsidRPr="00AF65D6" w14:paraId="2125A8DC" w14:textId="77777777">
        <w:trPr>
          <w:trHeight w:val="527"/>
        </w:trPr>
        <w:tc>
          <w:tcPr>
            <w:tcW w:w="1556" w:type="dxa"/>
          </w:tcPr>
          <w:p w14:paraId="2125A8D8" w14:textId="77777777" w:rsidR="00F4540E" w:rsidRDefault="00F4540E">
            <w:pPr>
              <w:pStyle w:val="TableParagraph"/>
              <w:rPr>
                <w:rFonts w:ascii="Times New Roman"/>
                <w:sz w:val="20"/>
              </w:rPr>
            </w:pPr>
          </w:p>
        </w:tc>
        <w:tc>
          <w:tcPr>
            <w:tcW w:w="7797" w:type="dxa"/>
          </w:tcPr>
          <w:p w14:paraId="2125A8D9" w14:textId="2B377248" w:rsidR="00F4540E" w:rsidRPr="00AF65D6" w:rsidRDefault="00652329">
            <w:pPr>
              <w:pStyle w:val="TableParagraph"/>
              <w:spacing w:before="17"/>
              <w:ind w:left="114"/>
              <w:rPr>
                <w:rFonts w:ascii="Verdana"/>
                <w:b/>
                <w:sz w:val="20"/>
                <w:lang w:val="es-ES"/>
              </w:rPr>
            </w:pPr>
            <w:r w:rsidRPr="00AF65D6">
              <w:rPr>
                <w:rFonts w:ascii="Verdana"/>
                <w:b/>
                <w:color w:val="171717"/>
                <w:w w:val="110"/>
                <w:sz w:val="20"/>
                <w:lang w:val="es-ES"/>
              </w:rPr>
              <w:t>Administraci</w:t>
            </w:r>
            <w:r w:rsidRPr="00AF65D6">
              <w:rPr>
                <w:rFonts w:ascii="Verdana"/>
                <w:b/>
                <w:color w:val="171717"/>
                <w:w w:val="110"/>
                <w:sz w:val="20"/>
                <w:lang w:val="es-ES"/>
              </w:rPr>
              <w:t>ó</w:t>
            </w:r>
            <w:r w:rsidRPr="00AF65D6">
              <w:rPr>
                <w:rFonts w:ascii="Verdana"/>
                <w:b/>
                <w:color w:val="171717"/>
                <w:w w:val="110"/>
                <w:sz w:val="20"/>
                <w:lang w:val="es-ES"/>
              </w:rPr>
              <w:t>n de Empresas - 96 Horas de Cr</w:t>
            </w:r>
            <w:r w:rsidRPr="00AF65D6">
              <w:rPr>
                <w:rFonts w:ascii="Verdana"/>
                <w:b/>
                <w:color w:val="171717"/>
                <w:w w:val="110"/>
                <w:sz w:val="20"/>
                <w:lang w:val="es-ES"/>
              </w:rPr>
              <w:t>é</w:t>
            </w:r>
            <w:r w:rsidRPr="00AF65D6">
              <w:rPr>
                <w:rFonts w:ascii="Verdana"/>
                <w:b/>
                <w:color w:val="171717"/>
                <w:w w:val="110"/>
                <w:sz w:val="20"/>
                <w:lang w:val="es-ES"/>
              </w:rPr>
              <w:t>dito</w:t>
            </w:r>
          </w:p>
          <w:p w14:paraId="2125A8DA" w14:textId="77777777" w:rsidR="00F4540E" w:rsidRPr="00AF65D6" w:rsidRDefault="00652329">
            <w:pPr>
              <w:pStyle w:val="TableParagraph"/>
              <w:spacing w:before="1" w:line="247" w:lineRule="exact"/>
              <w:ind w:left="114"/>
              <w:rPr>
                <w:rFonts w:ascii="Arial"/>
                <w:lang w:val="es-ES"/>
              </w:rPr>
            </w:pPr>
            <w:r w:rsidRPr="00AF65D6">
              <w:rPr>
                <w:rFonts w:ascii="Verdana"/>
                <w:color w:val="171717"/>
                <w:w w:val="105"/>
                <w:lang w:val="es-ES"/>
              </w:rPr>
              <w:t>Cursos espec</w:t>
            </w:r>
            <w:r w:rsidRPr="00AF65D6">
              <w:rPr>
                <w:rFonts w:ascii="Verdana"/>
                <w:color w:val="171717"/>
                <w:w w:val="105"/>
                <w:lang w:val="es-ES"/>
              </w:rPr>
              <w:t>í</w:t>
            </w:r>
            <w:r w:rsidRPr="00AF65D6">
              <w:rPr>
                <w:rFonts w:ascii="Verdana"/>
                <w:color w:val="171717"/>
                <w:w w:val="105"/>
                <w:lang w:val="es-ES"/>
              </w:rPr>
              <w:t>ficos del curr</w:t>
            </w:r>
            <w:r w:rsidRPr="00AF65D6">
              <w:rPr>
                <w:rFonts w:ascii="Verdana"/>
                <w:color w:val="171717"/>
                <w:w w:val="105"/>
                <w:lang w:val="es-ES"/>
              </w:rPr>
              <w:t>í</w:t>
            </w:r>
            <w:r w:rsidRPr="00AF65D6">
              <w:rPr>
                <w:rFonts w:ascii="Verdana"/>
                <w:color w:val="171717"/>
                <w:w w:val="105"/>
                <w:lang w:val="es-ES"/>
              </w:rPr>
              <w:t>culo de la Administraci</w:t>
            </w:r>
            <w:r w:rsidRPr="00AF65D6">
              <w:rPr>
                <w:rFonts w:ascii="Verdana"/>
                <w:color w:val="171717"/>
                <w:w w:val="105"/>
                <w:lang w:val="es-ES"/>
              </w:rPr>
              <w:t>ó</w:t>
            </w:r>
            <w:r w:rsidRPr="00AF65D6">
              <w:rPr>
                <w:rFonts w:ascii="Verdana"/>
                <w:color w:val="171717"/>
                <w:w w:val="105"/>
                <w:lang w:val="es-ES"/>
              </w:rPr>
              <w:t>n</w:t>
            </w:r>
            <w:r w:rsidRPr="00AF65D6">
              <w:rPr>
                <w:rFonts w:ascii="Arial"/>
                <w:color w:val="171717"/>
                <w:spacing w:val="-2"/>
                <w:w w:val="105"/>
                <w:lang w:val="es-ES"/>
              </w:rPr>
              <w:t>.</w:t>
            </w:r>
          </w:p>
        </w:tc>
        <w:tc>
          <w:tcPr>
            <w:tcW w:w="1419" w:type="dxa"/>
          </w:tcPr>
          <w:p w14:paraId="2125A8DB" w14:textId="77777777" w:rsidR="00F4540E" w:rsidRPr="00AF65D6" w:rsidRDefault="00F4540E">
            <w:pPr>
              <w:pStyle w:val="TableParagraph"/>
              <w:rPr>
                <w:rFonts w:ascii="Times New Roman"/>
                <w:sz w:val="20"/>
                <w:lang w:val="es-ES"/>
              </w:rPr>
            </w:pPr>
          </w:p>
        </w:tc>
      </w:tr>
      <w:tr w:rsidR="00DA5DD0" w14:paraId="241E2B35" w14:textId="77777777" w:rsidTr="002361E0">
        <w:trPr>
          <w:trHeight w:val="268"/>
        </w:trPr>
        <w:tc>
          <w:tcPr>
            <w:tcW w:w="1556" w:type="dxa"/>
          </w:tcPr>
          <w:p w14:paraId="0EED5C17" w14:textId="47824AD1" w:rsidR="00DA5DD0" w:rsidRDefault="00DA5DD0" w:rsidP="00DA5DD0">
            <w:pPr>
              <w:pStyle w:val="TableParagraph"/>
              <w:spacing w:before="1"/>
              <w:ind w:right="464"/>
              <w:jc w:val="right"/>
              <w:rPr>
                <w:b/>
                <w:sz w:val="18"/>
              </w:rPr>
            </w:pPr>
            <w:r>
              <w:rPr>
                <w:b/>
                <w:spacing w:val="-2"/>
                <w:sz w:val="18"/>
              </w:rPr>
              <w:t>CSNA100</w:t>
            </w:r>
          </w:p>
        </w:tc>
        <w:tc>
          <w:tcPr>
            <w:tcW w:w="7797" w:type="dxa"/>
          </w:tcPr>
          <w:p w14:paraId="42F29115" w14:textId="50859499" w:rsidR="00DA5DD0" w:rsidRDefault="00DA5DD0" w:rsidP="00DA5DD0">
            <w:pPr>
              <w:pStyle w:val="TableParagraph"/>
              <w:spacing w:line="248" w:lineRule="exact"/>
              <w:ind w:left="474"/>
            </w:pPr>
            <w:r>
              <w:t>Biología General</w:t>
            </w:r>
          </w:p>
        </w:tc>
        <w:tc>
          <w:tcPr>
            <w:tcW w:w="1419" w:type="dxa"/>
          </w:tcPr>
          <w:p w14:paraId="6EB4AB57" w14:textId="1EF9102C" w:rsidR="00DA5DD0" w:rsidRDefault="00DA5DD0" w:rsidP="00DA5DD0">
            <w:pPr>
              <w:pStyle w:val="TableParagraph"/>
              <w:spacing w:line="227" w:lineRule="exact"/>
              <w:ind w:left="69" w:right="22"/>
              <w:jc w:val="center"/>
              <w:rPr>
                <w:sz w:val="21"/>
              </w:rPr>
            </w:pPr>
            <w:r>
              <w:rPr>
                <w:color w:val="171717"/>
                <w:spacing w:val="-10"/>
                <w:w w:val="105"/>
                <w:sz w:val="21"/>
              </w:rPr>
              <w:t>3</w:t>
            </w:r>
          </w:p>
        </w:tc>
      </w:tr>
      <w:tr w:rsidR="00DA5DD0" w14:paraId="736137BB" w14:textId="77777777" w:rsidTr="002361E0">
        <w:trPr>
          <w:trHeight w:val="268"/>
        </w:trPr>
        <w:tc>
          <w:tcPr>
            <w:tcW w:w="1556" w:type="dxa"/>
          </w:tcPr>
          <w:p w14:paraId="0F7CC032" w14:textId="77777777" w:rsidR="00DA5DD0" w:rsidRDefault="00DA5DD0" w:rsidP="00DA5DD0">
            <w:pPr>
              <w:pStyle w:val="TableParagraph"/>
              <w:spacing w:before="1"/>
              <w:ind w:right="437"/>
              <w:jc w:val="right"/>
              <w:rPr>
                <w:b/>
                <w:sz w:val="18"/>
              </w:rPr>
            </w:pPr>
            <w:r>
              <w:rPr>
                <w:b/>
                <w:spacing w:val="-2"/>
                <w:sz w:val="18"/>
              </w:rPr>
              <w:t>ADMN200</w:t>
            </w:r>
          </w:p>
        </w:tc>
        <w:tc>
          <w:tcPr>
            <w:tcW w:w="7797" w:type="dxa"/>
          </w:tcPr>
          <w:p w14:paraId="3FE5F0E4" w14:textId="77777777" w:rsidR="00DA5DD0" w:rsidRDefault="00DA5DD0" w:rsidP="00DA5DD0">
            <w:pPr>
              <w:pStyle w:val="TableParagraph"/>
              <w:spacing w:line="248" w:lineRule="exact"/>
              <w:ind w:left="474"/>
            </w:pPr>
            <w:r>
              <w:t>Casos de Negocio</w:t>
            </w:r>
          </w:p>
        </w:tc>
        <w:tc>
          <w:tcPr>
            <w:tcW w:w="1419" w:type="dxa"/>
          </w:tcPr>
          <w:p w14:paraId="7357338A" w14:textId="77777777" w:rsidR="00DA5DD0" w:rsidRDefault="00DA5DD0" w:rsidP="00DA5DD0">
            <w:pPr>
              <w:pStyle w:val="TableParagraph"/>
              <w:spacing w:line="221" w:lineRule="exact"/>
              <w:ind w:left="63" w:right="22"/>
              <w:jc w:val="center"/>
              <w:rPr>
                <w:sz w:val="19"/>
              </w:rPr>
            </w:pPr>
            <w:r>
              <w:rPr>
                <w:color w:val="171717"/>
                <w:spacing w:val="-10"/>
                <w:w w:val="105"/>
                <w:sz w:val="19"/>
              </w:rPr>
              <w:t>3</w:t>
            </w:r>
          </w:p>
        </w:tc>
      </w:tr>
      <w:tr w:rsidR="00DA5DD0" w14:paraId="1A96F9C2" w14:textId="77777777" w:rsidTr="002361E0">
        <w:trPr>
          <w:trHeight w:val="268"/>
        </w:trPr>
        <w:tc>
          <w:tcPr>
            <w:tcW w:w="1556" w:type="dxa"/>
          </w:tcPr>
          <w:p w14:paraId="73A3F1D9" w14:textId="77777777" w:rsidR="00DA5DD0" w:rsidRDefault="00DA5DD0" w:rsidP="00DA5DD0">
            <w:pPr>
              <w:pStyle w:val="TableParagraph"/>
              <w:spacing w:before="1"/>
              <w:ind w:right="462"/>
              <w:jc w:val="right"/>
              <w:rPr>
                <w:b/>
                <w:sz w:val="18"/>
              </w:rPr>
            </w:pPr>
            <w:r>
              <w:rPr>
                <w:b/>
                <w:spacing w:val="-2"/>
                <w:sz w:val="18"/>
              </w:rPr>
              <w:t>MERC200</w:t>
            </w:r>
          </w:p>
        </w:tc>
        <w:tc>
          <w:tcPr>
            <w:tcW w:w="7797" w:type="dxa"/>
          </w:tcPr>
          <w:p w14:paraId="738207D7" w14:textId="77777777" w:rsidR="00DA5DD0" w:rsidRDefault="00DA5DD0" w:rsidP="00DA5DD0">
            <w:pPr>
              <w:pStyle w:val="TableParagraph"/>
              <w:spacing w:line="248" w:lineRule="exact"/>
              <w:ind w:left="474"/>
            </w:pPr>
            <w:r>
              <w:rPr>
                <w:spacing w:val="-2"/>
              </w:rPr>
              <w:t>Marketing</w:t>
            </w:r>
          </w:p>
        </w:tc>
        <w:tc>
          <w:tcPr>
            <w:tcW w:w="1419" w:type="dxa"/>
          </w:tcPr>
          <w:p w14:paraId="5E73C69A" w14:textId="77777777" w:rsidR="00DA5DD0" w:rsidRDefault="00DA5DD0" w:rsidP="00DA5DD0">
            <w:pPr>
              <w:pStyle w:val="TableParagraph"/>
              <w:spacing w:line="227" w:lineRule="exact"/>
              <w:ind w:left="64" w:right="22"/>
              <w:jc w:val="center"/>
              <w:rPr>
                <w:sz w:val="21"/>
              </w:rPr>
            </w:pPr>
            <w:r>
              <w:rPr>
                <w:color w:val="171717"/>
                <w:spacing w:val="-10"/>
                <w:w w:val="105"/>
                <w:sz w:val="21"/>
              </w:rPr>
              <w:t>3</w:t>
            </w:r>
          </w:p>
        </w:tc>
      </w:tr>
      <w:tr w:rsidR="00DA5DD0" w14:paraId="18DC2065" w14:textId="77777777" w:rsidTr="002361E0">
        <w:trPr>
          <w:trHeight w:val="268"/>
        </w:trPr>
        <w:tc>
          <w:tcPr>
            <w:tcW w:w="1556" w:type="dxa"/>
          </w:tcPr>
          <w:p w14:paraId="2CF84BF6" w14:textId="77777777" w:rsidR="00DA5DD0" w:rsidRDefault="00DA5DD0" w:rsidP="00DA5DD0">
            <w:pPr>
              <w:pStyle w:val="TableParagraph"/>
              <w:spacing w:before="1"/>
              <w:ind w:right="462"/>
              <w:jc w:val="right"/>
              <w:rPr>
                <w:b/>
                <w:sz w:val="18"/>
              </w:rPr>
            </w:pPr>
            <w:r>
              <w:rPr>
                <w:b/>
                <w:spacing w:val="-2"/>
                <w:sz w:val="18"/>
              </w:rPr>
              <w:t>MERC201</w:t>
            </w:r>
          </w:p>
        </w:tc>
        <w:tc>
          <w:tcPr>
            <w:tcW w:w="7797" w:type="dxa"/>
          </w:tcPr>
          <w:p w14:paraId="4C86F6F4" w14:textId="52DD150A" w:rsidR="00DA5DD0" w:rsidRDefault="00DA5DD0" w:rsidP="00DA5DD0">
            <w:pPr>
              <w:pStyle w:val="TableParagraph"/>
              <w:spacing w:line="249" w:lineRule="exact"/>
              <w:ind w:left="474"/>
            </w:pPr>
            <w:r>
              <w:t>Estudio de mercado</w:t>
            </w:r>
          </w:p>
        </w:tc>
        <w:tc>
          <w:tcPr>
            <w:tcW w:w="1419" w:type="dxa"/>
          </w:tcPr>
          <w:p w14:paraId="70BCDFA1" w14:textId="77777777" w:rsidR="00DA5DD0" w:rsidRDefault="00DA5DD0" w:rsidP="00DA5DD0">
            <w:pPr>
              <w:pStyle w:val="TableParagraph"/>
              <w:spacing w:line="224" w:lineRule="exact"/>
              <w:ind w:left="63" w:right="22"/>
              <w:jc w:val="center"/>
              <w:rPr>
                <w:sz w:val="19"/>
              </w:rPr>
            </w:pPr>
            <w:r>
              <w:rPr>
                <w:color w:val="171717"/>
                <w:spacing w:val="-10"/>
                <w:w w:val="105"/>
                <w:sz w:val="19"/>
              </w:rPr>
              <w:t>3</w:t>
            </w:r>
          </w:p>
        </w:tc>
      </w:tr>
      <w:tr w:rsidR="00DA5DD0" w14:paraId="44B0F52C" w14:textId="77777777" w:rsidTr="002361E0">
        <w:trPr>
          <w:trHeight w:val="268"/>
        </w:trPr>
        <w:tc>
          <w:tcPr>
            <w:tcW w:w="1556" w:type="dxa"/>
          </w:tcPr>
          <w:p w14:paraId="4FD394BD" w14:textId="77777777" w:rsidR="00DA5DD0" w:rsidRDefault="00DA5DD0" w:rsidP="00DA5DD0">
            <w:pPr>
              <w:pStyle w:val="TableParagraph"/>
              <w:spacing w:before="1"/>
              <w:ind w:right="462"/>
              <w:jc w:val="right"/>
              <w:rPr>
                <w:b/>
                <w:sz w:val="18"/>
              </w:rPr>
            </w:pPr>
            <w:r>
              <w:rPr>
                <w:b/>
                <w:spacing w:val="-2"/>
                <w:sz w:val="18"/>
              </w:rPr>
              <w:t>MERC202</w:t>
            </w:r>
          </w:p>
        </w:tc>
        <w:tc>
          <w:tcPr>
            <w:tcW w:w="7797" w:type="dxa"/>
          </w:tcPr>
          <w:p w14:paraId="02FDEC88" w14:textId="77777777" w:rsidR="00DA5DD0" w:rsidRDefault="00DA5DD0" w:rsidP="00DA5DD0">
            <w:pPr>
              <w:pStyle w:val="TableParagraph"/>
              <w:spacing w:line="248" w:lineRule="exact"/>
              <w:ind w:left="474"/>
            </w:pPr>
            <w:r>
              <w:t>Planificación de marketing</w:t>
            </w:r>
          </w:p>
        </w:tc>
        <w:tc>
          <w:tcPr>
            <w:tcW w:w="1419" w:type="dxa"/>
          </w:tcPr>
          <w:p w14:paraId="6267D706" w14:textId="77777777" w:rsidR="00DA5DD0" w:rsidRDefault="00DA5DD0" w:rsidP="00DA5DD0">
            <w:pPr>
              <w:pStyle w:val="TableParagraph"/>
              <w:spacing w:line="222" w:lineRule="exact"/>
              <w:ind w:left="64" w:right="22"/>
              <w:jc w:val="center"/>
              <w:rPr>
                <w:sz w:val="21"/>
              </w:rPr>
            </w:pPr>
            <w:r>
              <w:rPr>
                <w:color w:val="171717"/>
                <w:spacing w:val="-10"/>
                <w:sz w:val="21"/>
              </w:rPr>
              <w:t>3</w:t>
            </w:r>
          </w:p>
        </w:tc>
      </w:tr>
      <w:tr w:rsidR="00DA5DD0" w14:paraId="2125A8E0" w14:textId="77777777">
        <w:trPr>
          <w:trHeight w:val="268"/>
        </w:trPr>
        <w:tc>
          <w:tcPr>
            <w:tcW w:w="1556" w:type="dxa"/>
          </w:tcPr>
          <w:p w14:paraId="2125A8DD" w14:textId="77777777" w:rsidR="00DA5DD0" w:rsidRDefault="00DA5DD0" w:rsidP="00DA5DD0">
            <w:pPr>
              <w:pStyle w:val="TableParagraph"/>
              <w:spacing w:before="1"/>
              <w:ind w:right="462"/>
              <w:jc w:val="right"/>
              <w:rPr>
                <w:b/>
                <w:sz w:val="18"/>
              </w:rPr>
            </w:pPr>
            <w:r>
              <w:rPr>
                <w:b/>
                <w:spacing w:val="-2"/>
                <w:sz w:val="18"/>
              </w:rPr>
              <w:t>MERC203</w:t>
            </w:r>
          </w:p>
        </w:tc>
        <w:tc>
          <w:tcPr>
            <w:tcW w:w="7797" w:type="dxa"/>
          </w:tcPr>
          <w:p w14:paraId="2125A8DE" w14:textId="77777777" w:rsidR="00DA5DD0" w:rsidRDefault="00DA5DD0" w:rsidP="00DA5DD0">
            <w:pPr>
              <w:pStyle w:val="TableParagraph"/>
              <w:spacing w:line="248" w:lineRule="exact"/>
              <w:ind w:left="474"/>
            </w:pPr>
            <w:r>
              <w:t>Negocio Digital</w:t>
            </w:r>
          </w:p>
        </w:tc>
        <w:tc>
          <w:tcPr>
            <w:tcW w:w="1419" w:type="dxa"/>
          </w:tcPr>
          <w:p w14:paraId="2125A8DF" w14:textId="77777777" w:rsidR="00DA5DD0" w:rsidRDefault="00DA5DD0" w:rsidP="00DA5DD0">
            <w:pPr>
              <w:pStyle w:val="TableParagraph"/>
              <w:spacing w:line="221" w:lineRule="exact"/>
              <w:ind w:left="63" w:right="22"/>
              <w:jc w:val="center"/>
              <w:rPr>
                <w:sz w:val="19"/>
              </w:rPr>
            </w:pPr>
            <w:r>
              <w:rPr>
                <w:color w:val="171717"/>
                <w:spacing w:val="-10"/>
                <w:w w:val="105"/>
                <w:sz w:val="19"/>
              </w:rPr>
              <w:t>3</w:t>
            </w:r>
          </w:p>
        </w:tc>
      </w:tr>
      <w:tr w:rsidR="00DA5DD0" w14:paraId="2125A8E4" w14:textId="77777777">
        <w:trPr>
          <w:trHeight w:val="268"/>
        </w:trPr>
        <w:tc>
          <w:tcPr>
            <w:tcW w:w="1556" w:type="dxa"/>
          </w:tcPr>
          <w:p w14:paraId="2125A8E1" w14:textId="77777777" w:rsidR="00DA5DD0" w:rsidRDefault="00DA5DD0" w:rsidP="00DA5DD0">
            <w:pPr>
              <w:pStyle w:val="TableParagraph"/>
              <w:spacing w:before="1"/>
              <w:ind w:right="462"/>
              <w:jc w:val="right"/>
              <w:rPr>
                <w:b/>
                <w:sz w:val="18"/>
              </w:rPr>
            </w:pPr>
            <w:r>
              <w:rPr>
                <w:b/>
                <w:spacing w:val="-2"/>
                <w:sz w:val="18"/>
              </w:rPr>
              <w:t>MERC204</w:t>
            </w:r>
          </w:p>
        </w:tc>
        <w:tc>
          <w:tcPr>
            <w:tcW w:w="7797" w:type="dxa"/>
          </w:tcPr>
          <w:p w14:paraId="2125A8E2" w14:textId="77777777" w:rsidR="00DA5DD0" w:rsidRDefault="00DA5DD0" w:rsidP="00DA5DD0">
            <w:pPr>
              <w:pStyle w:val="TableParagraph"/>
              <w:spacing w:line="248" w:lineRule="exact"/>
              <w:ind w:left="474"/>
            </w:pPr>
            <w:r>
              <w:t>Estrategias de Ventas Digitales</w:t>
            </w:r>
          </w:p>
        </w:tc>
        <w:tc>
          <w:tcPr>
            <w:tcW w:w="1419" w:type="dxa"/>
          </w:tcPr>
          <w:p w14:paraId="2125A8E3" w14:textId="77777777" w:rsidR="00DA5DD0" w:rsidRDefault="00DA5DD0" w:rsidP="00DA5DD0">
            <w:pPr>
              <w:pStyle w:val="TableParagraph"/>
              <w:spacing w:line="231" w:lineRule="exact"/>
              <w:ind w:left="67" w:right="22"/>
              <w:jc w:val="center"/>
              <w:rPr>
                <w:sz w:val="21"/>
              </w:rPr>
            </w:pPr>
            <w:r>
              <w:rPr>
                <w:color w:val="171717"/>
                <w:spacing w:val="-10"/>
                <w:w w:val="105"/>
                <w:sz w:val="21"/>
              </w:rPr>
              <w:t>3</w:t>
            </w:r>
          </w:p>
        </w:tc>
      </w:tr>
      <w:tr w:rsidR="00DA5DD0" w14:paraId="2125A8E8" w14:textId="77777777">
        <w:trPr>
          <w:trHeight w:val="268"/>
        </w:trPr>
        <w:tc>
          <w:tcPr>
            <w:tcW w:w="1556" w:type="dxa"/>
          </w:tcPr>
          <w:p w14:paraId="2125A8E5" w14:textId="77777777" w:rsidR="00DA5DD0" w:rsidRDefault="00DA5DD0" w:rsidP="00DA5DD0">
            <w:pPr>
              <w:pStyle w:val="TableParagraph"/>
              <w:spacing w:before="1"/>
              <w:ind w:right="462"/>
              <w:jc w:val="right"/>
              <w:rPr>
                <w:b/>
                <w:sz w:val="18"/>
              </w:rPr>
            </w:pPr>
            <w:r>
              <w:rPr>
                <w:b/>
                <w:spacing w:val="-2"/>
                <w:sz w:val="18"/>
              </w:rPr>
              <w:t>MERC205</w:t>
            </w:r>
          </w:p>
        </w:tc>
        <w:tc>
          <w:tcPr>
            <w:tcW w:w="7797" w:type="dxa"/>
          </w:tcPr>
          <w:p w14:paraId="2125A8E6" w14:textId="77777777" w:rsidR="00DA5DD0" w:rsidRDefault="00DA5DD0" w:rsidP="00DA5DD0">
            <w:pPr>
              <w:pStyle w:val="TableParagraph"/>
              <w:spacing w:line="248" w:lineRule="exact"/>
              <w:ind w:left="474"/>
            </w:pPr>
            <w:r>
              <w:t>Administrador de la comunidad</w:t>
            </w:r>
          </w:p>
        </w:tc>
        <w:tc>
          <w:tcPr>
            <w:tcW w:w="1419" w:type="dxa"/>
          </w:tcPr>
          <w:p w14:paraId="2125A8E7" w14:textId="77777777" w:rsidR="00DA5DD0" w:rsidRDefault="00DA5DD0" w:rsidP="00DA5DD0">
            <w:pPr>
              <w:pStyle w:val="TableParagraph"/>
              <w:spacing w:line="227" w:lineRule="exact"/>
              <w:ind w:left="62" w:right="22"/>
              <w:jc w:val="center"/>
              <w:rPr>
                <w:sz w:val="21"/>
              </w:rPr>
            </w:pPr>
            <w:r>
              <w:rPr>
                <w:color w:val="171717"/>
                <w:spacing w:val="-10"/>
                <w:w w:val="105"/>
                <w:sz w:val="21"/>
              </w:rPr>
              <w:t>3</w:t>
            </w:r>
          </w:p>
        </w:tc>
      </w:tr>
      <w:tr w:rsidR="00DA5DD0" w14:paraId="2125A8EC" w14:textId="77777777">
        <w:trPr>
          <w:trHeight w:val="268"/>
        </w:trPr>
        <w:tc>
          <w:tcPr>
            <w:tcW w:w="1556" w:type="dxa"/>
          </w:tcPr>
          <w:p w14:paraId="2125A8E9" w14:textId="77777777" w:rsidR="00DA5DD0" w:rsidRDefault="00DA5DD0" w:rsidP="00DA5DD0">
            <w:pPr>
              <w:pStyle w:val="TableParagraph"/>
              <w:spacing w:before="1"/>
              <w:ind w:right="462"/>
              <w:jc w:val="right"/>
              <w:rPr>
                <w:b/>
                <w:sz w:val="18"/>
              </w:rPr>
            </w:pPr>
            <w:r>
              <w:rPr>
                <w:b/>
                <w:spacing w:val="-2"/>
                <w:sz w:val="18"/>
              </w:rPr>
              <w:t>MERC206</w:t>
            </w:r>
          </w:p>
        </w:tc>
        <w:tc>
          <w:tcPr>
            <w:tcW w:w="7797" w:type="dxa"/>
          </w:tcPr>
          <w:p w14:paraId="2125A8EA" w14:textId="77777777" w:rsidR="00DA5DD0" w:rsidRDefault="00DA5DD0" w:rsidP="00DA5DD0">
            <w:pPr>
              <w:pStyle w:val="TableParagraph"/>
              <w:spacing w:line="248" w:lineRule="exact"/>
              <w:ind w:left="474"/>
            </w:pPr>
            <w:r>
              <w:t>Comercialización de servicios</w:t>
            </w:r>
          </w:p>
        </w:tc>
        <w:tc>
          <w:tcPr>
            <w:tcW w:w="1419" w:type="dxa"/>
          </w:tcPr>
          <w:p w14:paraId="2125A8EB" w14:textId="77777777" w:rsidR="00DA5DD0" w:rsidRDefault="00DA5DD0" w:rsidP="00DA5DD0">
            <w:pPr>
              <w:pStyle w:val="TableParagraph"/>
              <w:spacing w:line="219" w:lineRule="exact"/>
              <w:ind w:left="55" w:right="22"/>
              <w:jc w:val="center"/>
              <w:rPr>
                <w:sz w:val="21"/>
              </w:rPr>
            </w:pPr>
            <w:r>
              <w:rPr>
                <w:color w:val="171717"/>
                <w:spacing w:val="-10"/>
                <w:sz w:val="21"/>
              </w:rPr>
              <w:t>3</w:t>
            </w:r>
          </w:p>
        </w:tc>
      </w:tr>
      <w:tr w:rsidR="00DA5DD0" w14:paraId="2125A8F0" w14:textId="77777777">
        <w:trPr>
          <w:trHeight w:val="268"/>
        </w:trPr>
        <w:tc>
          <w:tcPr>
            <w:tcW w:w="1556" w:type="dxa"/>
          </w:tcPr>
          <w:p w14:paraId="2125A8ED" w14:textId="77777777" w:rsidR="00DA5DD0" w:rsidRDefault="00DA5DD0" w:rsidP="00DA5DD0">
            <w:pPr>
              <w:pStyle w:val="TableParagraph"/>
              <w:spacing w:before="1"/>
              <w:ind w:right="473"/>
              <w:jc w:val="right"/>
              <w:rPr>
                <w:b/>
                <w:sz w:val="18"/>
              </w:rPr>
            </w:pPr>
            <w:r>
              <w:rPr>
                <w:b/>
                <w:spacing w:val="-2"/>
                <w:sz w:val="18"/>
              </w:rPr>
              <w:t>RRHH200</w:t>
            </w:r>
          </w:p>
        </w:tc>
        <w:tc>
          <w:tcPr>
            <w:tcW w:w="7797" w:type="dxa"/>
          </w:tcPr>
          <w:p w14:paraId="2125A8EE" w14:textId="026E3379" w:rsidR="00DA5DD0" w:rsidRDefault="00DA5DD0" w:rsidP="00DA5DD0">
            <w:pPr>
              <w:pStyle w:val="TableParagraph"/>
              <w:spacing w:line="248" w:lineRule="exact"/>
              <w:ind w:left="515"/>
            </w:pPr>
            <w:r>
              <w:t>Coaching Empresarial</w:t>
            </w:r>
          </w:p>
        </w:tc>
        <w:tc>
          <w:tcPr>
            <w:tcW w:w="1419" w:type="dxa"/>
          </w:tcPr>
          <w:p w14:paraId="2125A8EF" w14:textId="77777777" w:rsidR="00DA5DD0" w:rsidRDefault="00DA5DD0" w:rsidP="00DA5DD0">
            <w:pPr>
              <w:pStyle w:val="TableParagraph"/>
              <w:spacing w:line="227" w:lineRule="exact"/>
              <w:ind w:left="62" w:right="22"/>
              <w:jc w:val="center"/>
              <w:rPr>
                <w:sz w:val="21"/>
              </w:rPr>
            </w:pPr>
            <w:r>
              <w:rPr>
                <w:color w:val="171717"/>
                <w:spacing w:val="-10"/>
                <w:w w:val="105"/>
                <w:sz w:val="21"/>
              </w:rPr>
              <w:t>3</w:t>
            </w:r>
          </w:p>
        </w:tc>
      </w:tr>
      <w:tr w:rsidR="00DA5DD0" w14:paraId="2125A8F4" w14:textId="77777777">
        <w:trPr>
          <w:trHeight w:val="268"/>
        </w:trPr>
        <w:tc>
          <w:tcPr>
            <w:tcW w:w="1556" w:type="dxa"/>
          </w:tcPr>
          <w:p w14:paraId="2125A8F1" w14:textId="77777777" w:rsidR="00DA5DD0" w:rsidRDefault="00DA5DD0" w:rsidP="00DA5DD0">
            <w:pPr>
              <w:pStyle w:val="TableParagraph"/>
              <w:spacing w:before="1"/>
              <w:ind w:right="473"/>
              <w:jc w:val="right"/>
              <w:rPr>
                <w:b/>
                <w:sz w:val="18"/>
              </w:rPr>
            </w:pPr>
            <w:r>
              <w:rPr>
                <w:b/>
                <w:spacing w:val="-2"/>
                <w:sz w:val="18"/>
              </w:rPr>
              <w:t>RRHH408</w:t>
            </w:r>
          </w:p>
        </w:tc>
        <w:tc>
          <w:tcPr>
            <w:tcW w:w="7797" w:type="dxa"/>
          </w:tcPr>
          <w:p w14:paraId="2125A8F2" w14:textId="77777777" w:rsidR="00DA5DD0" w:rsidRDefault="00DA5DD0" w:rsidP="00DA5DD0">
            <w:pPr>
              <w:pStyle w:val="TableParagraph"/>
              <w:spacing w:line="248" w:lineRule="exact"/>
              <w:ind w:left="474"/>
            </w:pPr>
            <w:r>
              <w:t>Mediación de conflictos</w:t>
            </w:r>
          </w:p>
        </w:tc>
        <w:tc>
          <w:tcPr>
            <w:tcW w:w="1419" w:type="dxa"/>
          </w:tcPr>
          <w:p w14:paraId="2125A8F3" w14:textId="77777777" w:rsidR="00DA5DD0" w:rsidRDefault="00DA5DD0" w:rsidP="00DA5DD0">
            <w:pPr>
              <w:pStyle w:val="TableParagraph"/>
              <w:spacing w:line="227" w:lineRule="exact"/>
              <w:ind w:left="64" w:right="22"/>
              <w:jc w:val="center"/>
              <w:rPr>
                <w:sz w:val="21"/>
              </w:rPr>
            </w:pPr>
            <w:r>
              <w:rPr>
                <w:color w:val="171717"/>
                <w:spacing w:val="-10"/>
                <w:w w:val="105"/>
                <w:sz w:val="21"/>
              </w:rPr>
              <w:t>3</w:t>
            </w:r>
          </w:p>
        </w:tc>
      </w:tr>
      <w:tr w:rsidR="00DA5DD0" w14:paraId="2125A8F8" w14:textId="77777777">
        <w:trPr>
          <w:trHeight w:val="268"/>
        </w:trPr>
        <w:tc>
          <w:tcPr>
            <w:tcW w:w="1556" w:type="dxa"/>
          </w:tcPr>
          <w:p w14:paraId="2125A8F5" w14:textId="77777777" w:rsidR="00DA5DD0" w:rsidRDefault="00DA5DD0" w:rsidP="00DA5DD0">
            <w:pPr>
              <w:pStyle w:val="TableParagraph"/>
              <w:spacing w:before="1"/>
              <w:ind w:right="437"/>
              <w:jc w:val="right"/>
              <w:rPr>
                <w:b/>
                <w:sz w:val="18"/>
              </w:rPr>
            </w:pPr>
            <w:r>
              <w:rPr>
                <w:b/>
                <w:spacing w:val="-2"/>
                <w:sz w:val="18"/>
              </w:rPr>
              <w:t>ADMN300</w:t>
            </w:r>
          </w:p>
        </w:tc>
        <w:tc>
          <w:tcPr>
            <w:tcW w:w="7797" w:type="dxa"/>
          </w:tcPr>
          <w:p w14:paraId="2125A8F6" w14:textId="57222245" w:rsidR="00DA5DD0" w:rsidRDefault="00DA5DD0" w:rsidP="00DA5DD0">
            <w:pPr>
              <w:pStyle w:val="TableParagraph"/>
              <w:spacing w:line="248" w:lineRule="exact"/>
              <w:ind w:left="474"/>
            </w:pPr>
            <w:r>
              <w:t>Principios de administración</w:t>
            </w:r>
          </w:p>
        </w:tc>
        <w:tc>
          <w:tcPr>
            <w:tcW w:w="1419" w:type="dxa"/>
          </w:tcPr>
          <w:p w14:paraId="2125A8F7" w14:textId="77777777" w:rsidR="00DA5DD0" w:rsidRDefault="00DA5DD0" w:rsidP="00DA5DD0">
            <w:pPr>
              <w:pStyle w:val="TableParagraph"/>
              <w:spacing w:line="222" w:lineRule="exact"/>
              <w:ind w:left="52" w:right="26"/>
              <w:jc w:val="center"/>
              <w:rPr>
                <w:sz w:val="21"/>
              </w:rPr>
            </w:pPr>
            <w:r>
              <w:rPr>
                <w:color w:val="171717"/>
                <w:spacing w:val="-10"/>
                <w:sz w:val="21"/>
              </w:rPr>
              <w:t>3</w:t>
            </w:r>
          </w:p>
        </w:tc>
      </w:tr>
      <w:tr w:rsidR="00DA5DD0" w14:paraId="2125A8FC" w14:textId="77777777">
        <w:trPr>
          <w:trHeight w:val="268"/>
        </w:trPr>
        <w:tc>
          <w:tcPr>
            <w:tcW w:w="1556" w:type="dxa"/>
          </w:tcPr>
          <w:p w14:paraId="2125A8F9" w14:textId="77777777" w:rsidR="00DA5DD0" w:rsidRDefault="00DA5DD0" w:rsidP="00DA5DD0">
            <w:pPr>
              <w:pStyle w:val="TableParagraph"/>
              <w:spacing w:before="1"/>
              <w:ind w:right="437"/>
              <w:jc w:val="right"/>
              <w:rPr>
                <w:b/>
                <w:sz w:val="18"/>
              </w:rPr>
            </w:pPr>
            <w:r>
              <w:rPr>
                <w:b/>
                <w:spacing w:val="-2"/>
                <w:sz w:val="18"/>
              </w:rPr>
              <w:t>ADMN301</w:t>
            </w:r>
          </w:p>
        </w:tc>
        <w:tc>
          <w:tcPr>
            <w:tcW w:w="7797" w:type="dxa"/>
          </w:tcPr>
          <w:p w14:paraId="2125A8FA" w14:textId="5EF33455" w:rsidR="00DA5DD0" w:rsidRDefault="00DA5DD0" w:rsidP="00DA5DD0">
            <w:pPr>
              <w:pStyle w:val="TableParagraph"/>
              <w:spacing w:line="248" w:lineRule="exact"/>
              <w:ind w:left="474"/>
            </w:pPr>
            <w:r>
              <w:t>Gestión empresarial</w:t>
            </w:r>
          </w:p>
        </w:tc>
        <w:tc>
          <w:tcPr>
            <w:tcW w:w="1419" w:type="dxa"/>
          </w:tcPr>
          <w:p w14:paraId="2125A8FB" w14:textId="77777777" w:rsidR="00DA5DD0" w:rsidRDefault="00DA5DD0" w:rsidP="00DA5DD0">
            <w:pPr>
              <w:pStyle w:val="TableParagraph"/>
              <w:spacing w:line="222" w:lineRule="exact"/>
              <w:ind w:left="52" w:right="22"/>
              <w:jc w:val="center"/>
              <w:rPr>
                <w:sz w:val="21"/>
              </w:rPr>
            </w:pPr>
            <w:r>
              <w:rPr>
                <w:color w:val="171717"/>
                <w:spacing w:val="-10"/>
                <w:w w:val="105"/>
                <w:sz w:val="21"/>
              </w:rPr>
              <w:t>3</w:t>
            </w:r>
          </w:p>
        </w:tc>
      </w:tr>
      <w:tr w:rsidR="00DA5DD0" w14:paraId="2125A900" w14:textId="77777777">
        <w:trPr>
          <w:trHeight w:val="268"/>
        </w:trPr>
        <w:tc>
          <w:tcPr>
            <w:tcW w:w="1556" w:type="dxa"/>
          </w:tcPr>
          <w:p w14:paraId="2125A8FD" w14:textId="77777777" w:rsidR="00DA5DD0" w:rsidRDefault="00DA5DD0" w:rsidP="00DA5DD0">
            <w:pPr>
              <w:pStyle w:val="TableParagraph"/>
              <w:spacing w:before="2"/>
              <w:ind w:right="437"/>
              <w:jc w:val="right"/>
              <w:rPr>
                <w:b/>
                <w:sz w:val="18"/>
              </w:rPr>
            </w:pPr>
            <w:r>
              <w:rPr>
                <w:b/>
                <w:spacing w:val="-2"/>
                <w:sz w:val="18"/>
              </w:rPr>
              <w:t>ADMN302</w:t>
            </w:r>
          </w:p>
        </w:tc>
        <w:tc>
          <w:tcPr>
            <w:tcW w:w="7797" w:type="dxa"/>
          </w:tcPr>
          <w:p w14:paraId="2125A8FE" w14:textId="77777777" w:rsidR="00DA5DD0" w:rsidRDefault="00DA5DD0" w:rsidP="00DA5DD0">
            <w:pPr>
              <w:pStyle w:val="TableParagraph"/>
              <w:spacing w:line="249" w:lineRule="exact"/>
              <w:ind w:left="474"/>
            </w:pPr>
            <w:r>
              <w:t>Contabilidad General</w:t>
            </w:r>
          </w:p>
        </w:tc>
        <w:tc>
          <w:tcPr>
            <w:tcW w:w="1419" w:type="dxa"/>
          </w:tcPr>
          <w:p w14:paraId="2125A8FF" w14:textId="77777777" w:rsidR="00DA5DD0" w:rsidRDefault="00DA5DD0" w:rsidP="00DA5DD0">
            <w:pPr>
              <w:pStyle w:val="TableParagraph"/>
              <w:spacing w:line="219" w:lineRule="exact"/>
              <w:ind w:left="52" w:right="28"/>
              <w:jc w:val="center"/>
              <w:rPr>
                <w:sz w:val="19"/>
              </w:rPr>
            </w:pPr>
            <w:r>
              <w:rPr>
                <w:color w:val="171717"/>
                <w:spacing w:val="-10"/>
                <w:w w:val="105"/>
                <w:sz w:val="19"/>
              </w:rPr>
              <w:t>3</w:t>
            </w:r>
          </w:p>
        </w:tc>
      </w:tr>
      <w:tr w:rsidR="00DA5DD0" w14:paraId="2125A904" w14:textId="77777777">
        <w:trPr>
          <w:trHeight w:val="268"/>
        </w:trPr>
        <w:tc>
          <w:tcPr>
            <w:tcW w:w="1556" w:type="dxa"/>
          </w:tcPr>
          <w:p w14:paraId="2125A901" w14:textId="77777777" w:rsidR="00DA5DD0" w:rsidRDefault="00DA5DD0" w:rsidP="00DA5DD0">
            <w:pPr>
              <w:pStyle w:val="TableParagraph"/>
              <w:spacing w:before="1"/>
              <w:ind w:right="437"/>
              <w:jc w:val="right"/>
              <w:rPr>
                <w:b/>
                <w:sz w:val="18"/>
              </w:rPr>
            </w:pPr>
            <w:r>
              <w:rPr>
                <w:b/>
                <w:spacing w:val="-2"/>
                <w:sz w:val="18"/>
              </w:rPr>
              <w:t>ADMN303</w:t>
            </w:r>
          </w:p>
        </w:tc>
        <w:tc>
          <w:tcPr>
            <w:tcW w:w="7797" w:type="dxa"/>
          </w:tcPr>
          <w:p w14:paraId="2125A902" w14:textId="25F2F7D0" w:rsidR="00DA5DD0" w:rsidRDefault="00DA5DD0" w:rsidP="00DA5DD0">
            <w:pPr>
              <w:pStyle w:val="TableParagraph"/>
              <w:spacing w:line="248" w:lineRule="exact"/>
              <w:ind w:left="474"/>
            </w:pPr>
            <w:r>
              <w:t>Presupuestos y Costos</w:t>
            </w:r>
          </w:p>
        </w:tc>
        <w:tc>
          <w:tcPr>
            <w:tcW w:w="1419" w:type="dxa"/>
          </w:tcPr>
          <w:p w14:paraId="2125A903" w14:textId="77777777" w:rsidR="00DA5DD0" w:rsidRDefault="00DA5DD0" w:rsidP="00DA5DD0">
            <w:pPr>
              <w:pStyle w:val="TableParagraph"/>
              <w:spacing w:line="229" w:lineRule="exact"/>
              <w:ind w:left="71" w:right="22"/>
              <w:jc w:val="center"/>
              <w:rPr>
                <w:sz w:val="21"/>
              </w:rPr>
            </w:pPr>
            <w:r>
              <w:rPr>
                <w:color w:val="171717"/>
                <w:spacing w:val="-10"/>
                <w:w w:val="110"/>
                <w:sz w:val="21"/>
              </w:rPr>
              <w:t>3</w:t>
            </w:r>
          </w:p>
        </w:tc>
      </w:tr>
      <w:tr w:rsidR="00DA5DD0" w14:paraId="2125A908" w14:textId="77777777">
        <w:trPr>
          <w:trHeight w:val="270"/>
        </w:trPr>
        <w:tc>
          <w:tcPr>
            <w:tcW w:w="1556" w:type="dxa"/>
          </w:tcPr>
          <w:p w14:paraId="2125A905" w14:textId="77777777" w:rsidR="00DA5DD0" w:rsidRDefault="00DA5DD0" w:rsidP="00DA5DD0">
            <w:pPr>
              <w:pStyle w:val="TableParagraph"/>
              <w:spacing w:before="1"/>
              <w:ind w:right="437"/>
              <w:jc w:val="right"/>
              <w:rPr>
                <w:b/>
                <w:sz w:val="18"/>
              </w:rPr>
            </w:pPr>
            <w:r>
              <w:rPr>
                <w:b/>
                <w:spacing w:val="-2"/>
                <w:sz w:val="18"/>
              </w:rPr>
              <w:t>ADMN304</w:t>
            </w:r>
          </w:p>
        </w:tc>
        <w:tc>
          <w:tcPr>
            <w:tcW w:w="7797" w:type="dxa"/>
          </w:tcPr>
          <w:p w14:paraId="2125A906" w14:textId="77777777" w:rsidR="00DA5DD0" w:rsidRDefault="00DA5DD0" w:rsidP="00DA5DD0">
            <w:pPr>
              <w:pStyle w:val="TableParagraph"/>
              <w:spacing w:before="1" w:line="249" w:lineRule="exact"/>
              <w:ind w:left="474"/>
            </w:pPr>
            <w:r>
              <w:t>Gestión de la calidad</w:t>
            </w:r>
          </w:p>
        </w:tc>
        <w:tc>
          <w:tcPr>
            <w:tcW w:w="1419" w:type="dxa"/>
          </w:tcPr>
          <w:p w14:paraId="2125A907" w14:textId="77777777" w:rsidR="00DA5DD0" w:rsidRDefault="00DA5DD0" w:rsidP="00DA5DD0">
            <w:pPr>
              <w:pStyle w:val="TableParagraph"/>
              <w:spacing w:line="234" w:lineRule="exact"/>
              <w:ind w:left="66" w:right="22"/>
              <w:jc w:val="center"/>
              <w:rPr>
                <w:sz w:val="21"/>
              </w:rPr>
            </w:pPr>
            <w:r>
              <w:rPr>
                <w:color w:val="171717"/>
                <w:spacing w:val="-10"/>
                <w:w w:val="110"/>
                <w:sz w:val="21"/>
              </w:rPr>
              <w:t>3</w:t>
            </w:r>
          </w:p>
        </w:tc>
      </w:tr>
      <w:tr w:rsidR="00DA5DD0" w14:paraId="2125A90C" w14:textId="77777777">
        <w:trPr>
          <w:trHeight w:val="268"/>
        </w:trPr>
        <w:tc>
          <w:tcPr>
            <w:tcW w:w="1556" w:type="dxa"/>
          </w:tcPr>
          <w:p w14:paraId="2125A909" w14:textId="77777777" w:rsidR="00DA5DD0" w:rsidRDefault="00DA5DD0" w:rsidP="00DA5DD0">
            <w:pPr>
              <w:pStyle w:val="TableParagraph"/>
              <w:spacing w:line="219" w:lineRule="exact"/>
              <w:ind w:right="437"/>
              <w:jc w:val="right"/>
              <w:rPr>
                <w:b/>
                <w:sz w:val="18"/>
              </w:rPr>
            </w:pPr>
            <w:r>
              <w:rPr>
                <w:b/>
                <w:spacing w:val="-2"/>
                <w:sz w:val="18"/>
              </w:rPr>
              <w:t>ADMN305</w:t>
            </w:r>
          </w:p>
        </w:tc>
        <w:tc>
          <w:tcPr>
            <w:tcW w:w="7797" w:type="dxa"/>
          </w:tcPr>
          <w:p w14:paraId="2125A90A" w14:textId="77777777" w:rsidR="00DA5DD0" w:rsidRDefault="00DA5DD0" w:rsidP="00DA5DD0">
            <w:pPr>
              <w:pStyle w:val="TableParagraph"/>
              <w:spacing w:line="248" w:lineRule="exact"/>
              <w:ind w:left="474"/>
            </w:pPr>
            <w:r>
              <w:t>Innovación y Emprendimiento</w:t>
            </w:r>
          </w:p>
        </w:tc>
        <w:tc>
          <w:tcPr>
            <w:tcW w:w="1419" w:type="dxa"/>
          </w:tcPr>
          <w:p w14:paraId="2125A90B" w14:textId="77777777" w:rsidR="00DA5DD0" w:rsidRDefault="00DA5DD0" w:rsidP="00DA5DD0">
            <w:pPr>
              <w:pStyle w:val="TableParagraph"/>
              <w:spacing w:line="217" w:lineRule="exact"/>
              <w:ind w:left="62" w:right="22"/>
              <w:jc w:val="center"/>
              <w:rPr>
                <w:sz w:val="21"/>
              </w:rPr>
            </w:pPr>
            <w:r>
              <w:rPr>
                <w:color w:val="171717"/>
                <w:spacing w:val="-10"/>
                <w:w w:val="105"/>
                <w:sz w:val="21"/>
              </w:rPr>
              <w:t>3</w:t>
            </w:r>
          </w:p>
        </w:tc>
      </w:tr>
      <w:tr w:rsidR="00DA5DD0" w14:paraId="2125A910" w14:textId="77777777">
        <w:trPr>
          <w:trHeight w:val="268"/>
        </w:trPr>
        <w:tc>
          <w:tcPr>
            <w:tcW w:w="1556" w:type="dxa"/>
          </w:tcPr>
          <w:p w14:paraId="2125A90D" w14:textId="77777777" w:rsidR="00DA5DD0" w:rsidRDefault="00DA5DD0" w:rsidP="00DA5DD0">
            <w:pPr>
              <w:pStyle w:val="TableParagraph"/>
              <w:spacing w:line="219" w:lineRule="exact"/>
              <w:ind w:right="462"/>
              <w:jc w:val="right"/>
              <w:rPr>
                <w:b/>
                <w:sz w:val="18"/>
              </w:rPr>
            </w:pPr>
            <w:r>
              <w:rPr>
                <w:b/>
                <w:spacing w:val="-2"/>
                <w:sz w:val="18"/>
              </w:rPr>
              <w:t>MERC300</w:t>
            </w:r>
          </w:p>
        </w:tc>
        <w:tc>
          <w:tcPr>
            <w:tcW w:w="7797" w:type="dxa"/>
          </w:tcPr>
          <w:p w14:paraId="2125A90E" w14:textId="77777777" w:rsidR="00DA5DD0" w:rsidRDefault="00DA5DD0" w:rsidP="00DA5DD0">
            <w:pPr>
              <w:pStyle w:val="TableParagraph"/>
              <w:spacing w:line="248" w:lineRule="exact"/>
              <w:ind w:left="474"/>
            </w:pPr>
            <w:r>
              <w:rPr>
                <w:spacing w:val="-2"/>
              </w:rPr>
              <w:t>Neuromarketing</w:t>
            </w:r>
          </w:p>
        </w:tc>
        <w:tc>
          <w:tcPr>
            <w:tcW w:w="1419" w:type="dxa"/>
          </w:tcPr>
          <w:p w14:paraId="2125A90F" w14:textId="77777777" w:rsidR="00DA5DD0" w:rsidRDefault="00DA5DD0" w:rsidP="00DA5DD0">
            <w:pPr>
              <w:pStyle w:val="TableParagraph"/>
              <w:spacing w:line="227" w:lineRule="exact"/>
              <w:ind w:left="52" w:right="22"/>
              <w:jc w:val="center"/>
              <w:rPr>
                <w:sz w:val="21"/>
              </w:rPr>
            </w:pPr>
            <w:r>
              <w:rPr>
                <w:color w:val="171717"/>
                <w:spacing w:val="-10"/>
                <w:w w:val="105"/>
                <w:sz w:val="21"/>
              </w:rPr>
              <w:t>3</w:t>
            </w:r>
          </w:p>
        </w:tc>
      </w:tr>
      <w:tr w:rsidR="00DA5DD0" w14:paraId="2125A914" w14:textId="77777777">
        <w:trPr>
          <w:trHeight w:val="268"/>
        </w:trPr>
        <w:tc>
          <w:tcPr>
            <w:tcW w:w="1556" w:type="dxa"/>
          </w:tcPr>
          <w:p w14:paraId="2125A911" w14:textId="77777777" w:rsidR="00DA5DD0" w:rsidRDefault="00DA5DD0" w:rsidP="00DA5DD0">
            <w:pPr>
              <w:pStyle w:val="TableParagraph"/>
              <w:spacing w:line="219" w:lineRule="exact"/>
              <w:ind w:right="478"/>
              <w:jc w:val="right"/>
              <w:rPr>
                <w:b/>
                <w:sz w:val="18"/>
              </w:rPr>
            </w:pPr>
            <w:r>
              <w:rPr>
                <w:b/>
                <w:spacing w:val="-2"/>
                <w:sz w:val="18"/>
              </w:rPr>
              <w:t>PROY300</w:t>
            </w:r>
          </w:p>
        </w:tc>
        <w:tc>
          <w:tcPr>
            <w:tcW w:w="7797" w:type="dxa"/>
          </w:tcPr>
          <w:p w14:paraId="2125A912" w14:textId="72933F2A" w:rsidR="00DA5DD0" w:rsidRDefault="00DA5DD0" w:rsidP="00DA5DD0">
            <w:pPr>
              <w:pStyle w:val="TableParagraph"/>
              <w:spacing w:line="248" w:lineRule="exact"/>
              <w:ind w:left="474"/>
            </w:pPr>
            <w:r>
              <w:t>Planificación de proyectos</w:t>
            </w:r>
          </w:p>
        </w:tc>
        <w:tc>
          <w:tcPr>
            <w:tcW w:w="1419" w:type="dxa"/>
          </w:tcPr>
          <w:p w14:paraId="2125A913" w14:textId="77777777" w:rsidR="00DA5DD0" w:rsidRDefault="00DA5DD0" w:rsidP="00DA5DD0">
            <w:pPr>
              <w:pStyle w:val="TableParagraph"/>
              <w:spacing w:line="222" w:lineRule="exact"/>
              <w:ind w:left="52" w:right="22"/>
              <w:jc w:val="center"/>
              <w:rPr>
                <w:sz w:val="21"/>
              </w:rPr>
            </w:pPr>
            <w:r>
              <w:rPr>
                <w:color w:val="171717"/>
                <w:spacing w:val="-10"/>
                <w:w w:val="105"/>
                <w:sz w:val="21"/>
              </w:rPr>
              <w:t>3</w:t>
            </w:r>
          </w:p>
        </w:tc>
      </w:tr>
      <w:tr w:rsidR="00DA5DD0" w14:paraId="2125A918" w14:textId="77777777">
        <w:trPr>
          <w:trHeight w:val="268"/>
        </w:trPr>
        <w:tc>
          <w:tcPr>
            <w:tcW w:w="1556" w:type="dxa"/>
          </w:tcPr>
          <w:p w14:paraId="2125A915" w14:textId="77777777" w:rsidR="00DA5DD0" w:rsidRDefault="00DA5DD0" w:rsidP="00DA5DD0">
            <w:pPr>
              <w:pStyle w:val="TableParagraph"/>
              <w:spacing w:line="219" w:lineRule="exact"/>
              <w:ind w:right="478"/>
              <w:jc w:val="right"/>
              <w:rPr>
                <w:b/>
                <w:sz w:val="18"/>
              </w:rPr>
            </w:pPr>
            <w:r>
              <w:rPr>
                <w:b/>
                <w:spacing w:val="-2"/>
                <w:sz w:val="18"/>
              </w:rPr>
              <w:t>PROY301</w:t>
            </w:r>
          </w:p>
        </w:tc>
        <w:tc>
          <w:tcPr>
            <w:tcW w:w="7797" w:type="dxa"/>
          </w:tcPr>
          <w:p w14:paraId="2125A916" w14:textId="77777777" w:rsidR="00DA5DD0" w:rsidRDefault="00DA5DD0" w:rsidP="00DA5DD0">
            <w:pPr>
              <w:pStyle w:val="TableParagraph"/>
              <w:spacing w:line="248" w:lineRule="exact"/>
              <w:ind w:left="474"/>
            </w:pPr>
            <w:r>
              <w:t>Ejecución de proyectos</w:t>
            </w:r>
          </w:p>
        </w:tc>
        <w:tc>
          <w:tcPr>
            <w:tcW w:w="1419" w:type="dxa"/>
          </w:tcPr>
          <w:p w14:paraId="2125A917" w14:textId="77777777" w:rsidR="00DA5DD0" w:rsidRDefault="00DA5DD0" w:rsidP="00DA5DD0">
            <w:pPr>
              <w:pStyle w:val="TableParagraph"/>
              <w:spacing w:line="227" w:lineRule="exact"/>
              <w:ind w:left="52" w:right="22"/>
              <w:jc w:val="center"/>
              <w:rPr>
                <w:sz w:val="21"/>
              </w:rPr>
            </w:pPr>
            <w:r>
              <w:rPr>
                <w:color w:val="171717"/>
                <w:spacing w:val="-10"/>
                <w:w w:val="105"/>
                <w:sz w:val="21"/>
              </w:rPr>
              <w:t>3</w:t>
            </w:r>
          </w:p>
        </w:tc>
      </w:tr>
      <w:tr w:rsidR="00DA5DD0" w14:paraId="2125A91C" w14:textId="77777777">
        <w:trPr>
          <w:trHeight w:val="268"/>
        </w:trPr>
        <w:tc>
          <w:tcPr>
            <w:tcW w:w="1556" w:type="dxa"/>
          </w:tcPr>
          <w:p w14:paraId="2125A919" w14:textId="77777777" w:rsidR="00DA5DD0" w:rsidRDefault="00DA5DD0" w:rsidP="00DA5DD0">
            <w:pPr>
              <w:pStyle w:val="TableParagraph"/>
              <w:spacing w:line="219" w:lineRule="exact"/>
              <w:ind w:right="478"/>
              <w:jc w:val="right"/>
              <w:rPr>
                <w:b/>
                <w:sz w:val="18"/>
              </w:rPr>
            </w:pPr>
            <w:r>
              <w:rPr>
                <w:b/>
                <w:spacing w:val="-2"/>
                <w:sz w:val="18"/>
              </w:rPr>
              <w:t>PROY302</w:t>
            </w:r>
          </w:p>
        </w:tc>
        <w:tc>
          <w:tcPr>
            <w:tcW w:w="7797" w:type="dxa"/>
          </w:tcPr>
          <w:p w14:paraId="2125A91A" w14:textId="77D2D419" w:rsidR="00DA5DD0" w:rsidRDefault="00DA5DD0" w:rsidP="00DA5DD0">
            <w:pPr>
              <w:pStyle w:val="TableParagraph"/>
              <w:spacing w:line="248" w:lineRule="exact"/>
              <w:ind w:left="474"/>
            </w:pPr>
            <w:r>
              <w:t>Control de proyectos</w:t>
            </w:r>
          </w:p>
        </w:tc>
        <w:tc>
          <w:tcPr>
            <w:tcW w:w="1419" w:type="dxa"/>
          </w:tcPr>
          <w:p w14:paraId="2125A91B" w14:textId="77777777" w:rsidR="00DA5DD0" w:rsidRDefault="00DA5DD0" w:rsidP="00DA5DD0">
            <w:pPr>
              <w:pStyle w:val="TableParagraph"/>
              <w:spacing w:line="222" w:lineRule="exact"/>
              <w:ind w:left="52" w:right="22"/>
              <w:jc w:val="center"/>
              <w:rPr>
                <w:sz w:val="21"/>
              </w:rPr>
            </w:pPr>
            <w:r>
              <w:rPr>
                <w:color w:val="171717"/>
                <w:spacing w:val="-10"/>
                <w:w w:val="105"/>
                <w:sz w:val="21"/>
              </w:rPr>
              <w:t>3</w:t>
            </w:r>
          </w:p>
        </w:tc>
      </w:tr>
      <w:tr w:rsidR="00DA5DD0" w14:paraId="2125A920" w14:textId="77777777">
        <w:trPr>
          <w:trHeight w:val="268"/>
        </w:trPr>
        <w:tc>
          <w:tcPr>
            <w:tcW w:w="1556" w:type="dxa"/>
          </w:tcPr>
          <w:p w14:paraId="2125A91D" w14:textId="77777777" w:rsidR="00DA5DD0" w:rsidRDefault="00DA5DD0" w:rsidP="00DA5DD0">
            <w:pPr>
              <w:pStyle w:val="TableParagraph"/>
              <w:spacing w:before="1"/>
              <w:ind w:right="437"/>
              <w:jc w:val="right"/>
              <w:rPr>
                <w:b/>
                <w:sz w:val="18"/>
              </w:rPr>
            </w:pPr>
            <w:r>
              <w:rPr>
                <w:b/>
                <w:spacing w:val="-2"/>
                <w:sz w:val="18"/>
              </w:rPr>
              <w:lastRenderedPageBreak/>
              <w:t>ADMN401</w:t>
            </w:r>
          </w:p>
        </w:tc>
        <w:tc>
          <w:tcPr>
            <w:tcW w:w="7797" w:type="dxa"/>
          </w:tcPr>
          <w:p w14:paraId="2125A91E" w14:textId="51A24FB7" w:rsidR="00DA5DD0" w:rsidRDefault="00DA5DD0" w:rsidP="00DA5DD0">
            <w:pPr>
              <w:pStyle w:val="TableParagraph"/>
              <w:spacing w:line="248" w:lineRule="exact"/>
              <w:ind w:left="474"/>
            </w:pPr>
            <w:r>
              <w:t>Plan de Negocios</w:t>
            </w:r>
          </w:p>
        </w:tc>
        <w:tc>
          <w:tcPr>
            <w:tcW w:w="1419" w:type="dxa"/>
          </w:tcPr>
          <w:p w14:paraId="2125A91F" w14:textId="77777777" w:rsidR="00DA5DD0" w:rsidRDefault="00DA5DD0" w:rsidP="00DA5DD0">
            <w:pPr>
              <w:pStyle w:val="TableParagraph"/>
              <w:spacing w:line="222" w:lineRule="exact"/>
              <w:ind w:left="57" w:right="22"/>
              <w:jc w:val="center"/>
              <w:rPr>
                <w:sz w:val="21"/>
              </w:rPr>
            </w:pPr>
            <w:r>
              <w:rPr>
                <w:color w:val="171717"/>
                <w:spacing w:val="-10"/>
                <w:w w:val="110"/>
                <w:sz w:val="21"/>
              </w:rPr>
              <w:t>3</w:t>
            </w:r>
          </w:p>
        </w:tc>
      </w:tr>
      <w:tr w:rsidR="00DA5DD0" w14:paraId="2125A924" w14:textId="77777777">
        <w:trPr>
          <w:trHeight w:val="268"/>
        </w:trPr>
        <w:tc>
          <w:tcPr>
            <w:tcW w:w="1556" w:type="dxa"/>
          </w:tcPr>
          <w:p w14:paraId="2125A921" w14:textId="77777777" w:rsidR="00DA5DD0" w:rsidRDefault="00DA5DD0" w:rsidP="00DA5DD0">
            <w:pPr>
              <w:pStyle w:val="TableParagraph"/>
              <w:spacing w:before="1"/>
              <w:ind w:right="437"/>
              <w:jc w:val="right"/>
              <w:rPr>
                <w:b/>
                <w:sz w:val="18"/>
              </w:rPr>
            </w:pPr>
            <w:r>
              <w:rPr>
                <w:b/>
                <w:spacing w:val="-2"/>
                <w:sz w:val="18"/>
              </w:rPr>
              <w:t>ADMN402</w:t>
            </w:r>
          </w:p>
        </w:tc>
        <w:tc>
          <w:tcPr>
            <w:tcW w:w="7797" w:type="dxa"/>
          </w:tcPr>
          <w:p w14:paraId="2125A922" w14:textId="77777777" w:rsidR="00DA5DD0" w:rsidRDefault="00DA5DD0" w:rsidP="00DA5DD0">
            <w:pPr>
              <w:pStyle w:val="TableParagraph"/>
              <w:spacing w:line="248" w:lineRule="exact"/>
              <w:ind w:left="474"/>
            </w:pPr>
            <w:r>
              <w:t>Planificación Estratégica</w:t>
            </w:r>
          </w:p>
        </w:tc>
        <w:tc>
          <w:tcPr>
            <w:tcW w:w="1419" w:type="dxa"/>
          </w:tcPr>
          <w:p w14:paraId="2125A923" w14:textId="77777777" w:rsidR="00DA5DD0" w:rsidRDefault="00DA5DD0" w:rsidP="00DA5DD0">
            <w:pPr>
              <w:pStyle w:val="TableParagraph"/>
              <w:spacing w:line="227" w:lineRule="exact"/>
              <w:ind w:left="52" w:right="24"/>
              <w:jc w:val="center"/>
              <w:rPr>
                <w:sz w:val="21"/>
              </w:rPr>
            </w:pPr>
            <w:r>
              <w:rPr>
                <w:color w:val="171717"/>
                <w:spacing w:val="-10"/>
                <w:sz w:val="21"/>
              </w:rPr>
              <w:t>3</w:t>
            </w:r>
          </w:p>
        </w:tc>
      </w:tr>
    </w:tbl>
    <w:p w14:paraId="2125A925" w14:textId="77777777" w:rsidR="00F4540E" w:rsidRDefault="00F4540E">
      <w:pPr>
        <w:spacing w:line="227" w:lineRule="exact"/>
        <w:jc w:val="center"/>
        <w:rPr>
          <w:sz w:val="21"/>
        </w:rPr>
        <w:sectPr w:rsidR="00F4540E">
          <w:pgSz w:w="12240" w:h="15840"/>
          <w:pgMar w:top="1280" w:right="480" w:bottom="700" w:left="600" w:header="732" w:footer="519" w:gutter="0"/>
          <w:cols w:space="720"/>
        </w:sectPr>
      </w:pPr>
    </w:p>
    <w:p w14:paraId="2125A926" w14:textId="77777777" w:rsidR="00F4540E" w:rsidRDefault="00F4540E">
      <w:pPr>
        <w:pStyle w:val="Textoindependiente"/>
        <w:spacing w:before="5" w:after="1"/>
        <w:rPr>
          <w:b/>
          <w:sz w:val="7"/>
        </w:rPr>
      </w:pPr>
    </w:p>
    <w:tbl>
      <w:tblPr>
        <w:tblStyle w:val="TableNormal1"/>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7797"/>
        <w:gridCol w:w="1419"/>
      </w:tblGrid>
      <w:tr w:rsidR="00F4540E" w14:paraId="2125A92A" w14:textId="77777777">
        <w:trPr>
          <w:trHeight w:val="268"/>
        </w:trPr>
        <w:tc>
          <w:tcPr>
            <w:tcW w:w="1556" w:type="dxa"/>
          </w:tcPr>
          <w:p w14:paraId="2125A927" w14:textId="77777777" w:rsidR="00F4540E" w:rsidRDefault="00652329">
            <w:pPr>
              <w:pStyle w:val="TableParagraph"/>
              <w:spacing w:before="1"/>
              <w:ind w:left="335"/>
              <w:rPr>
                <w:b/>
                <w:sz w:val="18"/>
              </w:rPr>
            </w:pPr>
            <w:r>
              <w:rPr>
                <w:b/>
                <w:spacing w:val="-2"/>
                <w:sz w:val="18"/>
              </w:rPr>
              <w:t>ADMN403</w:t>
            </w:r>
          </w:p>
        </w:tc>
        <w:tc>
          <w:tcPr>
            <w:tcW w:w="7797" w:type="dxa"/>
          </w:tcPr>
          <w:p w14:paraId="2125A928" w14:textId="77777777" w:rsidR="00F4540E" w:rsidRPr="00AF65D6" w:rsidRDefault="00652329">
            <w:pPr>
              <w:pStyle w:val="TableParagraph"/>
              <w:spacing w:line="248" w:lineRule="exact"/>
              <w:ind w:left="474"/>
              <w:rPr>
                <w:lang w:val="es-ES"/>
              </w:rPr>
            </w:pPr>
            <w:r w:rsidRPr="00AF65D6">
              <w:rPr>
                <w:lang w:val="es-ES"/>
              </w:rPr>
              <w:t>Modelos racionales para la administración</w:t>
            </w:r>
          </w:p>
        </w:tc>
        <w:tc>
          <w:tcPr>
            <w:tcW w:w="1419" w:type="dxa"/>
          </w:tcPr>
          <w:p w14:paraId="2125A929" w14:textId="77777777" w:rsidR="00F4540E" w:rsidRDefault="00652329">
            <w:pPr>
              <w:pStyle w:val="TableParagraph"/>
              <w:spacing w:line="222" w:lineRule="exact"/>
              <w:ind w:left="52" w:right="31"/>
              <w:jc w:val="center"/>
              <w:rPr>
                <w:sz w:val="21"/>
              </w:rPr>
            </w:pPr>
            <w:r>
              <w:rPr>
                <w:color w:val="171717"/>
                <w:spacing w:val="-10"/>
                <w:w w:val="105"/>
                <w:sz w:val="21"/>
              </w:rPr>
              <w:t>3</w:t>
            </w:r>
          </w:p>
        </w:tc>
      </w:tr>
      <w:tr w:rsidR="00F4540E" w14:paraId="2125A92E" w14:textId="77777777">
        <w:trPr>
          <w:trHeight w:val="268"/>
        </w:trPr>
        <w:tc>
          <w:tcPr>
            <w:tcW w:w="1556" w:type="dxa"/>
          </w:tcPr>
          <w:p w14:paraId="2125A92B" w14:textId="77777777" w:rsidR="00F4540E" w:rsidRDefault="00652329">
            <w:pPr>
              <w:pStyle w:val="TableParagraph"/>
              <w:spacing w:before="1"/>
              <w:ind w:left="335"/>
              <w:rPr>
                <w:b/>
                <w:sz w:val="18"/>
              </w:rPr>
            </w:pPr>
            <w:r>
              <w:rPr>
                <w:b/>
                <w:spacing w:val="-2"/>
                <w:sz w:val="18"/>
              </w:rPr>
              <w:t>ADMN404</w:t>
            </w:r>
          </w:p>
        </w:tc>
        <w:tc>
          <w:tcPr>
            <w:tcW w:w="7797" w:type="dxa"/>
          </w:tcPr>
          <w:p w14:paraId="2125A92C" w14:textId="77777777" w:rsidR="00F4540E" w:rsidRDefault="00652329">
            <w:pPr>
              <w:pStyle w:val="TableParagraph"/>
              <w:spacing w:line="249" w:lineRule="exact"/>
              <w:ind w:left="474"/>
            </w:pPr>
            <w:r>
              <w:t>Administración operativa</w:t>
            </w:r>
          </w:p>
        </w:tc>
        <w:tc>
          <w:tcPr>
            <w:tcW w:w="1419" w:type="dxa"/>
          </w:tcPr>
          <w:p w14:paraId="2125A92D" w14:textId="77777777" w:rsidR="00F4540E" w:rsidRDefault="00652329">
            <w:pPr>
              <w:pStyle w:val="TableParagraph"/>
              <w:spacing w:line="226" w:lineRule="exact"/>
              <w:ind w:left="52" w:right="33"/>
              <w:jc w:val="center"/>
              <w:rPr>
                <w:b/>
                <w:sz w:val="19"/>
              </w:rPr>
            </w:pPr>
            <w:r>
              <w:rPr>
                <w:b/>
                <w:color w:val="171717"/>
                <w:spacing w:val="-10"/>
                <w:sz w:val="19"/>
              </w:rPr>
              <w:t>3</w:t>
            </w:r>
          </w:p>
        </w:tc>
      </w:tr>
      <w:tr w:rsidR="00F4540E" w14:paraId="2125A932" w14:textId="77777777">
        <w:trPr>
          <w:trHeight w:val="268"/>
        </w:trPr>
        <w:tc>
          <w:tcPr>
            <w:tcW w:w="1556" w:type="dxa"/>
          </w:tcPr>
          <w:p w14:paraId="2125A92F" w14:textId="77777777" w:rsidR="00F4540E" w:rsidRDefault="00652329">
            <w:pPr>
              <w:pStyle w:val="TableParagraph"/>
              <w:spacing w:before="1"/>
              <w:ind w:left="335"/>
              <w:rPr>
                <w:b/>
                <w:sz w:val="18"/>
              </w:rPr>
            </w:pPr>
            <w:r>
              <w:rPr>
                <w:b/>
                <w:spacing w:val="-2"/>
                <w:sz w:val="18"/>
              </w:rPr>
              <w:t>ADMN405</w:t>
            </w:r>
          </w:p>
        </w:tc>
        <w:tc>
          <w:tcPr>
            <w:tcW w:w="7797" w:type="dxa"/>
          </w:tcPr>
          <w:p w14:paraId="2125A930" w14:textId="77777777" w:rsidR="00F4540E" w:rsidRPr="00AF65D6" w:rsidRDefault="00652329">
            <w:pPr>
              <w:pStyle w:val="TableParagraph"/>
              <w:spacing w:line="248" w:lineRule="exact"/>
              <w:ind w:left="474"/>
              <w:rPr>
                <w:lang w:val="es-ES"/>
              </w:rPr>
            </w:pPr>
            <w:r w:rsidRPr="00AF65D6">
              <w:rPr>
                <w:lang w:val="es-ES"/>
              </w:rPr>
              <w:t>Gestión de la cadena de suministro</w:t>
            </w:r>
          </w:p>
        </w:tc>
        <w:tc>
          <w:tcPr>
            <w:tcW w:w="1419" w:type="dxa"/>
          </w:tcPr>
          <w:p w14:paraId="2125A931" w14:textId="77777777" w:rsidR="00F4540E" w:rsidRDefault="00652329">
            <w:pPr>
              <w:pStyle w:val="TableParagraph"/>
              <w:spacing w:line="226" w:lineRule="exact"/>
              <w:ind w:left="52" w:right="23"/>
              <w:jc w:val="center"/>
              <w:rPr>
                <w:sz w:val="19"/>
              </w:rPr>
            </w:pPr>
            <w:r>
              <w:rPr>
                <w:color w:val="171717"/>
                <w:spacing w:val="-10"/>
                <w:w w:val="110"/>
                <w:sz w:val="19"/>
              </w:rPr>
              <w:t>3</w:t>
            </w:r>
          </w:p>
        </w:tc>
      </w:tr>
      <w:tr w:rsidR="00F4540E" w14:paraId="2125A936" w14:textId="77777777">
        <w:trPr>
          <w:trHeight w:val="268"/>
        </w:trPr>
        <w:tc>
          <w:tcPr>
            <w:tcW w:w="1556" w:type="dxa"/>
          </w:tcPr>
          <w:p w14:paraId="2125A933" w14:textId="77777777" w:rsidR="00F4540E" w:rsidRDefault="00652329">
            <w:pPr>
              <w:pStyle w:val="TableParagraph"/>
              <w:spacing w:before="1"/>
              <w:ind w:left="374"/>
              <w:rPr>
                <w:b/>
                <w:sz w:val="18"/>
              </w:rPr>
            </w:pPr>
            <w:r>
              <w:rPr>
                <w:b/>
                <w:spacing w:val="-2"/>
                <w:sz w:val="18"/>
              </w:rPr>
              <w:t>ECON400</w:t>
            </w:r>
          </w:p>
        </w:tc>
        <w:tc>
          <w:tcPr>
            <w:tcW w:w="7797" w:type="dxa"/>
          </w:tcPr>
          <w:p w14:paraId="2125A934" w14:textId="77777777" w:rsidR="00F4540E" w:rsidRDefault="00652329">
            <w:pPr>
              <w:pStyle w:val="TableParagraph"/>
              <w:spacing w:line="248" w:lineRule="exact"/>
              <w:ind w:left="474"/>
            </w:pPr>
            <w:r>
              <w:t>Análisis de estados financieros</w:t>
            </w:r>
          </w:p>
        </w:tc>
        <w:tc>
          <w:tcPr>
            <w:tcW w:w="1419" w:type="dxa"/>
          </w:tcPr>
          <w:p w14:paraId="2125A935" w14:textId="77777777" w:rsidR="00F4540E" w:rsidRDefault="00652329">
            <w:pPr>
              <w:pStyle w:val="TableParagraph"/>
              <w:spacing w:line="208" w:lineRule="exact"/>
              <w:ind w:left="57" w:right="22"/>
              <w:jc w:val="center"/>
              <w:rPr>
                <w:rFonts w:ascii="Times New Roman"/>
                <w:sz w:val="21"/>
              </w:rPr>
            </w:pPr>
            <w:r>
              <w:rPr>
                <w:rFonts w:ascii="Times New Roman"/>
                <w:color w:val="171717"/>
                <w:spacing w:val="-10"/>
                <w:w w:val="105"/>
                <w:sz w:val="21"/>
              </w:rPr>
              <w:t>3</w:t>
            </w:r>
          </w:p>
        </w:tc>
      </w:tr>
      <w:tr w:rsidR="00F4540E" w14:paraId="2125A93A" w14:textId="77777777">
        <w:trPr>
          <w:trHeight w:val="268"/>
        </w:trPr>
        <w:tc>
          <w:tcPr>
            <w:tcW w:w="1556" w:type="dxa"/>
          </w:tcPr>
          <w:p w14:paraId="2125A937" w14:textId="77777777" w:rsidR="00F4540E" w:rsidRDefault="00652329">
            <w:pPr>
              <w:pStyle w:val="TableParagraph"/>
              <w:spacing w:before="1"/>
              <w:ind w:left="374"/>
              <w:rPr>
                <w:b/>
                <w:sz w:val="18"/>
              </w:rPr>
            </w:pPr>
            <w:r>
              <w:rPr>
                <w:b/>
                <w:spacing w:val="-2"/>
                <w:sz w:val="18"/>
              </w:rPr>
              <w:t>ECON401</w:t>
            </w:r>
          </w:p>
        </w:tc>
        <w:tc>
          <w:tcPr>
            <w:tcW w:w="7797" w:type="dxa"/>
          </w:tcPr>
          <w:p w14:paraId="2125A938" w14:textId="77777777" w:rsidR="00F4540E" w:rsidRDefault="00652329">
            <w:pPr>
              <w:pStyle w:val="TableParagraph"/>
              <w:spacing w:line="248" w:lineRule="exact"/>
              <w:ind w:left="474"/>
            </w:pPr>
            <w:r>
              <w:t>Finanzas Globales</w:t>
            </w:r>
          </w:p>
        </w:tc>
        <w:tc>
          <w:tcPr>
            <w:tcW w:w="1419" w:type="dxa"/>
          </w:tcPr>
          <w:p w14:paraId="2125A939" w14:textId="77777777" w:rsidR="00F4540E" w:rsidRDefault="00652329">
            <w:pPr>
              <w:pStyle w:val="TableParagraph"/>
              <w:spacing w:line="218" w:lineRule="exact"/>
              <w:ind w:left="57" w:right="22"/>
              <w:jc w:val="center"/>
              <w:rPr>
                <w:rFonts w:ascii="Times New Roman"/>
                <w:sz w:val="21"/>
              </w:rPr>
            </w:pPr>
            <w:r>
              <w:rPr>
                <w:rFonts w:ascii="Times New Roman"/>
                <w:color w:val="171717"/>
                <w:spacing w:val="-10"/>
                <w:w w:val="105"/>
                <w:sz w:val="21"/>
              </w:rPr>
              <w:t>3</w:t>
            </w:r>
          </w:p>
        </w:tc>
      </w:tr>
      <w:tr w:rsidR="00F4540E" w14:paraId="2125A93E" w14:textId="77777777">
        <w:trPr>
          <w:trHeight w:val="268"/>
        </w:trPr>
        <w:tc>
          <w:tcPr>
            <w:tcW w:w="1556" w:type="dxa"/>
          </w:tcPr>
          <w:p w14:paraId="2125A93B" w14:textId="77777777" w:rsidR="00F4540E" w:rsidRDefault="00652329">
            <w:pPr>
              <w:pStyle w:val="TableParagraph"/>
              <w:spacing w:before="1"/>
              <w:ind w:left="374"/>
              <w:rPr>
                <w:b/>
                <w:sz w:val="18"/>
              </w:rPr>
            </w:pPr>
            <w:r>
              <w:rPr>
                <w:b/>
                <w:spacing w:val="-2"/>
                <w:sz w:val="18"/>
              </w:rPr>
              <w:t>ECON402</w:t>
            </w:r>
          </w:p>
        </w:tc>
        <w:tc>
          <w:tcPr>
            <w:tcW w:w="7797" w:type="dxa"/>
          </w:tcPr>
          <w:p w14:paraId="2125A93C" w14:textId="77777777" w:rsidR="00F4540E" w:rsidRDefault="00652329">
            <w:pPr>
              <w:pStyle w:val="TableParagraph"/>
              <w:spacing w:line="248" w:lineRule="exact"/>
              <w:ind w:left="474"/>
            </w:pPr>
            <w:r>
              <w:t>Desarrollo Económico Sostenible</w:t>
            </w:r>
          </w:p>
        </w:tc>
        <w:tc>
          <w:tcPr>
            <w:tcW w:w="1419" w:type="dxa"/>
          </w:tcPr>
          <w:p w14:paraId="2125A93D" w14:textId="77777777" w:rsidR="00F4540E" w:rsidRDefault="00652329">
            <w:pPr>
              <w:pStyle w:val="TableParagraph"/>
              <w:spacing w:line="218" w:lineRule="exact"/>
              <w:ind w:left="52" w:right="39"/>
              <w:jc w:val="center"/>
              <w:rPr>
                <w:rFonts w:ascii="Arial"/>
                <w:sz w:val="19"/>
              </w:rPr>
            </w:pPr>
            <w:r>
              <w:rPr>
                <w:rFonts w:ascii="Arial"/>
                <w:color w:val="171717"/>
                <w:spacing w:val="-10"/>
                <w:sz w:val="19"/>
              </w:rPr>
              <w:t>3</w:t>
            </w:r>
          </w:p>
        </w:tc>
      </w:tr>
      <w:tr w:rsidR="00F4540E" w14:paraId="2125A942" w14:textId="77777777">
        <w:trPr>
          <w:trHeight w:val="268"/>
        </w:trPr>
        <w:tc>
          <w:tcPr>
            <w:tcW w:w="1556" w:type="dxa"/>
          </w:tcPr>
          <w:p w14:paraId="2125A93F" w14:textId="77777777" w:rsidR="00F4540E" w:rsidRDefault="00652329">
            <w:pPr>
              <w:pStyle w:val="TableParagraph"/>
              <w:spacing w:before="1"/>
              <w:ind w:left="362"/>
              <w:rPr>
                <w:b/>
                <w:sz w:val="18"/>
              </w:rPr>
            </w:pPr>
            <w:r>
              <w:rPr>
                <w:b/>
                <w:spacing w:val="-2"/>
                <w:sz w:val="18"/>
              </w:rPr>
              <w:t>MATE400</w:t>
            </w:r>
          </w:p>
        </w:tc>
        <w:tc>
          <w:tcPr>
            <w:tcW w:w="7797" w:type="dxa"/>
          </w:tcPr>
          <w:p w14:paraId="2125A940" w14:textId="77777777" w:rsidR="00F4540E" w:rsidRDefault="00652329">
            <w:pPr>
              <w:pStyle w:val="TableParagraph"/>
              <w:spacing w:line="248" w:lineRule="exact"/>
              <w:ind w:left="474"/>
            </w:pPr>
            <w:r>
              <w:t>Matemáticas financieras</w:t>
            </w:r>
          </w:p>
        </w:tc>
        <w:tc>
          <w:tcPr>
            <w:tcW w:w="1419" w:type="dxa"/>
          </w:tcPr>
          <w:p w14:paraId="2125A941" w14:textId="77777777" w:rsidR="00F4540E" w:rsidRDefault="00652329">
            <w:pPr>
              <w:pStyle w:val="TableParagraph"/>
              <w:spacing w:line="206" w:lineRule="exact"/>
              <w:ind w:left="52" w:right="36"/>
              <w:jc w:val="center"/>
              <w:rPr>
                <w:rFonts w:ascii="Arial"/>
                <w:sz w:val="19"/>
              </w:rPr>
            </w:pPr>
            <w:r>
              <w:rPr>
                <w:rFonts w:ascii="Arial"/>
                <w:color w:val="171717"/>
                <w:spacing w:val="-10"/>
                <w:w w:val="105"/>
                <w:sz w:val="19"/>
              </w:rPr>
              <w:t>3</w:t>
            </w:r>
          </w:p>
        </w:tc>
      </w:tr>
      <w:tr w:rsidR="00F4540E" w14:paraId="2125A946" w14:textId="77777777">
        <w:trPr>
          <w:trHeight w:val="270"/>
        </w:trPr>
        <w:tc>
          <w:tcPr>
            <w:tcW w:w="1556" w:type="dxa"/>
          </w:tcPr>
          <w:p w14:paraId="2125A943" w14:textId="77777777" w:rsidR="00F4540E" w:rsidRDefault="00652329">
            <w:pPr>
              <w:pStyle w:val="TableParagraph"/>
              <w:spacing w:before="1"/>
              <w:ind w:left="369"/>
              <w:rPr>
                <w:b/>
                <w:sz w:val="18"/>
              </w:rPr>
            </w:pPr>
            <w:r>
              <w:rPr>
                <w:b/>
                <w:spacing w:val="-2"/>
                <w:sz w:val="18"/>
              </w:rPr>
              <w:t>RRHH409</w:t>
            </w:r>
          </w:p>
        </w:tc>
        <w:tc>
          <w:tcPr>
            <w:tcW w:w="7797" w:type="dxa"/>
          </w:tcPr>
          <w:p w14:paraId="2125A944" w14:textId="77777777" w:rsidR="00F4540E" w:rsidRDefault="00652329">
            <w:pPr>
              <w:pStyle w:val="TableParagraph"/>
              <w:spacing w:before="1" w:line="249" w:lineRule="exact"/>
              <w:ind w:left="474"/>
            </w:pPr>
            <w:r>
              <w:t>Gestión del Talento Humano</w:t>
            </w:r>
          </w:p>
        </w:tc>
        <w:tc>
          <w:tcPr>
            <w:tcW w:w="1419" w:type="dxa"/>
          </w:tcPr>
          <w:p w14:paraId="2125A945" w14:textId="77777777" w:rsidR="00F4540E" w:rsidRDefault="00652329">
            <w:pPr>
              <w:pStyle w:val="TableParagraph"/>
              <w:spacing w:line="206" w:lineRule="exact"/>
              <w:ind w:left="52" w:right="36"/>
              <w:jc w:val="center"/>
              <w:rPr>
                <w:rFonts w:ascii="Arial"/>
                <w:sz w:val="19"/>
              </w:rPr>
            </w:pPr>
            <w:r>
              <w:rPr>
                <w:rFonts w:ascii="Arial"/>
                <w:color w:val="171717"/>
                <w:spacing w:val="-10"/>
                <w:w w:val="105"/>
                <w:sz w:val="19"/>
              </w:rPr>
              <w:t>3</w:t>
            </w:r>
          </w:p>
        </w:tc>
      </w:tr>
      <w:tr w:rsidR="00F4540E" w14:paraId="2125A94A" w14:textId="77777777">
        <w:trPr>
          <w:trHeight w:val="268"/>
        </w:trPr>
        <w:tc>
          <w:tcPr>
            <w:tcW w:w="1556" w:type="dxa"/>
          </w:tcPr>
          <w:p w14:paraId="2125A947" w14:textId="77777777" w:rsidR="00F4540E" w:rsidRDefault="00652329">
            <w:pPr>
              <w:pStyle w:val="TableParagraph"/>
              <w:spacing w:line="219" w:lineRule="exact"/>
              <w:ind w:left="381"/>
              <w:rPr>
                <w:b/>
                <w:sz w:val="18"/>
              </w:rPr>
            </w:pPr>
            <w:r>
              <w:rPr>
                <w:b/>
                <w:spacing w:val="-2"/>
                <w:sz w:val="18"/>
              </w:rPr>
              <w:t>PFAN450</w:t>
            </w:r>
          </w:p>
        </w:tc>
        <w:tc>
          <w:tcPr>
            <w:tcW w:w="7797" w:type="dxa"/>
          </w:tcPr>
          <w:p w14:paraId="2125A948" w14:textId="77777777" w:rsidR="00F4540E" w:rsidRDefault="00652329">
            <w:pPr>
              <w:pStyle w:val="TableParagraph"/>
              <w:spacing w:line="248" w:lineRule="exact"/>
              <w:ind w:left="474"/>
            </w:pPr>
            <w:r>
              <w:t>Proyecto Fin de Carrera</w:t>
            </w:r>
          </w:p>
        </w:tc>
        <w:tc>
          <w:tcPr>
            <w:tcW w:w="1419" w:type="dxa"/>
          </w:tcPr>
          <w:p w14:paraId="2125A949" w14:textId="77777777" w:rsidR="00F4540E" w:rsidRDefault="00652329">
            <w:pPr>
              <w:pStyle w:val="TableParagraph"/>
              <w:spacing w:line="213" w:lineRule="exact"/>
              <w:ind w:left="52" w:right="39"/>
              <w:jc w:val="center"/>
              <w:rPr>
                <w:rFonts w:ascii="Arial"/>
                <w:sz w:val="19"/>
              </w:rPr>
            </w:pPr>
            <w:r>
              <w:rPr>
                <w:rFonts w:ascii="Arial"/>
                <w:color w:val="171717"/>
                <w:spacing w:val="-10"/>
                <w:sz w:val="19"/>
              </w:rPr>
              <w:t>3</w:t>
            </w:r>
          </w:p>
        </w:tc>
      </w:tr>
      <w:tr w:rsidR="00F4540E" w14:paraId="2125A94E" w14:textId="77777777">
        <w:trPr>
          <w:trHeight w:val="213"/>
        </w:trPr>
        <w:tc>
          <w:tcPr>
            <w:tcW w:w="1556" w:type="dxa"/>
          </w:tcPr>
          <w:p w14:paraId="2125A94B" w14:textId="77777777" w:rsidR="00F4540E" w:rsidRDefault="00F4540E">
            <w:pPr>
              <w:pStyle w:val="TableParagraph"/>
              <w:rPr>
                <w:rFonts w:ascii="Times New Roman"/>
                <w:sz w:val="14"/>
              </w:rPr>
            </w:pPr>
          </w:p>
        </w:tc>
        <w:tc>
          <w:tcPr>
            <w:tcW w:w="7797" w:type="dxa"/>
          </w:tcPr>
          <w:p w14:paraId="2125A94C" w14:textId="77777777" w:rsidR="00F4540E" w:rsidRDefault="00652329">
            <w:pPr>
              <w:pStyle w:val="TableParagraph"/>
              <w:spacing w:line="193" w:lineRule="exact"/>
              <w:ind w:left="114"/>
              <w:rPr>
                <w:rFonts w:ascii="Arial"/>
                <w:b/>
                <w:sz w:val="20"/>
              </w:rPr>
            </w:pPr>
            <w:r>
              <w:rPr>
                <w:rFonts w:ascii="Arial"/>
                <w:b/>
                <w:color w:val="171717"/>
                <w:spacing w:val="-2"/>
                <w:w w:val="105"/>
                <w:sz w:val="20"/>
              </w:rPr>
              <w:t>TOTAL:</w:t>
            </w:r>
          </w:p>
        </w:tc>
        <w:tc>
          <w:tcPr>
            <w:tcW w:w="1419" w:type="dxa"/>
          </w:tcPr>
          <w:p w14:paraId="2125A94D" w14:textId="77777777" w:rsidR="00F4540E" w:rsidRDefault="00652329">
            <w:pPr>
              <w:pStyle w:val="TableParagraph"/>
              <w:spacing w:line="193" w:lineRule="exact"/>
              <w:ind w:left="52" w:right="74"/>
              <w:jc w:val="center"/>
              <w:rPr>
                <w:rFonts w:ascii="Arial"/>
                <w:b/>
                <w:sz w:val="20"/>
              </w:rPr>
            </w:pPr>
            <w:r>
              <w:rPr>
                <w:rFonts w:ascii="Arial"/>
                <w:b/>
                <w:color w:val="171717"/>
                <w:spacing w:val="-5"/>
                <w:w w:val="105"/>
                <w:sz w:val="20"/>
              </w:rPr>
              <w:t>126</w:t>
            </w:r>
          </w:p>
        </w:tc>
      </w:tr>
    </w:tbl>
    <w:p w14:paraId="2125A94F" w14:textId="77777777" w:rsidR="00F4540E" w:rsidRDefault="00F4540E">
      <w:pPr>
        <w:pStyle w:val="Textoindependiente"/>
        <w:spacing w:before="258"/>
        <w:rPr>
          <w:b/>
        </w:rPr>
      </w:pPr>
    </w:p>
    <w:p w14:paraId="2125A950" w14:textId="77777777" w:rsidR="00F4540E" w:rsidRDefault="00652329">
      <w:pPr>
        <w:pStyle w:val="Prrafodelista"/>
        <w:numPr>
          <w:ilvl w:val="0"/>
          <w:numId w:val="41"/>
        </w:numPr>
        <w:tabs>
          <w:tab w:val="left" w:pos="1781"/>
        </w:tabs>
        <w:spacing w:before="1"/>
        <w:rPr>
          <w:rFonts w:ascii="Arial"/>
          <w:b/>
        </w:rPr>
      </w:pPr>
      <w:r>
        <w:rPr>
          <w:rFonts w:ascii="Arial"/>
          <w:b/>
        </w:rPr>
        <w:t>CERTIFICACIONES Y MICRO CREDENCIALES</w:t>
      </w:r>
    </w:p>
    <w:p w14:paraId="2125A951" w14:textId="77777777" w:rsidR="00F4540E" w:rsidRDefault="00F4540E">
      <w:pPr>
        <w:pStyle w:val="Textoindependiente"/>
        <w:spacing w:before="32" w:after="1"/>
        <w:rPr>
          <w:rFonts w:ascii="Arial"/>
          <w:b/>
          <w:sz w:val="20"/>
        </w:rPr>
      </w:pPr>
    </w:p>
    <w:tbl>
      <w:tblPr>
        <w:tblStyle w:val="TableNormal1"/>
        <w:tblW w:w="0" w:type="auto"/>
        <w:tblInd w:w="710"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1695"/>
        <w:gridCol w:w="1990"/>
        <w:gridCol w:w="1862"/>
        <w:gridCol w:w="1637"/>
        <w:gridCol w:w="2422"/>
      </w:tblGrid>
      <w:tr w:rsidR="00F4540E" w14:paraId="2125A958" w14:textId="77777777">
        <w:trPr>
          <w:trHeight w:val="511"/>
        </w:trPr>
        <w:tc>
          <w:tcPr>
            <w:tcW w:w="1695" w:type="dxa"/>
            <w:tcBorders>
              <w:right w:val="nil"/>
            </w:tcBorders>
            <w:shd w:val="clear" w:color="auto" w:fill="6F2F9F"/>
          </w:tcPr>
          <w:p w14:paraId="2125A952" w14:textId="77777777" w:rsidR="00F4540E" w:rsidRDefault="00652329">
            <w:pPr>
              <w:pStyle w:val="TableParagraph"/>
              <w:spacing w:before="2"/>
              <w:ind w:right="413"/>
              <w:jc w:val="center"/>
              <w:rPr>
                <w:b/>
                <w:sz w:val="20"/>
              </w:rPr>
            </w:pPr>
            <w:r>
              <w:rPr>
                <w:b/>
                <w:color w:val="FFFFFF"/>
                <w:spacing w:val="-2"/>
                <w:sz w:val="20"/>
              </w:rPr>
              <w:t>FORMACIÓN</w:t>
            </w:r>
          </w:p>
          <w:p w14:paraId="2125A953" w14:textId="77777777" w:rsidR="00F4540E" w:rsidRDefault="00652329">
            <w:pPr>
              <w:pStyle w:val="TableParagraph"/>
              <w:spacing w:before="8" w:line="237" w:lineRule="exact"/>
              <w:ind w:left="8" w:right="413"/>
              <w:jc w:val="center"/>
              <w:rPr>
                <w:b/>
                <w:sz w:val="20"/>
              </w:rPr>
            </w:pPr>
            <w:r>
              <w:rPr>
                <w:b/>
                <w:color w:val="FFFFFF"/>
                <w:spacing w:val="-4"/>
                <w:sz w:val="20"/>
              </w:rPr>
              <w:t>ÁREA</w:t>
            </w:r>
          </w:p>
        </w:tc>
        <w:tc>
          <w:tcPr>
            <w:tcW w:w="1990" w:type="dxa"/>
            <w:tcBorders>
              <w:left w:val="nil"/>
              <w:right w:val="nil"/>
            </w:tcBorders>
            <w:shd w:val="clear" w:color="auto" w:fill="6F2F9F"/>
          </w:tcPr>
          <w:p w14:paraId="2125A954" w14:textId="77777777" w:rsidR="00F4540E" w:rsidRDefault="00652329">
            <w:pPr>
              <w:pStyle w:val="TableParagraph"/>
              <w:spacing w:before="2"/>
              <w:ind w:left="391"/>
              <w:rPr>
                <w:b/>
                <w:sz w:val="20"/>
              </w:rPr>
            </w:pPr>
            <w:r>
              <w:rPr>
                <w:b/>
                <w:color w:val="FFFFFF"/>
                <w:spacing w:val="-2"/>
                <w:sz w:val="20"/>
              </w:rPr>
              <w:t>Objetivo</w:t>
            </w:r>
          </w:p>
        </w:tc>
        <w:tc>
          <w:tcPr>
            <w:tcW w:w="1862" w:type="dxa"/>
            <w:tcBorders>
              <w:left w:val="nil"/>
              <w:right w:val="nil"/>
            </w:tcBorders>
            <w:shd w:val="clear" w:color="auto" w:fill="6F2F9F"/>
          </w:tcPr>
          <w:p w14:paraId="2125A955" w14:textId="77777777" w:rsidR="00F4540E" w:rsidRDefault="00652329">
            <w:pPr>
              <w:pStyle w:val="TableParagraph"/>
              <w:spacing w:before="2"/>
              <w:ind w:left="208"/>
              <w:rPr>
                <w:b/>
                <w:sz w:val="20"/>
              </w:rPr>
            </w:pPr>
            <w:r>
              <w:rPr>
                <w:b/>
                <w:color w:val="FFFFFF"/>
                <w:spacing w:val="-2"/>
                <w:sz w:val="20"/>
              </w:rPr>
              <w:t>Certificación</w:t>
            </w:r>
          </w:p>
        </w:tc>
        <w:tc>
          <w:tcPr>
            <w:tcW w:w="1637" w:type="dxa"/>
            <w:tcBorders>
              <w:left w:val="nil"/>
              <w:right w:val="nil"/>
            </w:tcBorders>
            <w:shd w:val="clear" w:color="auto" w:fill="6F2F9F"/>
          </w:tcPr>
          <w:p w14:paraId="2125A956" w14:textId="77777777" w:rsidR="00F4540E" w:rsidRDefault="00652329">
            <w:pPr>
              <w:pStyle w:val="TableParagraph"/>
              <w:spacing w:before="2" w:line="247" w:lineRule="auto"/>
              <w:ind w:left="116" w:right="528" w:firstLine="247"/>
              <w:rPr>
                <w:b/>
                <w:sz w:val="18"/>
              </w:rPr>
            </w:pPr>
            <w:r>
              <w:rPr>
                <w:b/>
                <w:color w:val="FFFFFF"/>
                <w:spacing w:val="-2"/>
                <w:sz w:val="18"/>
              </w:rPr>
              <w:t>Micro-Certificaciones</w:t>
            </w:r>
          </w:p>
        </w:tc>
        <w:tc>
          <w:tcPr>
            <w:tcW w:w="2422" w:type="dxa"/>
            <w:tcBorders>
              <w:left w:val="nil"/>
            </w:tcBorders>
            <w:shd w:val="clear" w:color="auto" w:fill="6F2F9F"/>
          </w:tcPr>
          <w:p w14:paraId="2125A957" w14:textId="77777777" w:rsidR="00F4540E" w:rsidRDefault="00652329">
            <w:pPr>
              <w:pStyle w:val="TableParagraph"/>
              <w:spacing w:before="2"/>
              <w:ind w:left="677"/>
              <w:rPr>
                <w:b/>
                <w:sz w:val="20"/>
              </w:rPr>
            </w:pPr>
            <w:r>
              <w:rPr>
                <w:b/>
                <w:color w:val="FFFFFF"/>
                <w:spacing w:val="-2"/>
                <w:sz w:val="20"/>
              </w:rPr>
              <w:t>Cursos</w:t>
            </w:r>
          </w:p>
        </w:tc>
      </w:tr>
      <w:tr w:rsidR="00F4540E" w14:paraId="2125A964" w14:textId="77777777">
        <w:trPr>
          <w:trHeight w:val="1518"/>
        </w:trPr>
        <w:tc>
          <w:tcPr>
            <w:tcW w:w="1695" w:type="dxa"/>
            <w:vMerge w:val="restart"/>
            <w:tcBorders>
              <w:left w:val="single" w:sz="4" w:space="0" w:color="C8C8C8"/>
              <w:bottom w:val="single" w:sz="4" w:space="0" w:color="C8C8C8"/>
              <w:right w:val="single" w:sz="4" w:space="0" w:color="C8C8C8"/>
            </w:tcBorders>
            <w:shd w:val="clear" w:color="auto" w:fill="ECECEC"/>
          </w:tcPr>
          <w:p w14:paraId="2125A959" w14:textId="77777777" w:rsidR="00F4540E" w:rsidRDefault="00652329">
            <w:pPr>
              <w:pStyle w:val="TableParagraph"/>
              <w:spacing w:before="1"/>
              <w:ind w:left="108"/>
              <w:rPr>
                <w:b/>
                <w:sz w:val="20"/>
              </w:rPr>
            </w:pPr>
            <w:r>
              <w:rPr>
                <w:b/>
                <w:spacing w:val="-2"/>
                <w:sz w:val="20"/>
              </w:rPr>
              <w:t>General</w:t>
            </w:r>
          </w:p>
        </w:tc>
        <w:tc>
          <w:tcPr>
            <w:tcW w:w="1990" w:type="dxa"/>
            <w:vMerge w:val="restart"/>
            <w:tcBorders>
              <w:left w:val="single" w:sz="4" w:space="0" w:color="C8C8C8"/>
              <w:bottom w:val="single" w:sz="4" w:space="0" w:color="C8C8C8"/>
              <w:right w:val="single" w:sz="4" w:space="0" w:color="C8C8C8"/>
            </w:tcBorders>
            <w:shd w:val="clear" w:color="auto" w:fill="ECECEC"/>
          </w:tcPr>
          <w:p w14:paraId="2125A95A" w14:textId="77777777" w:rsidR="00F4540E" w:rsidRPr="00AF65D6" w:rsidRDefault="00652329">
            <w:pPr>
              <w:pStyle w:val="TableParagraph"/>
              <w:tabs>
                <w:tab w:val="left" w:pos="1071"/>
                <w:tab w:val="left" w:pos="1150"/>
              </w:tabs>
              <w:spacing w:before="1" w:line="249" w:lineRule="auto"/>
              <w:ind w:left="117" w:right="520" w:hanging="10"/>
              <w:rPr>
                <w:sz w:val="20"/>
                <w:lang w:val="es-ES"/>
              </w:rPr>
            </w:pPr>
            <w:r w:rsidRPr="00AF65D6">
              <w:rPr>
                <w:spacing w:val="-2"/>
                <w:sz w:val="20"/>
                <w:lang w:val="es-ES"/>
              </w:rPr>
              <w:t>Integra conocimientos y estrategias multidisciplinarias, con criterios contextuales y éticos en el desarrollo de la</w:t>
            </w:r>
            <w:r w:rsidRPr="00AF65D6">
              <w:rPr>
                <w:sz w:val="20"/>
                <w:lang w:val="es-ES"/>
              </w:rPr>
              <w:tab/>
            </w:r>
            <w:r w:rsidRPr="00AF65D6">
              <w:rPr>
                <w:sz w:val="20"/>
                <w:lang w:val="es-ES"/>
              </w:rPr>
              <w:tab/>
            </w:r>
            <w:r w:rsidRPr="00AF65D6">
              <w:rPr>
                <w:spacing w:val="-4"/>
                <w:sz w:val="20"/>
                <w:lang w:val="es-ES"/>
              </w:rPr>
              <w:t>y habilidades socioemocionales propias del ejercicio de la</w:t>
            </w:r>
            <w:r w:rsidRPr="00AF65D6">
              <w:rPr>
                <w:sz w:val="20"/>
                <w:lang w:val="es-ES"/>
              </w:rPr>
              <w:tab/>
            </w:r>
            <w:r w:rsidRPr="00AF65D6">
              <w:rPr>
                <w:spacing w:val="-2"/>
                <w:sz w:val="20"/>
                <w:lang w:val="es-ES"/>
              </w:rPr>
              <w:t>su</w:t>
            </w:r>
          </w:p>
          <w:p w14:paraId="2125A95B" w14:textId="77777777" w:rsidR="00F4540E" w:rsidRDefault="00652329">
            <w:pPr>
              <w:pStyle w:val="TableParagraph"/>
              <w:spacing w:line="237" w:lineRule="exact"/>
              <w:ind w:left="117"/>
              <w:rPr>
                <w:sz w:val="20"/>
              </w:rPr>
            </w:pPr>
            <w:proofErr w:type="spellStart"/>
            <w:r>
              <w:rPr>
                <w:spacing w:val="-2"/>
                <w:sz w:val="20"/>
              </w:rPr>
              <w:t>profesión</w:t>
            </w:r>
            <w:proofErr w:type="spellEnd"/>
            <w:r>
              <w:rPr>
                <w:spacing w:val="-2"/>
                <w:sz w:val="20"/>
              </w:rPr>
              <w:t>.</w:t>
            </w:r>
          </w:p>
        </w:tc>
        <w:tc>
          <w:tcPr>
            <w:tcW w:w="1862" w:type="dxa"/>
            <w:vMerge w:val="restart"/>
            <w:tcBorders>
              <w:left w:val="single" w:sz="4" w:space="0" w:color="C8C8C8"/>
              <w:bottom w:val="single" w:sz="4" w:space="0" w:color="C8C8C8"/>
              <w:right w:val="single" w:sz="4" w:space="0" w:color="C8C8C8"/>
            </w:tcBorders>
            <w:shd w:val="clear" w:color="auto" w:fill="ECECEC"/>
          </w:tcPr>
          <w:p w14:paraId="2125A95C" w14:textId="77777777" w:rsidR="00F4540E" w:rsidRDefault="00652329">
            <w:pPr>
              <w:pStyle w:val="TableParagraph"/>
              <w:spacing w:before="1" w:line="249" w:lineRule="auto"/>
              <w:ind w:left="535" w:hanging="363"/>
              <w:rPr>
                <w:sz w:val="20"/>
              </w:rPr>
            </w:pPr>
            <w:r>
              <w:rPr>
                <w:spacing w:val="-2"/>
                <w:sz w:val="20"/>
              </w:rPr>
              <w:t>Estudios Interdisciplinarios</w:t>
            </w:r>
          </w:p>
        </w:tc>
        <w:tc>
          <w:tcPr>
            <w:tcW w:w="1637" w:type="dxa"/>
            <w:tcBorders>
              <w:left w:val="single" w:sz="4" w:space="0" w:color="C8C8C8"/>
              <w:bottom w:val="single" w:sz="4" w:space="0" w:color="C8C8C8"/>
              <w:right w:val="single" w:sz="4" w:space="0" w:color="C8C8C8"/>
            </w:tcBorders>
            <w:shd w:val="clear" w:color="auto" w:fill="ECECEC"/>
          </w:tcPr>
          <w:p w14:paraId="2125A95D" w14:textId="77777777" w:rsidR="00F4540E" w:rsidRDefault="00652329">
            <w:pPr>
              <w:pStyle w:val="TableParagraph"/>
              <w:spacing w:before="1" w:line="254" w:lineRule="auto"/>
              <w:ind w:left="315" w:hanging="168"/>
              <w:rPr>
                <w:sz w:val="20"/>
              </w:rPr>
            </w:pPr>
            <w:r>
              <w:rPr>
                <w:spacing w:val="-2"/>
                <w:sz w:val="18"/>
              </w:rPr>
              <w:t>Ciencias Matemáticas</w:t>
            </w:r>
          </w:p>
        </w:tc>
        <w:tc>
          <w:tcPr>
            <w:tcW w:w="2422" w:type="dxa"/>
            <w:tcBorders>
              <w:left w:val="single" w:sz="4" w:space="0" w:color="C8C8C8"/>
              <w:bottom w:val="single" w:sz="4" w:space="0" w:color="C8C8C8"/>
              <w:right w:val="single" w:sz="4" w:space="0" w:color="C8C8C8"/>
            </w:tcBorders>
            <w:shd w:val="clear" w:color="auto" w:fill="ECECEC"/>
          </w:tcPr>
          <w:p w14:paraId="2125A95E" w14:textId="77777777" w:rsidR="00F4540E" w:rsidRDefault="00652329">
            <w:pPr>
              <w:pStyle w:val="TableParagraph"/>
              <w:numPr>
                <w:ilvl w:val="0"/>
                <w:numId w:val="40"/>
              </w:numPr>
              <w:tabs>
                <w:tab w:val="left" w:pos="465"/>
              </w:tabs>
              <w:spacing w:before="1"/>
              <w:ind w:left="465" w:hanging="359"/>
              <w:rPr>
                <w:sz w:val="20"/>
              </w:rPr>
            </w:pPr>
            <w:r>
              <w:rPr>
                <w:spacing w:val="-2"/>
                <w:sz w:val="20"/>
              </w:rPr>
              <w:t>Precálculo</w:t>
            </w:r>
          </w:p>
          <w:p w14:paraId="2125A95F" w14:textId="77777777" w:rsidR="00F4540E" w:rsidRDefault="00652329">
            <w:pPr>
              <w:pStyle w:val="TableParagraph"/>
              <w:spacing w:before="10"/>
              <w:ind w:left="466"/>
              <w:rPr>
                <w:b/>
                <w:sz w:val="20"/>
              </w:rPr>
            </w:pPr>
            <w:r>
              <w:rPr>
                <w:b/>
                <w:spacing w:val="-2"/>
                <w:sz w:val="20"/>
              </w:rPr>
              <w:t>(MATE100)</w:t>
            </w:r>
          </w:p>
          <w:p w14:paraId="2125A960" w14:textId="77777777" w:rsidR="00F4540E" w:rsidRDefault="00652329">
            <w:pPr>
              <w:pStyle w:val="TableParagraph"/>
              <w:numPr>
                <w:ilvl w:val="0"/>
                <w:numId w:val="40"/>
              </w:numPr>
              <w:tabs>
                <w:tab w:val="left" w:pos="465"/>
                <w:tab w:val="left" w:pos="1844"/>
              </w:tabs>
              <w:spacing w:before="8"/>
              <w:ind w:left="465" w:hanging="359"/>
              <w:rPr>
                <w:sz w:val="20"/>
              </w:rPr>
            </w:pPr>
            <w:r>
              <w:rPr>
                <w:spacing w:val="-2"/>
                <w:sz w:val="20"/>
              </w:rPr>
              <w:t>Cálculo</w:t>
            </w:r>
            <w:r>
              <w:rPr>
                <w:sz w:val="20"/>
              </w:rPr>
              <w:tab/>
            </w:r>
            <w:r>
              <w:rPr>
                <w:spacing w:val="-10"/>
                <w:sz w:val="20"/>
              </w:rPr>
              <w:t>Yo</w:t>
            </w:r>
          </w:p>
          <w:p w14:paraId="2125A961" w14:textId="77777777" w:rsidR="00F4540E" w:rsidRDefault="00652329">
            <w:pPr>
              <w:pStyle w:val="TableParagraph"/>
              <w:spacing w:before="10"/>
              <w:ind w:left="466"/>
              <w:rPr>
                <w:b/>
                <w:sz w:val="20"/>
              </w:rPr>
            </w:pPr>
            <w:r>
              <w:rPr>
                <w:b/>
                <w:spacing w:val="-2"/>
                <w:sz w:val="20"/>
              </w:rPr>
              <w:t>(MATE101)</w:t>
            </w:r>
          </w:p>
          <w:p w14:paraId="2125A962" w14:textId="77777777" w:rsidR="00F4540E" w:rsidRDefault="00652329">
            <w:pPr>
              <w:pStyle w:val="TableParagraph"/>
              <w:numPr>
                <w:ilvl w:val="0"/>
                <w:numId w:val="40"/>
              </w:numPr>
              <w:tabs>
                <w:tab w:val="left" w:pos="465"/>
              </w:tabs>
              <w:spacing w:before="8"/>
              <w:ind w:left="465" w:hanging="359"/>
              <w:rPr>
                <w:sz w:val="20"/>
              </w:rPr>
            </w:pPr>
            <w:r>
              <w:rPr>
                <w:spacing w:val="-2"/>
                <w:sz w:val="20"/>
              </w:rPr>
              <w:t>Estadística</w:t>
            </w:r>
          </w:p>
          <w:p w14:paraId="2125A963" w14:textId="77777777" w:rsidR="00F4540E" w:rsidRDefault="00652329">
            <w:pPr>
              <w:pStyle w:val="TableParagraph"/>
              <w:spacing w:before="11" w:line="230" w:lineRule="exact"/>
              <w:ind w:left="466"/>
              <w:rPr>
                <w:b/>
                <w:sz w:val="20"/>
              </w:rPr>
            </w:pPr>
            <w:r>
              <w:rPr>
                <w:b/>
                <w:spacing w:val="-2"/>
                <w:sz w:val="20"/>
              </w:rPr>
              <w:t>(MATE102)</w:t>
            </w:r>
          </w:p>
        </w:tc>
      </w:tr>
      <w:tr w:rsidR="00F4540E" w14:paraId="2125A96F" w14:textId="77777777">
        <w:trPr>
          <w:trHeight w:val="2027"/>
        </w:trPr>
        <w:tc>
          <w:tcPr>
            <w:tcW w:w="1695" w:type="dxa"/>
            <w:vMerge/>
            <w:tcBorders>
              <w:top w:val="nil"/>
              <w:left w:val="single" w:sz="4" w:space="0" w:color="C8C8C8"/>
              <w:bottom w:val="single" w:sz="4" w:space="0" w:color="C8C8C8"/>
              <w:right w:val="single" w:sz="4" w:space="0" w:color="C8C8C8"/>
            </w:tcBorders>
            <w:shd w:val="clear" w:color="auto" w:fill="ECECEC"/>
          </w:tcPr>
          <w:p w14:paraId="2125A965" w14:textId="77777777" w:rsidR="00F4540E" w:rsidRDefault="00F4540E">
            <w:pPr>
              <w:rPr>
                <w:sz w:val="2"/>
                <w:szCs w:val="2"/>
              </w:rPr>
            </w:pPr>
          </w:p>
        </w:tc>
        <w:tc>
          <w:tcPr>
            <w:tcW w:w="1990" w:type="dxa"/>
            <w:vMerge/>
            <w:tcBorders>
              <w:top w:val="nil"/>
              <w:left w:val="single" w:sz="4" w:space="0" w:color="C8C8C8"/>
              <w:bottom w:val="single" w:sz="4" w:space="0" w:color="C8C8C8"/>
              <w:right w:val="single" w:sz="4" w:space="0" w:color="C8C8C8"/>
            </w:tcBorders>
            <w:shd w:val="clear" w:color="auto" w:fill="ECECEC"/>
          </w:tcPr>
          <w:p w14:paraId="2125A966" w14:textId="77777777" w:rsidR="00F4540E" w:rsidRDefault="00F4540E">
            <w:pPr>
              <w:rPr>
                <w:sz w:val="2"/>
                <w:szCs w:val="2"/>
              </w:rPr>
            </w:pPr>
          </w:p>
        </w:tc>
        <w:tc>
          <w:tcPr>
            <w:tcW w:w="1862" w:type="dxa"/>
            <w:vMerge/>
            <w:tcBorders>
              <w:top w:val="nil"/>
              <w:left w:val="single" w:sz="4" w:space="0" w:color="C8C8C8"/>
              <w:bottom w:val="single" w:sz="4" w:space="0" w:color="C8C8C8"/>
              <w:right w:val="single" w:sz="4" w:space="0" w:color="C8C8C8"/>
            </w:tcBorders>
            <w:shd w:val="clear" w:color="auto" w:fill="ECECEC"/>
          </w:tcPr>
          <w:p w14:paraId="2125A967" w14:textId="77777777" w:rsidR="00F4540E" w:rsidRDefault="00F4540E">
            <w:pPr>
              <w:rPr>
                <w:sz w:val="2"/>
                <w:szCs w:val="2"/>
              </w:rPr>
            </w:pPr>
          </w:p>
        </w:tc>
        <w:tc>
          <w:tcPr>
            <w:tcW w:w="1637" w:type="dxa"/>
            <w:tcBorders>
              <w:top w:val="single" w:sz="4" w:space="0" w:color="C8C8C8"/>
              <w:left w:val="single" w:sz="4" w:space="0" w:color="C8C8C8"/>
              <w:bottom w:val="single" w:sz="4" w:space="0" w:color="C8C8C8"/>
              <w:right w:val="single" w:sz="4" w:space="0" w:color="C8C8C8"/>
            </w:tcBorders>
          </w:tcPr>
          <w:p w14:paraId="2125A968" w14:textId="77777777" w:rsidR="00F4540E" w:rsidRDefault="00652329">
            <w:pPr>
              <w:pStyle w:val="TableParagraph"/>
              <w:spacing w:line="219" w:lineRule="exact"/>
              <w:ind w:left="115"/>
              <w:rPr>
                <w:sz w:val="18"/>
              </w:rPr>
            </w:pPr>
            <w:r>
              <w:rPr>
                <w:spacing w:val="-2"/>
                <w:sz w:val="18"/>
              </w:rPr>
              <w:t>Fundamentos</w:t>
            </w:r>
          </w:p>
          <w:p w14:paraId="2125A969" w14:textId="77777777" w:rsidR="00F4540E" w:rsidRDefault="00652329">
            <w:pPr>
              <w:pStyle w:val="TableParagraph"/>
              <w:spacing w:before="18"/>
              <w:ind w:left="132"/>
              <w:rPr>
                <w:sz w:val="20"/>
              </w:rPr>
            </w:pPr>
            <w:r>
              <w:rPr>
                <w:sz w:val="20"/>
              </w:rPr>
              <w:t>de Economía</w:t>
            </w:r>
          </w:p>
        </w:tc>
        <w:tc>
          <w:tcPr>
            <w:tcW w:w="2422" w:type="dxa"/>
            <w:tcBorders>
              <w:top w:val="single" w:sz="4" w:space="0" w:color="C8C8C8"/>
              <w:left w:val="single" w:sz="4" w:space="0" w:color="C8C8C8"/>
              <w:bottom w:val="single" w:sz="4" w:space="0" w:color="C8C8C8"/>
              <w:right w:val="single" w:sz="4" w:space="0" w:color="C8C8C8"/>
            </w:tcBorders>
          </w:tcPr>
          <w:p w14:paraId="2125A96A" w14:textId="77777777" w:rsidR="00F4540E" w:rsidRPr="00AF65D6" w:rsidRDefault="00652329">
            <w:pPr>
              <w:pStyle w:val="TableParagraph"/>
              <w:numPr>
                <w:ilvl w:val="0"/>
                <w:numId w:val="39"/>
              </w:numPr>
              <w:tabs>
                <w:tab w:val="left" w:pos="466"/>
              </w:tabs>
              <w:spacing w:before="1" w:line="249" w:lineRule="auto"/>
              <w:ind w:right="516"/>
              <w:jc w:val="both"/>
              <w:rPr>
                <w:b/>
                <w:sz w:val="20"/>
                <w:lang w:val="es-ES"/>
              </w:rPr>
            </w:pPr>
            <w:r w:rsidRPr="00AF65D6">
              <w:rPr>
                <w:sz w:val="20"/>
                <w:lang w:val="es-ES"/>
              </w:rPr>
              <w:t>Fundamentos de Derecho Anglosajón (</w:t>
            </w:r>
            <w:proofErr w:type="spellStart"/>
            <w:r w:rsidRPr="00AF65D6">
              <w:rPr>
                <w:sz w:val="20"/>
                <w:lang w:val="es-ES"/>
              </w:rPr>
              <w:t>Common</w:t>
            </w:r>
            <w:proofErr w:type="spellEnd"/>
            <w:r w:rsidRPr="00AF65D6">
              <w:rPr>
                <w:sz w:val="20"/>
                <w:lang w:val="es-ES"/>
              </w:rPr>
              <w:t xml:space="preserve"> </w:t>
            </w:r>
            <w:proofErr w:type="spellStart"/>
            <w:r w:rsidRPr="00AF65D6">
              <w:rPr>
                <w:sz w:val="20"/>
                <w:lang w:val="es-ES"/>
              </w:rPr>
              <w:t>Law</w:t>
            </w:r>
            <w:proofErr w:type="spellEnd"/>
            <w:r w:rsidRPr="00AF65D6">
              <w:rPr>
                <w:sz w:val="20"/>
                <w:lang w:val="es-ES"/>
              </w:rPr>
              <w:t xml:space="preserve">) </w:t>
            </w:r>
            <w:r w:rsidRPr="00AF65D6">
              <w:rPr>
                <w:b/>
                <w:spacing w:val="-2"/>
                <w:sz w:val="20"/>
                <w:lang w:val="es-ES"/>
              </w:rPr>
              <w:t>(LEGI100)</w:t>
            </w:r>
          </w:p>
          <w:p w14:paraId="2125A96B" w14:textId="77777777" w:rsidR="00F4540E" w:rsidRDefault="00652329">
            <w:pPr>
              <w:pStyle w:val="TableParagraph"/>
              <w:numPr>
                <w:ilvl w:val="0"/>
                <w:numId w:val="39"/>
              </w:numPr>
              <w:tabs>
                <w:tab w:val="left" w:pos="465"/>
              </w:tabs>
              <w:spacing w:line="244" w:lineRule="exact"/>
              <w:ind w:left="465" w:hanging="359"/>
              <w:rPr>
                <w:sz w:val="20"/>
              </w:rPr>
            </w:pPr>
            <w:proofErr w:type="spellStart"/>
            <w:r>
              <w:rPr>
                <w:spacing w:val="-2"/>
                <w:sz w:val="20"/>
              </w:rPr>
              <w:t>Macroeconomía</w:t>
            </w:r>
            <w:proofErr w:type="spellEnd"/>
          </w:p>
          <w:p w14:paraId="2125A96C" w14:textId="77777777" w:rsidR="00F4540E" w:rsidRDefault="00652329">
            <w:pPr>
              <w:pStyle w:val="TableParagraph"/>
              <w:spacing w:before="8"/>
              <w:ind w:right="580"/>
              <w:jc w:val="center"/>
              <w:rPr>
                <w:b/>
                <w:sz w:val="20"/>
              </w:rPr>
            </w:pPr>
            <w:r>
              <w:rPr>
                <w:b/>
                <w:spacing w:val="-2"/>
                <w:sz w:val="20"/>
              </w:rPr>
              <w:t>(ECON100)</w:t>
            </w:r>
          </w:p>
          <w:p w14:paraId="2125A96D" w14:textId="77777777" w:rsidR="00F4540E" w:rsidRDefault="00652329">
            <w:pPr>
              <w:pStyle w:val="TableParagraph"/>
              <w:numPr>
                <w:ilvl w:val="0"/>
                <w:numId w:val="39"/>
              </w:numPr>
              <w:tabs>
                <w:tab w:val="left" w:pos="359"/>
              </w:tabs>
              <w:spacing w:before="11"/>
              <w:ind w:left="359" w:right="495" w:hanging="359"/>
              <w:jc w:val="center"/>
              <w:rPr>
                <w:sz w:val="20"/>
              </w:rPr>
            </w:pPr>
            <w:r>
              <w:rPr>
                <w:spacing w:val="-2"/>
                <w:sz w:val="20"/>
              </w:rPr>
              <w:t>Microeconomía</w:t>
            </w:r>
          </w:p>
          <w:p w14:paraId="2125A96E" w14:textId="77777777" w:rsidR="00F4540E" w:rsidRDefault="00652329">
            <w:pPr>
              <w:pStyle w:val="TableParagraph"/>
              <w:spacing w:before="7" w:line="233" w:lineRule="exact"/>
              <w:ind w:right="580"/>
              <w:jc w:val="center"/>
              <w:rPr>
                <w:b/>
                <w:sz w:val="20"/>
              </w:rPr>
            </w:pPr>
            <w:r>
              <w:rPr>
                <w:b/>
                <w:spacing w:val="-2"/>
                <w:sz w:val="20"/>
              </w:rPr>
              <w:t>(ECON101)</w:t>
            </w:r>
          </w:p>
        </w:tc>
      </w:tr>
      <w:tr w:rsidR="00F4540E" w14:paraId="2125A97A" w14:textId="77777777">
        <w:trPr>
          <w:trHeight w:val="2531"/>
        </w:trPr>
        <w:tc>
          <w:tcPr>
            <w:tcW w:w="1695" w:type="dxa"/>
            <w:vMerge/>
            <w:tcBorders>
              <w:top w:val="nil"/>
              <w:left w:val="single" w:sz="4" w:space="0" w:color="C8C8C8"/>
              <w:bottom w:val="single" w:sz="4" w:space="0" w:color="C8C8C8"/>
              <w:right w:val="single" w:sz="4" w:space="0" w:color="C8C8C8"/>
            </w:tcBorders>
            <w:shd w:val="clear" w:color="auto" w:fill="ECECEC"/>
          </w:tcPr>
          <w:p w14:paraId="2125A970" w14:textId="77777777" w:rsidR="00F4540E" w:rsidRDefault="00F4540E">
            <w:pPr>
              <w:rPr>
                <w:sz w:val="2"/>
                <w:szCs w:val="2"/>
              </w:rPr>
            </w:pPr>
          </w:p>
        </w:tc>
        <w:tc>
          <w:tcPr>
            <w:tcW w:w="1990" w:type="dxa"/>
            <w:vMerge/>
            <w:tcBorders>
              <w:top w:val="nil"/>
              <w:left w:val="single" w:sz="4" w:space="0" w:color="C8C8C8"/>
              <w:bottom w:val="single" w:sz="4" w:space="0" w:color="C8C8C8"/>
              <w:right w:val="single" w:sz="4" w:space="0" w:color="C8C8C8"/>
            </w:tcBorders>
            <w:shd w:val="clear" w:color="auto" w:fill="ECECEC"/>
          </w:tcPr>
          <w:p w14:paraId="2125A971" w14:textId="77777777" w:rsidR="00F4540E" w:rsidRDefault="00F4540E">
            <w:pPr>
              <w:rPr>
                <w:sz w:val="2"/>
                <w:szCs w:val="2"/>
              </w:rPr>
            </w:pPr>
          </w:p>
        </w:tc>
        <w:tc>
          <w:tcPr>
            <w:tcW w:w="1862" w:type="dxa"/>
            <w:vMerge/>
            <w:tcBorders>
              <w:top w:val="nil"/>
              <w:left w:val="single" w:sz="4" w:space="0" w:color="C8C8C8"/>
              <w:bottom w:val="single" w:sz="4" w:space="0" w:color="C8C8C8"/>
              <w:right w:val="single" w:sz="4" w:space="0" w:color="C8C8C8"/>
            </w:tcBorders>
            <w:shd w:val="clear" w:color="auto" w:fill="ECECEC"/>
          </w:tcPr>
          <w:p w14:paraId="2125A972" w14:textId="77777777" w:rsidR="00F4540E" w:rsidRDefault="00F4540E">
            <w:pPr>
              <w:rPr>
                <w:sz w:val="2"/>
                <w:szCs w:val="2"/>
              </w:rPr>
            </w:pPr>
          </w:p>
        </w:tc>
        <w:tc>
          <w:tcPr>
            <w:tcW w:w="1637" w:type="dxa"/>
            <w:tcBorders>
              <w:top w:val="single" w:sz="4" w:space="0" w:color="C8C8C8"/>
              <w:left w:val="single" w:sz="4" w:space="0" w:color="C8C8C8"/>
              <w:bottom w:val="single" w:sz="4" w:space="0" w:color="C8C8C8"/>
              <w:right w:val="single" w:sz="4" w:space="0" w:color="C8C8C8"/>
            </w:tcBorders>
            <w:shd w:val="clear" w:color="auto" w:fill="ECECEC"/>
          </w:tcPr>
          <w:p w14:paraId="2125A973" w14:textId="77777777" w:rsidR="00F4540E" w:rsidRDefault="00F4540E">
            <w:pPr>
              <w:pStyle w:val="TableParagraph"/>
              <w:rPr>
                <w:rFonts w:ascii="Times New Roman"/>
                <w:sz w:val="20"/>
              </w:rPr>
            </w:pPr>
          </w:p>
        </w:tc>
        <w:tc>
          <w:tcPr>
            <w:tcW w:w="2422" w:type="dxa"/>
            <w:tcBorders>
              <w:top w:val="single" w:sz="4" w:space="0" w:color="C8C8C8"/>
              <w:left w:val="single" w:sz="4" w:space="0" w:color="C8C8C8"/>
              <w:bottom w:val="single" w:sz="4" w:space="0" w:color="C8C8C8"/>
              <w:right w:val="single" w:sz="4" w:space="0" w:color="C8C8C8"/>
            </w:tcBorders>
            <w:shd w:val="clear" w:color="auto" w:fill="ECECEC"/>
          </w:tcPr>
          <w:p w14:paraId="2125A974" w14:textId="77777777" w:rsidR="00F4540E" w:rsidRPr="00AF65D6" w:rsidRDefault="00652329">
            <w:pPr>
              <w:pStyle w:val="TableParagraph"/>
              <w:numPr>
                <w:ilvl w:val="0"/>
                <w:numId w:val="38"/>
              </w:numPr>
              <w:tabs>
                <w:tab w:val="left" w:pos="466"/>
              </w:tabs>
              <w:spacing w:before="1" w:line="249" w:lineRule="auto"/>
              <w:ind w:right="521"/>
              <w:rPr>
                <w:b/>
                <w:sz w:val="20"/>
                <w:lang w:val="es-ES"/>
              </w:rPr>
            </w:pPr>
            <w:r w:rsidRPr="00AF65D6">
              <w:rPr>
                <w:sz w:val="20"/>
                <w:lang w:val="es-ES"/>
              </w:rPr>
              <w:t xml:space="preserve">Expresión oral y escrita </w:t>
            </w:r>
            <w:r w:rsidRPr="00AF65D6">
              <w:rPr>
                <w:b/>
                <w:spacing w:val="-2"/>
                <w:sz w:val="20"/>
                <w:lang w:val="es-ES"/>
              </w:rPr>
              <w:t>(COMU100)</w:t>
            </w:r>
          </w:p>
          <w:p w14:paraId="2125A975" w14:textId="77777777" w:rsidR="00F4540E" w:rsidRDefault="00652329">
            <w:pPr>
              <w:pStyle w:val="TableParagraph"/>
              <w:numPr>
                <w:ilvl w:val="0"/>
                <w:numId w:val="38"/>
              </w:numPr>
              <w:tabs>
                <w:tab w:val="left" w:pos="465"/>
                <w:tab w:val="left" w:pos="1319"/>
              </w:tabs>
              <w:spacing w:line="243" w:lineRule="exact"/>
              <w:ind w:left="465" w:hanging="359"/>
              <w:rPr>
                <w:sz w:val="20"/>
              </w:rPr>
            </w:pPr>
            <w:proofErr w:type="spellStart"/>
            <w:r>
              <w:rPr>
                <w:spacing w:val="-2"/>
                <w:sz w:val="20"/>
              </w:rPr>
              <w:t>Básico</w:t>
            </w:r>
            <w:proofErr w:type="spellEnd"/>
            <w:r>
              <w:rPr>
                <w:sz w:val="20"/>
              </w:rPr>
              <w:tab/>
            </w:r>
            <w:r>
              <w:rPr>
                <w:spacing w:val="-2"/>
                <w:sz w:val="20"/>
              </w:rPr>
              <w:t>Inglés</w:t>
            </w:r>
          </w:p>
          <w:p w14:paraId="2125A976" w14:textId="77777777" w:rsidR="00F4540E" w:rsidRDefault="00652329">
            <w:pPr>
              <w:pStyle w:val="TableParagraph"/>
              <w:spacing w:before="8"/>
              <w:ind w:left="466"/>
              <w:rPr>
                <w:b/>
                <w:sz w:val="20"/>
              </w:rPr>
            </w:pPr>
            <w:r>
              <w:rPr>
                <w:b/>
                <w:spacing w:val="-2"/>
                <w:sz w:val="20"/>
              </w:rPr>
              <w:t>(IDIO100)</w:t>
            </w:r>
          </w:p>
          <w:p w14:paraId="2125A977" w14:textId="77777777" w:rsidR="00F4540E" w:rsidRPr="00AF65D6" w:rsidRDefault="00652329">
            <w:pPr>
              <w:pStyle w:val="TableParagraph"/>
              <w:numPr>
                <w:ilvl w:val="0"/>
                <w:numId w:val="38"/>
              </w:numPr>
              <w:tabs>
                <w:tab w:val="left" w:pos="466"/>
                <w:tab w:val="left" w:pos="1721"/>
              </w:tabs>
              <w:spacing w:before="10" w:line="249" w:lineRule="auto"/>
              <w:ind w:right="516"/>
              <w:rPr>
                <w:b/>
                <w:sz w:val="20"/>
                <w:lang w:val="es-ES"/>
              </w:rPr>
            </w:pPr>
            <w:r w:rsidRPr="00AF65D6">
              <w:rPr>
                <w:spacing w:val="-2"/>
                <w:sz w:val="20"/>
                <w:lang w:val="es-ES"/>
              </w:rPr>
              <w:t>Introducción</w:t>
            </w:r>
            <w:r w:rsidRPr="00AF65D6">
              <w:rPr>
                <w:sz w:val="20"/>
                <w:lang w:val="es-ES"/>
              </w:rPr>
              <w:tab/>
            </w:r>
            <w:r w:rsidRPr="00AF65D6">
              <w:rPr>
                <w:spacing w:val="-6"/>
                <w:sz w:val="20"/>
                <w:lang w:val="es-ES"/>
              </w:rPr>
              <w:t xml:space="preserve">a la Filosofía </w:t>
            </w:r>
            <w:r w:rsidRPr="00AF65D6">
              <w:rPr>
                <w:b/>
                <w:spacing w:val="-2"/>
                <w:sz w:val="20"/>
                <w:lang w:val="es-ES"/>
              </w:rPr>
              <w:t>(HUMA100)</w:t>
            </w:r>
          </w:p>
          <w:p w14:paraId="2125A978" w14:textId="77777777" w:rsidR="00F4540E" w:rsidRDefault="00652329">
            <w:pPr>
              <w:pStyle w:val="TableParagraph"/>
              <w:numPr>
                <w:ilvl w:val="0"/>
                <w:numId w:val="38"/>
              </w:numPr>
              <w:tabs>
                <w:tab w:val="left" w:pos="465"/>
              </w:tabs>
              <w:spacing w:line="241" w:lineRule="exact"/>
              <w:ind w:left="465" w:hanging="359"/>
              <w:rPr>
                <w:sz w:val="20"/>
              </w:rPr>
            </w:pPr>
            <w:proofErr w:type="spellStart"/>
            <w:r>
              <w:rPr>
                <w:sz w:val="20"/>
              </w:rPr>
              <w:t>Biología</w:t>
            </w:r>
            <w:proofErr w:type="spellEnd"/>
            <w:r>
              <w:rPr>
                <w:sz w:val="20"/>
              </w:rPr>
              <w:t xml:space="preserve"> General</w:t>
            </w:r>
          </w:p>
          <w:p w14:paraId="2125A979" w14:textId="77777777" w:rsidR="00F4540E" w:rsidRDefault="00652329">
            <w:pPr>
              <w:pStyle w:val="TableParagraph"/>
              <w:spacing w:before="10" w:line="230" w:lineRule="exact"/>
              <w:ind w:left="466"/>
              <w:rPr>
                <w:b/>
                <w:sz w:val="20"/>
              </w:rPr>
            </w:pPr>
            <w:r>
              <w:rPr>
                <w:b/>
                <w:spacing w:val="-2"/>
                <w:sz w:val="20"/>
              </w:rPr>
              <w:t>(CSNA100)</w:t>
            </w:r>
          </w:p>
        </w:tc>
      </w:tr>
      <w:tr w:rsidR="00F4540E" w14:paraId="2125A984" w14:textId="77777777">
        <w:trPr>
          <w:trHeight w:val="2028"/>
        </w:trPr>
        <w:tc>
          <w:tcPr>
            <w:tcW w:w="1695" w:type="dxa"/>
            <w:vMerge w:val="restart"/>
            <w:tcBorders>
              <w:top w:val="single" w:sz="4" w:space="0" w:color="C8C8C8"/>
              <w:left w:val="single" w:sz="4" w:space="0" w:color="C8C8C8"/>
              <w:bottom w:val="single" w:sz="4" w:space="0" w:color="C8C8C8"/>
              <w:right w:val="single" w:sz="4" w:space="0" w:color="C8C8C8"/>
            </w:tcBorders>
          </w:tcPr>
          <w:p w14:paraId="2125A97B" w14:textId="77777777" w:rsidR="00F4540E" w:rsidRDefault="00652329">
            <w:pPr>
              <w:pStyle w:val="TableParagraph"/>
              <w:spacing w:before="3"/>
              <w:ind w:left="108"/>
              <w:rPr>
                <w:b/>
                <w:sz w:val="20"/>
              </w:rPr>
            </w:pPr>
            <w:r>
              <w:rPr>
                <w:b/>
                <w:spacing w:val="-2"/>
                <w:sz w:val="20"/>
              </w:rPr>
              <w:t>Negocio</w:t>
            </w:r>
          </w:p>
        </w:tc>
        <w:tc>
          <w:tcPr>
            <w:tcW w:w="1990" w:type="dxa"/>
            <w:vMerge w:val="restart"/>
            <w:tcBorders>
              <w:top w:val="single" w:sz="4" w:space="0" w:color="C8C8C8"/>
              <w:left w:val="single" w:sz="4" w:space="0" w:color="C8C8C8"/>
              <w:bottom w:val="single" w:sz="4" w:space="0" w:color="C8C8C8"/>
              <w:right w:val="single" w:sz="4" w:space="0" w:color="C8C8C8"/>
            </w:tcBorders>
          </w:tcPr>
          <w:p w14:paraId="2125A97C" w14:textId="77777777" w:rsidR="00F4540E" w:rsidRPr="00AF65D6" w:rsidRDefault="00652329">
            <w:pPr>
              <w:pStyle w:val="TableParagraph"/>
              <w:tabs>
                <w:tab w:val="left" w:pos="481"/>
                <w:tab w:val="left" w:pos="965"/>
                <w:tab w:val="left" w:pos="1154"/>
              </w:tabs>
              <w:spacing w:before="3" w:line="249" w:lineRule="auto"/>
              <w:ind w:left="117" w:right="519" w:hanging="10"/>
              <w:rPr>
                <w:sz w:val="20"/>
                <w:lang w:val="es-ES"/>
              </w:rPr>
            </w:pPr>
            <w:r w:rsidRPr="00AF65D6">
              <w:rPr>
                <w:spacing w:val="-2"/>
                <w:sz w:val="20"/>
                <w:lang w:val="es-ES"/>
              </w:rPr>
              <w:t>Ofertas Comerciales</w:t>
            </w:r>
            <w:r w:rsidRPr="00AF65D6">
              <w:rPr>
                <w:sz w:val="20"/>
                <w:lang w:val="es-ES"/>
              </w:rPr>
              <w:tab/>
            </w:r>
            <w:r w:rsidRPr="00AF65D6">
              <w:rPr>
                <w:sz w:val="20"/>
                <w:lang w:val="es-ES"/>
              </w:rPr>
              <w:tab/>
            </w:r>
            <w:r w:rsidRPr="00AF65D6">
              <w:rPr>
                <w:spacing w:val="-4"/>
                <w:sz w:val="20"/>
                <w:lang w:val="es-ES"/>
              </w:rPr>
              <w:t>y actividades de comercialización para la competitividad de las organizaciones en</w:t>
            </w:r>
            <w:r w:rsidRPr="00AF65D6">
              <w:rPr>
                <w:sz w:val="20"/>
                <w:lang w:val="es-ES"/>
              </w:rPr>
              <w:tab/>
            </w:r>
            <w:r w:rsidRPr="00AF65D6">
              <w:rPr>
                <w:spacing w:val="-4"/>
                <w:sz w:val="20"/>
                <w:lang w:val="es-ES"/>
              </w:rPr>
              <w:t>el</w:t>
            </w:r>
            <w:r w:rsidRPr="00AF65D6">
              <w:rPr>
                <w:sz w:val="20"/>
                <w:lang w:val="es-ES"/>
              </w:rPr>
              <w:lastRenderedPageBreak/>
              <w:tab/>
            </w:r>
            <w:r w:rsidRPr="00AF65D6">
              <w:rPr>
                <w:spacing w:val="-2"/>
                <w:sz w:val="20"/>
                <w:lang w:val="es-ES"/>
              </w:rPr>
              <w:t>mercado global.</w:t>
            </w:r>
          </w:p>
        </w:tc>
        <w:tc>
          <w:tcPr>
            <w:tcW w:w="1862" w:type="dxa"/>
            <w:vMerge w:val="restart"/>
            <w:tcBorders>
              <w:top w:val="single" w:sz="4" w:space="0" w:color="C8C8C8"/>
              <w:left w:val="single" w:sz="4" w:space="0" w:color="C8C8C8"/>
              <w:bottom w:val="single" w:sz="4" w:space="0" w:color="C8C8C8"/>
              <w:right w:val="single" w:sz="4" w:space="0" w:color="C8C8C8"/>
            </w:tcBorders>
          </w:tcPr>
          <w:p w14:paraId="2125A97D" w14:textId="77777777" w:rsidR="00F4540E" w:rsidRDefault="00652329">
            <w:pPr>
              <w:pStyle w:val="TableParagraph"/>
              <w:spacing w:before="3" w:line="247" w:lineRule="auto"/>
              <w:ind w:left="371" w:right="534" w:hanging="252"/>
              <w:rPr>
                <w:sz w:val="20"/>
              </w:rPr>
            </w:pPr>
            <w:r>
              <w:rPr>
                <w:sz w:val="20"/>
              </w:rPr>
              <w:lastRenderedPageBreak/>
              <w:t>Marketing y Negocios</w:t>
            </w:r>
          </w:p>
        </w:tc>
        <w:tc>
          <w:tcPr>
            <w:tcW w:w="1637" w:type="dxa"/>
            <w:tcBorders>
              <w:top w:val="single" w:sz="4" w:space="0" w:color="C8C8C8"/>
              <w:left w:val="single" w:sz="4" w:space="0" w:color="C8C8C8"/>
              <w:bottom w:val="single" w:sz="4" w:space="0" w:color="C8C8C8"/>
              <w:right w:val="single" w:sz="4" w:space="0" w:color="C8C8C8"/>
            </w:tcBorders>
          </w:tcPr>
          <w:p w14:paraId="2125A97E" w14:textId="77777777" w:rsidR="00F4540E" w:rsidRDefault="00652329">
            <w:pPr>
              <w:pStyle w:val="TableParagraph"/>
              <w:spacing w:before="3" w:line="247" w:lineRule="auto"/>
              <w:ind w:left="166" w:right="572" w:firstLine="180"/>
              <w:rPr>
                <w:sz w:val="20"/>
              </w:rPr>
            </w:pPr>
            <w:r>
              <w:rPr>
                <w:spacing w:val="-2"/>
                <w:sz w:val="20"/>
              </w:rPr>
              <w:t>Comercio Digital</w:t>
            </w:r>
          </w:p>
        </w:tc>
        <w:tc>
          <w:tcPr>
            <w:tcW w:w="2422" w:type="dxa"/>
            <w:tcBorders>
              <w:top w:val="single" w:sz="4" w:space="0" w:color="C8C8C8"/>
              <w:left w:val="single" w:sz="4" w:space="0" w:color="C8C8C8"/>
              <w:bottom w:val="single" w:sz="4" w:space="0" w:color="C8C8C8"/>
              <w:right w:val="single" w:sz="4" w:space="0" w:color="C8C8C8"/>
            </w:tcBorders>
          </w:tcPr>
          <w:p w14:paraId="2125A97F" w14:textId="77777777" w:rsidR="00F4540E" w:rsidRPr="00AF65D6" w:rsidRDefault="00652329">
            <w:pPr>
              <w:pStyle w:val="TableParagraph"/>
              <w:numPr>
                <w:ilvl w:val="0"/>
                <w:numId w:val="37"/>
              </w:numPr>
              <w:tabs>
                <w:tab w:val="left" w:pos="466"/>
              </w:tabs>
              <w:spacing w:before="3" w:line="249" w:lineRule="auto"/>
              <w:ind w:right="1000"/>
              <w:rPr>
                <w:b/>
                <w:sz w:val="20"/>
                <w:lang w:val="es-ES"/>
              </w:rPr>
            </w:pPr>
            <w:r w:rsidRPr="00AF65D6">
              <w:rPr>
                <w:spacing w:val="-2"/>
                <w:sz w:val="20"/>
                <w:lang w:val="es-ES"/>
              </w:rPr>
              <w:t xml:space="preserve">Administrador de la comunidad) </w:t>
            </w:r>
            <w:r w:rsidRPr="00AF65D6">
              <w:rPr>
                <w:b/>
                <w:spacing w:val="-2"/>
                <w:sz w:val="20"/>
                <w:lang w:val="es-ES"/>
              </w:rPr>
              <w:t>(MERC205)</w:t>
            </w:r>
          </w:p>
          <w:p w14:paraId="2125A980" w14:textId="77777777" w:rsidR="00F4540E" w:rsidRDefault="00652329">
            <w:pPr>
              <w:pStyle w:val="TableParagraph"/>
              <w:numPr>
                <w:ilvl w:val="0"/>
                <w:numId w:val="37"/>
              </w:numPr>
              <w:tabs>
                <w:tab w:val="left" w:pos="465"/>
                <w:tab w:val="left" w:pos="1192"/>
              </w:tabs>
              <w:spacing w:line="241" w:lineRule="exact"/>
              <w:ind w:left="465" w:hanging="359"/>
              <w:rPr>
                <w:sz w:val="20"/>
              </w:rPr>
            </w:pPr>
            <w:r>
              <w:rPr>
                <w:spacing w:val="-2"/>
                <w:sz w:val="20"/>
              </w:rPr>
              <w:t>Digital</w:t>
            </w:r>
            <w:r>
              <w:rPr>
                <w:sz w:val="20"/>
              </w:rPr>
              <w:tab/>
            </w:r>
            <w:proofErr w:type="spellStart"/>
            <w:r>
              <w:rPr>
                <w:spacing w:val="-2"/>
                <w:sz w:val="20"/>
              </w:rPr>
              <w:t>Negocio</w:t>
            </w:r>
            <w:proofErr w:type="spellEnd"/>
          </w:p>
          <w:p w14:paraId="2125A981" w14:textId="77777777" w:rsidR="00F4540E" w:rsidRDefault="00652329">
            <w:pPr>
              <w:pStyle w:val="TableParagraph"/>
              <w:spacing w:before="11"/>
              <w:ind w:left="466"/>
              <w:rPr>
                <w:b/>
                <w:sz w:val="20"/>
              </w:rPr>
            </w:pPr>
            <w:r>
              <w:rPr>
                <w:b/>
                <w:spacing w:val="-2"/>
                <w:sz w:val="20"/>
              </w:rPr>
              <w:t>(MERC203)</w:t>
            </w:r>
          </w:p>
          <w:p w14:paraId="2125A982" w14:textId="77777777" w:rsidR="00F4540E" w:rsidRDefault="00652329">
            <w:pPr>
              <w:pStyle w:val="TableParagraph"/>
              <w:numPr>
                <w:ilvl w:val="0"/>
                <w:numId w:val="37"/>
              </w:numPr>
              <w:tabs>
                <w:tab w:val="left" w:pos="466"/>
                <w:tab w:val="left" w:pos="1480"/>
              </w:tabs>
              <w:spacing w:before="8" w:line="249" w:lineRule="auto"/>
              <w:ind w:right="519"/>
              <w:rPr>
                <w:sz w:val="20"/>
              </w:rPr>
            </w:pPr>
            <w:r>
              <w:rPr>
                <w:spacing w:val="-2"/>
                <w:sz w:val="20"/>
              </w:rPr>
              <w:t>Digital</w:t>
            </w:r>
            <w:r>
              <w:rPr>
                <w:sz w:val="20"/>
              </w:rPr>
              <w:tab/>
            </w:r>
            <w:r>
              <w:rPr>
                <w:spacing w:val="-4"/>
                <w:sz w:val="20"/>
              </w:rPr>
              <w:t>Estrategias de Ventas</w:t>
            </w:r>
          </w:p>
          <w:p w14:paraId="2125A983" w14:textId="77777777" w:rsidR="00F4540E" w:rsidRDefault="00652329">
            <w:pPr>
              <w:pStyle w:val="TableParagraph"/>
              <w:spacing w:line="231" w:lineRule="exact"/>
              <w:ind w:left="466"/>
              <w:rPr>
                <w:b/>
                <w:sz w:val="20"/>
              </w:rPr>
            </w:pPr>
            <w:r>
              <w:rPr>
                <w:b/>
                <w:spacing w:val="-2"/>
                <w:sz w:val="20"/>
              </w:rPr>
              <w:t>(MERC204)</w:t>
            </w:r>
          </w:p>
        </w:tc>
      </w:tr>
      <w:tr w:rsidR="00F4540E" w14:paraId="2125A98C" w14:textId="77777777">
        <w:trPr>
          <w:trHeight w:val="765"/>
        </w:trPr>
        <w:tc>
          <w:tcPr>
            <w:tcW w:w="1695" w:type="dxa"/>
            <w:vMerge/>
            <w:tcBorders>
              <w:top w:val="nil"/>
              <w:left w:val="single" w:sz="4" w:space="0" w:color="C8C8C8"/>
              <w:bottom w:val="single" w:sz="4" w:space="0" w:color="C8C8C8"/>
              <w:right w:val="single" w:sz="4" w:space="0" w:color="C8C8C8"/>
            </w:tcBorders>
          </w:tcPr>
          <w:p w14:paraId="2125A985" w14:textId="77777777" w:rsidR="00F4540E" w:rsidRDefault="00F4540E">
            <w:pPr>
              <w:rPr>
                <w:sz w:val="2"/>
                <w:szCs w:val="2"/>
              </w:rPr>
            </w:pPr>
          </w:p>
        </w:tc>
        <w:tc>
          <w:tcPr>
            <w:tcW w:w="1990" w:type="dxa"/>
            <w:vMerge/>
            <w:tcBorders>
              <w:top w:val="nil"/>
              <w:left w:val="single" w:sz="4" w:space="0" w:color="C8C8C8"/>
              <w:bottom w:val="single" w:sz="4" w:space="0" w:color="C8C8C8"/>
              <w:right w:val="single" w:sz="4" w:space="0" w:color="C8C8C8"/>
            </w:tcBorders>
          </w:tcPr>
          <w:p w14:paraId="2125A986" w14:textId="77777777" w:rsidR="00F4540E" w:rsidRDefault="00F4540E">
            <w:pPr>
              <w:rPr>
                <w:sz w:val="2"/>
                <w:szCs w:val="2"/>
              </w:rPr>
            </w:pPr>
          </w:p>
        </w:tc>
        <w:tc>
          <w:tcPr>
            <w:tcW w:w="1862" w:type="dxa"/>
            <w:vMerge/>
            <w:tcBorders>
              <w:top w:val="nil"/>
              <w:left w:val="single" w:sz="4" w:space="0" w:color="C8C8C8"/>
              <w:bottom w:val="single" w:sz="4" w:space="0" w:color="C8C8C8"/>
              <w:right w:val="single" w:sz="4" w:space="0" w:color="C8C8C8"/>
            </w:tcBorders>
          </w:tcPr>
          <w:p w14:paraId="2125A987" w14:textId="77777777" w:rsidR="00F4540E" w:rsidRDefault="00F4540E">
            <w:pPr>
              <w:rPr>
                <w:sz w:val="2"/>
                <w:szCs w:val="2"/>
              </w:rPr>
            </w:pPr>
          </w:p>
        </w:tc>
        <w:tc>
          <w:tcPr>
            <w:tcW w:w="1637" w:type="dxa"/>
            <w:tcBorders>
              <w:top w:val="single" w:sz="4" w:space="0" w:color="C8C8C8"/>
              <w:left w:val="single" w:sz="4" w:space="0" w:color="C8C8C8"/>
              <w:bottom w:val="single" w:sz="4" w:space="0" w:color="C8C8C8"/>
              <w:right w:val="single" w:sz="4" w:space="0" w:color="C8C8C8"/>
            </w:tcBorders>
            <w:shd w:val="clear" w:color="auto" w:fill="ECECEC"/>
          </w:tcPr>
          <w:p w14:paraId="2125A988" w14:textId="77777777" w:rsidR="00F4540E" w:rsidRDefault="00652329">
            <w:pPr>
              <w:pStyle w:val="TableParagraph"/>
              <w:spacing w:before="1"/>
              <w:ind w:left="298" w:hanging="46"/>
              <w:rPr>
                <w:sz w:val="20"/>
              </w:rPr>
            </w:pPr>
            <w:r>
              <w:rPr>
                <w:spacing w:val="-2"/>
                <w:sz w:val="20"/>
              </w:rPr>
              <w:t>Negocio</w:t>
            </w:r>
          </w:p>
          <w:p w14:paraId="2125A989" w14:textId="77777777" w:rsidR="00F4540E" w:rsidRDefault="00652329">
            <w:pPr>
              <w:pStyle w:val="TableParagraph"/>
              <w:spacing w:line="250" w:lineRule="atLeast"/>
              <w:ind w:left="175" w:firstLine="122"/>
              <w:rPr>
                <w:sz w:val="20"/>
              </w:rPr>
            </w:pPr>
            <w:r>
              <w:rPr>
                <w:spacing w:val="-2"/>
                <w:sz w:val="20"/>
              </w:rPr>
              <w:t>Resolución de conflictos</w:t>
            </w:r>
          </w:p>
        </w:tc>
        <w:tc>
          <w:tcPr>
            <w:tcW w:w="2422" w:type="dxa"/>
            <w:tcBorders>
              <w:top w:val="single" w:sz="4" w:space="0" w:color="C8C8C8"/>
              <w:left w:val="single" w:sz="4" w:space="0" w:color="C8C8C8"/>
              <w:bottom w:val="single" w:sz="4" w:space="0" w:color="C8C8C8"/>
              <w:right w:val="single" w:sz="4" w:space="0" w:color="C8C8C8"/>
            </w:tcBorders>
            <w:shd w:val="clear" w:color="auto" w:fill="ECECEC"/>
          </w:tcPr>
          <w:p w14:paraId="2125A98A" w14:textId="77777777" w:rsidR="00F4540E" w:rsidRDefault="00652329">
            <w:pPr>
              <w:pStyle w:val="TableParagraph"/>
              <w:tabs>
                <w:tab w:val="left" w:pos="465"/>
              </w:tabs>
              <w:spacing w:before="1" w:line="249" w:lineRule="auto"/>
              <w:ind w:left="466" w:right="1203" w:hanging="360"/>
              <w:rPr>
                <w:sz w:val="20"/>
              </w:rPr>
            </w:pPr>
            <w:r>
              <w:rPr>
                <w:spacing w:val="-10"/>
                <w:sz w:val="20"/>
              </w:rPr>
              <w:t>-</w:t>
            </w:r>
            <w:r>
              <w:rPr>
                <w:sz w:val="20"/>
              </w:rPr>
              <w:tab/>
            </w:r>
            <w:r>
              <w:rPr>
                <w:spacing w:val="-2"/>
                <w:sz w:val="20"/>
              </w:rPr>
              <w:t>Coaching Empresarial</w:t>
            </w:r>
          </w:p>
          <w:p w14:paraId="2125A98B" w14:textId="77777777" w:rsidR="00F4540E" w:rsidRDefault="00652329">
            <w:pPr>
              <w:pStyle w:val="TableParagraph"/>
              <w:spacing w:line="236" w:lineRule="exact"/>
              <w:ind w:left="466"/>
              <w:rPr>
                <w:b/>
                <w:sz w:val="20"/>
              </w:rPr>
            </w:pPr>
            <w:r>
              <w:rPr>
                <w:b/>
                <w:spacing w:val="-2"/>
                <w:sz w:val="20"/>
              </w:rPr>
              <w:t>(RRHH200)</w:t>
            </w:r>
          </w:p>
        </w:tc>
      </w:tr>
    </w:tbl>
    <w:p w14:paraId="2125A98D" w14:textId="77777777" w:rsidR="00F4540E" w:rsidRDefault="00F4540E">
      <w:pPr>
        <w:spacing w:line="236" w:lineRule="exact"/>
        <w:rPr>
          <w:sz w:val="20"/>
        </w:rPr>
        <w:sectPr w:rsidR="00F4540E">
          <w:pgSz w:w="12240" w:h="15840"/>
          <w:pgMar w:top="1280" w:right="480" w:bottom="700" w:left="600" w:header="732" w:footer="519" w:gutter="0"/>
          <w:cols w:space="720"/>
        </w:sectPr>
      </w:pPr>
    </w:p>
    <w:p w14:paraId="2125A98E" w14:textId="77777777" w:rsidR="00F4540E" w:rsidRDefault="00F4540E">
      <w:pPr>
        <w:pStyle w:val="Textoindependiente"/>
        <w:spacing w:before="10"/>
        <w:rPr>
          <w:rFonts w:ascii="Arial"/>
          <w:b/>
          <w:sz w:val="7"/>
        </w:rPr>
      </w:pPr>
    </w:p>
    <w:tbl>
      <w:tblPr>
        <w:tblStyle w:val="TableNormal1"/>
        <w:tblW w:w="0" w:type="auto"/>
        <w:tblInd w:w="710"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Look w:val="01E0" w:firstRow="1" w:lastRow="1" w:firstColumn="1" w:lastColumn="1" w:noHBand="0" w:noVBand="0"/>
      </w:tblPr>
      <w:tblGrid>
        <w:gridCol w:w="1695"/>
        <w:gridCol w:w="1990"/>
        <w:gridCol w:w="1858"/>
        <w:gridCol w:w="1642"/>
        <w:gridCol w:w="2423"/>
      </w:tblGrid>
      <w:tr w:rsidR="00F4540E" w14:paraId="2125A997" w14:textId="77777777">
        <w:trPr>
          <w:trHeight w:val="1267"/>
        </w:trPr>
        <w:tc>
          <w:tcPr>
            <w:tcW w:w="1695" w:type="dxa"/>
            <w:vMerge w:val="restart"/>
          </w:tcPr>
          <w:p w14:paraId="2125A98F" w14:textId="77777777" w:rsidR="00F4540E" w:rsidRDefault="00F4540E">
            <w:pPr>
              <w:pStyle w:val="TableParagraph"/>
              <w:rPr>
                <w:rFonts w:ascii="Times New Roman"/>
                <w:sz w:val="18"/>
              </w:rPr>
            </w:pPr>
          </w:p>
        </w:tc>
        <w:tc>
          <w:tcPr>
            <w:tcW w:w="1990" w:type="dxa"/>
            <w:vMerge w:val="restart"/>
          </w:tcPr>
          <w:p w14:paraId="2125A990" w14:textId="77777777" w:rsidR="00F4540E" w:rsidRDefault="00F4540E">
            <w:pPr>
              <w:pStyle w:val="TableParagraph"/>
              <w:rPr>
                <w:rFonts w:ascii="Times New Roman"/>
                <w:sz w:val="18"/>
              </w:rPr>
            </w:pPr>
          </w:p>
        </w:tc>
        <w:tc>
          <w:tcPr>
            <w:tcW w:w="1858" w:type="dxa"/>
            <w:vMerge w:val="restart"/>
          </w:tcPr>
          <w:p w14:paraId="2125A991" w14:textId="77777777" w:rsidR="00F4540E" w:rsidRDefault="00F4540E">
            <w:pPr>
              <w:pStyle w:val="TableParagraph"/>
              <w:rPr>
                <w:rFonts w:ascii="Times New Roman"/>
                <w:sz w:val="18"/>
              </w:rPr>
            </w:pPr>
          </w:p>
        </w:tc>
        <w:tc>
          <w:tcPr>
            <w:tcW w:w="1642" w:type="dxa"/>
            <w:shd w:val="clear" w:color="auto" w:fill="ECECEC"/>
          </w:tcPr>
          <w:p w14:paraId="2125A992" w14:textId="77777777" w:rsidR="00F4540E" w:rsidRDefault="00F4540E">
            <w:pPr>
              <w:pStyle w:val="TableParagraph"/>
              <w:rPr>
                <w:rFonts w:ascii="Times New Roman"/>
                <w:sz w:val="18"/>
              </w:rPr>
            </w:pPr>
          </w:p>
        </w:tc>
        <w:tc>
          <w:tcPr>
            <w:tcW w:w="2423" w:type="dxa"/>
            <w:shd w:val="clear" w:color="auto" w:fill="ECECEC"/>
          </w:tcPr>
          <w:p w14:paraId="2125A993" w14:textId="77777777" w:rsidR="00F4540E" w:rsidRDefault="00652329">
            <w:pPr>
              <w:pStyle w:val="TableParagraph"/>
              <w:numPr>
                <w:ilvl w:val="0"/>
                <w:numId w:val="36"/>
              </w:numPr>
              <w:tabs>
                <w:tab w:val="left" w:pos="359"/>
                <w:tab w:val="left" w:pos="1328"/>
              </w:tabs>
              <w:spacing w:before="1"/>
              <w:ind w:left="359" w:right="415" w:hanging="359"/>
              <w:jc w:val="center"/>
              <w:rPr>
                <w:sz w:val="20"/>
              </w:rPr>
            </w:pPr>
            <w:r>
              <w:rPr>
                <w:spacing w:val="-2"/>
                <w:sz w:val="20"/>
              </w:rPr>
              <w:t>Negocio</w:t>
            </w:r>
            <w:r>
              <w:rPr>
                <w:sz w:val="20"/>
              </w:rPr>
              <w:tab/>
            </w:r>
            <w:r>
              <w:rPr>
                <w:spacing w:val="-2"/>
                <w:sz w:val="20"/>
              </w:rPr>
              <w:t>Casos</w:t>
            </w:r>
          </w:p>
          <w:p w14:paraId="2125A994" w14:textId="77777777" w:rsidR="00F4540E" w:rsidRDefault="00652329">
            <w:pPr>
              <w:pStyle w:val="TableParagraph"/>
              <w:spacing w:before="11"/>
              <w:ind w:left="61" w:right="562"/>
              <w:jc w:val="center"/>
              <w:rPr>
                <w:b/>
                <w:sz w:val="20"/>
              </w:rPr>
            </w:pPr>
            <w:r>
              <w:rPr>
                <w:b/>
                <w:spacing w:val="-2"/>
                <w:sz w:val="20"/>
              </w:rPr>
              <w:t>(ADMN200)</w:t>
            </w:r>
          </w:p>
          <w:p w14:paraId="2125A995" w14:textId="77777777" w:rsidR="00F4540E" w:rsidRDefault="00652329">
            <w:pPr>
              <w:pStyle w:val="TableParagraph"/>
              <w:numPr>
                <w:ilvl w:val="0"/>
                <w:numId w:val="36"/>
              </w:numPr>
              <w:tabs>
                <w:tab w:val="left" w:pos="465"/>
              </w:tabs>
              <w:spacing w:before="8" w:line="249" w:lineRule="auto"/>
              <w:ind w:right="1108"/>
              <w:rPr>
                <w:sz w:val="20"/>
              </w:rPr>
            </w:pPr>
            <w:r>
              <w:rPr>
                <w:spacing w:val="-2"/>
                <w:sz w:val="20"/>
              </w:rPr>
              <w:t>Mediación de conflictos</w:t>
            </w:r>
          </w:p>
          <w:p w14:paraId="2125A996" w14:textId="77777777" w:rsidR="00F4540E" w:rsidRDefault="00652329">
            <w:pPr>
              <w:pStyle w:val="TableParagraph"/>
              <w:spacing w:line="231" w:lineRule="exact"/>
              <w:ind w:left="465"/>
              <w:rPr>
                <w:b/>
                <w:sz w:val="20"/>
              </w:rPr>
            </w:pPr>
            <w:r>
              <w:rPr>
                <w:b/>
                <w:spacing w:val="-2"/>
                <w:sz w:val="20"/>
              </w:rPr>
              <w:t>(RRHH408)</w:t>
            </w:r>
          </w:p>
        </w:tc>
      </w:tr>
      <w:tr w:rsidR="00F4540E" w14:paraId="2125A9A3" w14:textId="77777777">
        <w:trPr>
          <w:trHeight w:val="2532"/>
        </w:trPr>
        <w:tc>
          <w:tcPr>
            <w:tcW w:w="1695" w:type="dxa"/>
            <w:vMerge/>
            <w:tcBorders>
              <w:top w:val="nil"/>
            </w:tcBorders>
          </w:tcPr>
          <w:p w14:paraId="2125A998" w14:textId="77777777" w:rsidR="00F4540E" w:rsidRDefault="00F4540E">
            <w:pPr>
              <w:rPr>
                <w:sz w:val="2"/>
                <w:szCs w:val="2"/>
              </w:rPr>
            </w:pPr>
          </w:p>
        </w:tc>
        <w:tc>
          <w:tcPr>
            <w:tcW w:w="1990" w:type="dxa"/>
            <w:vMerge/>
            <w:tcBorders>
              <w:top w:val="nil"/>
            </w:tcBorders>
          </w:tcPr>
          <w:p w14:paraId="2125A999" w14:textId="77777777" w:rsidR="00F4540E" w:rsidRDefault="00F4540E">
            <w:pPr>
              <w:rPr>
                <w:sz w:val="2"/>
                <w:szCs w:val="2"/>
              </w:rPr>
            </w:pPr>
          </w:p>
        </w:tc>
        <w:tc>
          <w:tcPr>
            <w:tcW w:w="1858" w:type="dxa"/>
            <w:vMerge/>
            <w:tcBorders>
              <w:top w:val="nil"/>
            </w:tcBorders>
          </w:tcPr>
          <w:p w14:paraId="2125A99A" w14:textId="77777777" w:rsidR="00F4540E" w:rsidRDefault="00F4540E">
            <w:pPr>
              <w:rPr>
                <w:sz w:val="2"/>
                <w:szCs w:val="2"/>
              </w:rPr>
            </w:pPr>
          </w:p>
        </w:tc>
        <w:tc>
          <w:tcPr>
            <w:tcW w:w="1642" w:type="dxa"/>
          </w:tcPr>
          <w:p w14:paraId="2125A99B" w14:textId="77777777" w:rsidR="00F4540E" w:rsidRDefault="00F4540E">
            <w:pPr>
              <w:pStyle w:val="TableParagraph"/>
              <w:rPr>
                <w:rFonts w:ascii="Times New Roman"/>
                <w:sz w:val="18"/>
              </w:rPr>
            </w:pPr>
          </w:p>
        </w:tc>
        <w:tc>
          <w:tcPr>
            <w:tcW w:w="2423" w:type="dxa"/>
          </w:tcPr>
          <w:p w14:paraId="2125A99C" w14:textId="77777777" w:rsidR="00F4540E" w:rsidRDefault="00652329">
            <w:pPr>
              <w:pStyle w:val="TableParagraph"/>
              <w:numPr>
                <w:ilvl w:val="0"/>
                <w:numId w:val="35"/>
              </w:numPr>
              <w:tabs>
                <w:tab w:val="left" w:pos="464"/>
                <w:tab w:val="left" w:pos="1431"/>
              </w:tabs>
              <w:spacing w:before="1"/>
              <w:ind w:left="464" w:hanging="359"/>
              <w:rPr>
                <w:sz w:val="20"/>
              </w:rPr>
            </w:pPr>
            <w:r>
              <w:rPr>
                <w:spacing w:val="-2"/>
                <w:sz w:val="20"/>
              </w:rPr>
              <w:t>Mercado</w:t>
            </w:r>
            <w:r>
              <w:rPr>
                <w:sz w:val="20"/>
              </w:rPr>
              <w:tab/>
            </w:r>
            <w:r>
              <w:rPr>
                <w:spacing w:val="-2"/>
                <w:sz w:val="20"/>
              </w:rPr>
              <w:t>Estudiar</w:t>
            </w:r>
          </w:p>
          <w:p w14:paraId="2125A99D" w14:textId="77777777" w:rsidR="00F4540E" w:rsidRDefault="00652329">
            <w:pPr>
              <w:pStyle w:val="TableParagraph"/>
              <w:spacing w:before="10"/>
              <w:ind w:left="465"/>
              <w:rPr>
                <w:b/>
                <w:sz w:val="20"/>
              </w:rPr>
            </w:pPr>
            <w:r>
              <w:rPr>
                <w:b/>
                <w:spacing w:val="-2"/>
                <w:sz w:val="20"/>
              </w:rPr>
              <w:t>(MERC201)</w:t>
            </w:r>
          </w:p>
          <w:p w14:paraId="2125A99E" w14:textId="77777777" w:rsidR="00F4540E" w:rsidRDefault="00652329">
            <w:pPr>
              <w:pStyle w:val="TableParagraph"/>
              <w:numPr>
                <w:ilvl w:val="0"/>
                <w:numId w:val="35"/>
              </w:numPr>
              <w:tabs>
                <w:tab w:val="left" w:pos="464"/>
              </w:tabs>
              <w:spacing w:before="8"/>
              <w:ind w:left="464" w:hanging="359"/>
              <w:rPr>
                <w:sz w:val="20"/>
              </w:rPr>
            </w:pPr>
            <w:r>
              <w:rPr>
                <w:spacing w:val="-2"/>
                <w:sz w:val="20"/>
              </w:rPr>
              <w:t>Marketing</w:t>
            </w:r>
          </w:p>
          <w:p w14:paraId="2125A99F" w14:textId="77777777" w:rsidR="00F4540E" w:rsidRDefault="00652329">
            <w:pPr>
              <w:pStyle w:val="TableParagraph"/>
              <w:spacing w:before="10"/>
              <w:ind w:left="465"/>
              <w:rPr>
                <w:b/>
                <w:sz w:val="20"/>
              </w:rPr>
            </w:pPr>
            <w:r>
              <w:rPr>
                <w:b/>
                <w:spacing w:val="-2"/>
                <w:sz w:val="20"/>
              </w:rPr>
              <w:t>(MERC200)</w:t>
            </w:r>
          </w:p>
          <w:p w14:paraId="2125A9A0" w14:textId="77777777" w:rsidR="00F4540E" w:rsidRDefault="00652329">
            <w:pPr>
              <w:pStyle w:val="TableParagraph"/>
              <w:numPr>
                <w:ilvl w:val="0"/>
                <w:numId w:val="35"/>
              </w:numPr>
              <w:tabs>
                <w:tab w:val="left" w:pos="465"/>
              </w:tabs>
              <w:spacing w:before="8" w:line="249" w:lineRule="auto"/>
              <w:ind w:right="1027"/>
              <w:rPr>
                <w:b/>
                <w:sz w:val="20"/>
              </w:rPr>
            </w:pPr>
            <w:r>
              <w:rPr>
                <w:spacing w:val="-2"/>
                <w:sz w:val="20"/>
              </w:rPr>
              <w:t xml:space="preserve">Planificación de marketing </w:t>
            </w:r>
            <w:r>
              <w:rPr>
                <w:b/>
                <w:spacing w:val="-2"/>
                <w:sz w:val="20"/>
              </w:rPr>
              <w:t>(MERC202)</w:t>
            </w:r>
          </w:p>
          <w:p w14:paraId="2125A9A1" w14:textId="77777777" w:rsidR="00F4540E" w:rsidRDefault="00652329">
            <w:pPr>
              <w:pStyle w:val="TableParagraph"/>
              <w:numPr>
                <w:ilvl w:val="0"/>
                <w:numId w:val="35"/>
              </w:numPr>
              <w:tabs>
                <w:tab w:val="left" w:pos="465"/>
              </w:tabs>
              <w:spacing w:line="247" w:lineRule="auto"/>
              <w:ind w:right="1109"/>
              <w:rPr>
                <w:sz w:val="20"/>
              </w:rPr>
            </w:pPr>
            <w:r>
              <w:rPr>
                <w:spacing w:val="-2"/>
                <w:sz w:val="20"/>
              </w:rPr>
              <w:t>Comercialización de servicios</w:t>
            </w:r>
          </w:p>
          <w:p w14:paraId="2125A9A2" w14:textId="77777777" w:rsidR="00F4540E" w:rsidRDefault="00652329">
            <w:pPr>
              <w:pStyle w:val="TableParagraph"/>
              <w:spacing w:before="3" w:line="231" w:lineRule="exact"/>
              <w:ind w:left="465"/>
              <w:rPr>
                <w:b/>
                <w:sz w:val="20"/>
              </w:rPr>
            </w:pPr>
            <w:r>
              <w:rPr>
                <w:b/>
                <w:spacing w:val="-2"/>
                <w:sz w:val="20"/>
              </w:rPr>
              <w:t>(MERC206)</w:t>
            </w:r>
          </w:p>
        </w:tc>
      </w:tr>
      <w:tr w:rsidR="00F4540E" w14:paraId="2125A9AF" w14:textId="77777777">
        <w:trPr>
          <w:trHeight w:val="1521"/>
        </w:trPr>
        <w:tc>
          <w:tcPr>
            <w:tcW w:w="1695" w:type="dxa"/>
            <w:vMerge w:val="restart"/>
            <w:shd w:val="clear" w:color="auto" w:fill="ECECEC"/>
          </w:tcPr>
          <w:p w14:paraId="2125A9A4" w14:textId="77777777" w:rsidR="00F4540E" w:rsidRDefault="00652329">
            <w:pPr>
              <w:pStyle w:val="TableParagraph"/>
              <w:spacing w:before="3" w:line="247" w:lineRule="auto"/>
              <w:ind w:left="117" w:hanging="10"/>
              <w:rPr>
                <w:b/>
                <w:sz w:val="20"/>
              </w:rPr>
            </w:pPr>
            <w:r>
              <w:rPr>
                <w:b/>
                <w:spacing w:val="-2"/>
                <w:sz w:val="20"/>
              </w:rPr>
              <w:t xml:space="preserve">Administración de </w:t>
            </w:r>
            <w:proofErr w:type="spellStart"/>
            <w:r>
              <w:rPr>
                <w:b/>
                <w:spacing w:val="-2"/>
                <w:sz w:val="20"/>
              </w:rPr>
              <w:t>Proyectos</w:t>
            </w:r>
            <w:proofErr w:type="spellEnd"/>
          </w:p>
        </w:tc>
        <w:tc>
          <w:tcPr>
            <w:tcW w:w="1990" w:type="dxa"/>
            <w:vMerge w:val="restart"/>
            <w:shd w:val="clear" w:color="auto" w:fill="ECECEC"/>
          </w:tcPr>
          <w:p w14:paraId="2125A9A5" w14:textId="77777777" w:rsidR="00F4540E" w:rsidRPr="00AF65D6" w:rsidRDefault="00652329">
            <w:pPr>
              <w:pStyle w:val="TableParagraph"/>
              <w:spacing w:before="3" w:line="249" w:lineRule="auto"/>
              <w:ind w:left="117" w:right="592" w:hanging="10"/>
              <w:rPr>
                <w:sz w:val="20"/>
                <w:lang w:val="es-ES"/>
              </w:rPr>
            </w:pPr>
            <w:r w:rsidRPr="00AF65D6">
              <w:rPr>
                <w:spacing w:val="-2"/>
                <w:sz w:val="20"/>
                <w:lang w:val="es-ES"/>
              </w:rPr>
              <w:t>Diseña proyectos innovadores con fundamentos y principios de administración para la gestión empresarial</w:t>
            </w:r>
          </w:p>
        </w:tc>
        <w:tc>
          <w:tcPr>
            <w:tcW w:w="1858" w:type="dxa"/>
            <w:vMerge w:val="restart"/>
            <w:shd w:val="clear" w:color="auto" w:fill="ECECEC"/>
          </w:tcPr>
          <w:p w14:paraId="2125A9A6" w14:textId="77777777" w:rsidR="00F4540E" w:rsidRDefault="00652329">
            <w:pPr>
              <w:pStyle w:val="TableParagraph"/>
              <w:spacing w:before="3" w:line="247" w:lineRule="auto"/>
              <w:ind w:left="115" w:firstLine="312"/>
              <w:rPr>
                <w:sz w:val="20"/>
              </w:rPr>
            </w:pPr>
            <w:r>
              <w:rPr>
                <w:spacing w:val="-2"/>
                <w:sz w:val="20"/>
              </w:rPr>
              <w:t xml:space="preserve">Administración de </w:t>
            </w:r>
            <w:proofErr w:type="spellStart"/>
            <w:r>
              <w:rPr>
                <w:spacing w:val="-2"/>
                <w:sz w:val="20"/>
              </w:rPr>
              <w:t>proyectos</w:t>
            </w:r>
            <w:proofErr w:type="spellEnd"/>
          </w:p>
        </w:tc>
        <w:tc>
          <w:tcPr>
            <w:tcW w:w="1642" w:type="dxa"/>
            <w:shd w:val="clear" w:color="auto" w:fill="ECECEC"/>
          </w:tcPr>
          <w:p w14:paraId="2125A9A7" w14:textId="77777777" w:rsidR="00F4540E" w:rsidRDefault="00652329">
            <w:pPr>
              <w:pStyle w:val="TableParagraph"/>
              <w:spacing w:before="3"/>
              <w:ind w:left="25" w:right="441"/>
              <w:jc w:val="center"/>
              <w:rPr>
                <w:sz w:val="20"/>
              </w:rPr>
            </w:pPr>
            <w:r>
              <w:rPr>
                <w:spacing w:val="-2"/>
                <w:sz w:val="20"/>
              </w:rPr>
              <w:t>Proyecto</w:t>
            </w:r>
          </w:p>
          <w:p w14:paraId="2125A9A8" w14:textId="77777777" w:rsidR="00F4540E" w:rsidRDefault="00652329">
            <w:pPr>
              <w:pStyle w:val="TableParagraph"/>
              <w:spacing w:before="6"/>
              <w:ind w:left="33" w:right="441"/>
              <w:jc w:val="center"/>
              <w:rPr>
                <w:sz w:val="18"/>
              </w:rPr>
            </w:pPr>
            <w:r>
              <w:rPr>
                <w:spacing w:val="-2"/>
                <w:sz w:val="18"/>
              </w:rPr>
              <w:t>Administración</w:t>
            </w:r>
          </w:p>
        </w:tc>
        <w:tc>
          <w:tcPr>
            <w:tcW w:w="2423" w:type="dxa"/>
            <w:shd w:val="clear" w:color="auto" w:fill="ECECEC"/>
          </w:tcPr>
          <w:p w14:paraId="2125A9A9" w14:textId="77777777" w:rsidR="00F4540E" w:rsidRDefault="00652329">
            <w:pPr>
              <w:pStyle w:val="TableParagraph"/>
              <w:numPr>
                <w:ilvl w:val="0"/>
                <w:numId w:val="34"/>
              </w:numPr>
              <w:tabs>
                <w:tab w:val="left" w:pos="464"/>
              </w:tabs>
              <w:spacing w:before="3"/>
              <w:ind w:left="464" w:hanging="359"/>
              <w:rPr>
                <w:sz w:val="20"/>
              </w:rPr>
            </w:pPr>
            <w:r>
              <w:rPr>
                <w:sz w:val="20"/>
              </w:rPr>
              <w:t>Planificación de proyectos</w:t>
            </w:r>
          </w:p>
          <w:p w14:paraId="2125A9AA" w14:textId="77777777" w:rsidR="00F4540E" w:rsidRDefault="00652329">
            <w:pPr>
              <w:pStyle w:val="TableParagraph"/>
              <w:spacing w:before="8"/>
              <w:ind w:left="465"/>
              <w:rPr>
                <w:b/>
                <w:sz w:val="20"/>
              </w:rPr>
            </w:pPr>
            <w:r>
              <w:rPr>
                <w:b/>
                <w:spacing w:val="-2"/>
                <w:sz w:val="20"/>
              </w:rPr>
              <w:t>(PROY300)</w:t>
            </w:r>
          </w:p>
          <w:p w14:paraId="2125A9AB" w14:textId="77777777" w:rsidR="00F4540E" w:rsidRDefault="00652329">
            <w:pPr>
              <w:pStyle w:val="TableParagraph"/>
              <w:numPr>
                <w:ilvl w:val="0"/>
                <w:numId w:val="34"/>
              </w:numPr>
              <w:tabs>
                <w:tab w:val="left" w:pos="464"/>
              </w:tabs>
              <w:spacing w:before="11"/>
              <w:ind w:left="464" w:hanging="359"/>
              <w:rPr>
                <w:sz w:val="20"/>
              </w:rPr>
            </w:pPr>
            <w:r>
              <w:rPr>
                <w:sz w:val="20"/>
              </w:rPr>
              <w:t>Ejecución de proyectos</w:t>
            </w:r>
          </w:p>
          <w:p w14:paraId="2125A9AC" w14:textId="77777777" w:rsidR="00F4540E" w:rsidRDefault="00652329">
            <w:pPr>
              <w:pStyle w:val="TableParagraph"/>
              <w:spacing w:before="7"/>
              <w:ind w:left="465"/>
              <w:rPr>
                <w:b/>
                <w:sz w:val="20"/>
              </w:rPr>
            </w:pPr>
            <w:r>
              <w:rPr>
                <w:b/>
                <w:spacing w:val="-2"/>
                <w:sz w:val="20"/>
              </w:rPr>
              <w:t>(PROY301)</w:t>
            </w:r>
          </w:p>
          <w:p w14:paraId="2125A9AD" w14:textId="77777777" w:rsidR="00F4540E" w:rsidRDefault="00652329">
            <w:pPr>
              <w:pStyle w:val="TableParagraph"/>
              <w:numPr>
                <w:ilvl w:val="0"/>
                <w:numId w:val="34"/>
              </w:numPr>
              <w:tabs>
                <w:tab w:val="left" w:pos="464"/>
                <w:tab w:val="left" w:pos="1285"/>
              </w:tabs>
              <w:spacing w:before="11"/>
              <w:ind w:left="464" w:hanging="359"/>
              <w:rPr>
                <w:sz w:val="20"/>
              </w:rPr>
            </w:pPr>
            <w:r>
              <w:rPr>
                <w:spacing w:val="-2"/>
                <w:sz w:val="20"/>
              </w:rPr>
              <w:t>Proyecto</w:t>
            </w:r>
            <w:r>
              <w:rPr>
                <w:sz w:val="20"/>
              </w:rPr>
              <w:tab/>
            </w:r>
            <w:r>
              <w:rPr>
                <w:spacing w:val="-2"/>
                <w:sz w:val="20"/>
              </w:rPr>
              <w:t>Control</w:t>
            </w:r>
          </w:p>
          <w:p w14:paraId="2125A9AE" w14:textId="77777777" w:rsidR="00F4540E" w:rsidRDefault="00652329">
            <w:pPr>
              <w:pStyle w:val="TableParagraph"/>
              <w:spacing w:before="8" w:line="233" w:lineRule="exact"/>
              <w:ind w:left="465"/>
              <w:rPr>
                <w:b/>
                <w:sz w:val="20"/>
              </w:rPr>
            </w:pPr>
            <w:r>
              <w:rPr>
                <w:b/>
                <w:spacing w:val="-2"/>
                <w:sz w:val="20"/>
              </w:rPr>
              <w:t>(PROY302)</w:t>
            </w:r>
          </w:p>
        </w:tc>
      </w:tr>
      <w:tr w:rsidR="00F4540E" w14:paraId="2125A9B9" w14:textId="77777777">
        <w:trPr>
          <w:trHeight w:val="2025"/>
        </w:trPr>
        <w:tc>
          <w:tcPr>
            <w:tcW w:w="1695" w:type="dxa"/>
            <w:vMerge/>
            <w:tcBorders>
              <w:top w:val="nil"/>
            </w:tcBorders>
            <w:shd w:val="clear" w:color="auto" w:fill="ECECEC"/>
          </w:tcPr>
          <w:p w14:paraId="2125A9B0" w14:textId="77777777" w:rsidR="00F4540E" w:rsidRDefault="00F4540E">
            <w:pPr>
              <w:rPr>
                <w:sz w:val="2"/>
                <w:szCs w:val="2"/>
              </w:rPr>
            </w:pPr>
          </w:p>
        </w:tc>
        <w:tc>
          <w:tcPr>
            <w:tcW w:w="1990" w:type="dxa"/>
            <w:vMerge/>
            <w:tcBorders>
              <w:top w:val="nil"/>
            </w:tcBorders>
            <w:shd w:val="clear" w:color="auto" w:fill="ECECEC"/>
          </w:tcPr>
          <w:p w14:paraId="2125A9B1" w14:textId="77777777" w:rsidR="00F4540E" w:rsidRDefault="00F4540E">
            <w:pPr>
              <w:rPr>
                <w:sz w:val="2"/>
                <w:szCs w:val="2"/>
              </w:rPr>
            </w:pPr>
          </w:p>
        </w:tc>
        <w:tc>
          <w:tcPr>
            <w:tcW w:w="1858" w:type="dxa"/>
            <w:vMerge/>
            <w:tcBorders>
              <w:top w:val="nil"/>
            </w:tcBorders>
            <w:shd w:val="clear" w:color="auto" w:fill="ECECEC"/>
          </w:tcPr>
          <w:p w14:paraId="2125A9B2" w14:textId="77777777" w:rsidR="00F4540E" w:rsidRDefault="00F4540E">
            <w:pPr>
              <w:rPr>
                <w:sz w:val="2"/>
                <w:szCs w:val="2"/>
              </w:rPr>
            </w:pPr>
          </w:p>
        </w:tc>
        <w:tc>
          <w:tcPr>
            <w:tcW w:w="1642" w:type="dxa"/>
          </w:tcPr>
          <w:p w14:paraId="2125A9B3" w14:textId="77777777" w:rsidR="00F4540E" w:rsidRDefault="00652329">
            <w:pPr>
              <w:pStyle w:val="TableParagraph"/>
              <w:spacing w:before="1"/>
              <w:ind w:left="220"/>
              <w:rPr>
                <w:sz w:val="20"/>
              </w:rPr>
            </w:pPr>
            <w:r>
              <w:rPr>
                <w:spacing w:val="-2"/>
                <w:sz w:val="20"/>
              </w:rPr>
              <w:t>Directivo</w:t>
            </w:r>
          </w:p>
          <w:p w14:paraId="2125A9B4" w14:textId="77777777" w:rsidR="00F4540E" w:rsidRDefault="00652329">
            <w:pPr>
              <w:pStyle w:val="TableParagraph"/>
              <w:spacing w:before="8"/>
              <w:ind w:left="139"/>
              <w:rPr>
                <w:sz w:val="18"/>
              </w:rPr>
            </w:pPr>
            <w:r>
              <w:rPr>
                <w:spacing w:val="-2"/>
                <w:sz w:val="18"/>
              </w:rPr>
              <w:t>Administración</w:t>
            </w:r>
          </w:p>
        </w:tc>
        <w:tc>
          <w:tcPr>
            <w:tcW w:w="2423" w:type="dxa"/>
          </w:tcPr>
          <w:p w14:paraId="2125A9B5" w14:textId="77777777" w:rsidR="00F4540E" w:rsidRDefault="00652329">
            <w:pPr>
              <w:pStyle w:val="TableParagraph"/>
              <w:numPr>
                <w:ilvl w:val="0"/>
                <w:numId w:val="33"/>
              </w:numPr>
              <w:tabs>
                <w:tab w:val="left" w:pos="465"/>
              </w:tabs>
              <w:spacing w:before="1" w:line="249" w:lineRule="auto"/>
              <w:ind w:right="736"/>
              <w:rPr>
                <w:b/>
                <w:sz w:val="20"/>
              </w:rPr>
            </w:pPr>
            <w:r>
              <w:rPr>
                <w:spacing w:val="-2"/>
                <w:sz w:val="20"/>
              </w:rPr>
              <w:t xml:space="preserve">Principios de Administración </w:t>
            </w:r>
            <w:r>
              <w:rPr>
                <w:b/>
                <w:spacing w:val="-2"/>
                <w:sz w:val="20"/>
              </w:rPr>
              <w:t>(ADMI300)</w:t>
            </w:r>
          </w:p>
          <w:p w14:paraId="2125A9B6" w14:textId="77777777" w:rsidR="00F4540E" w:rsidRDefault="00652329">
            <w:pPr>
              <w:pStyle w:val="TableParagraph"/>
              <w:numPr>
                <w:ilvl w:val="0"/>
                <w:numId w:val="33"/>
              </w:numPr>
              <w:tabs>
                <w:tab w:val="left" w:pos="465"/>
              </w:tabs>
              <w:spacing w:line="249" w:lineRule="auto"/>
              <w:ind w:right="855"/>
              <w:rPr>
                <w:b/>
                <w:sz w:val="20"/>
              </w:rPr>
            </w:pPr>
            <w:r>
              <w:rPr>
                <w:spacing w:val="-2"/>
                <w:sz w:val="20"/>
              </w:rPr>
              <w:t xml:space="preserve">Gestión Empresarial </w:t>
            </w:r>
            <w:r>
              <w:rPr>
                <w:b/>
                <w:spacing w:val="-2"/>
                <w:sz w:val="20"/>
              </w:rPr>
              <w:t>(ADMI301)</w:t>
            </w:r>
          </w:p>
          <w:p w14:paraId="2125A9B7" w14:textId="77777777" w:rsidR="00F4540E" w:rsidRDefault="00652329">
            <w:pPr>
              <w:pStyle w:val="TableParagraph"/>
              <w:numPr>
                <w:ilvl w:val="0"/>
                <w:numId w:val="33"/>
              </w:numPr>
              <w:tabs>
                <w:tab w:val="left" w:pos="464"/>
                <w:tab w:val="left" w:pos="1584"/>
              </w:tabs>
              <w:spacing w:line="241" w:lineRule="exact"/>
              <w:ind w:left="464" w:hanging="359"/>
              <w:rPr>
                <w:sz w:val="20"/>
              </w:rPr>
            </w:pPr>
            <w:r>
              <w:rPr>
                <w:spacing w:val="-2"/>
                <w:sz w:val="20"/>
              </w:rPr>
              <w:t>Presupuestos</w:t>
            </w:r>
            <w:r>
              <w:rPr>
                <w:sz w:val="20"/>
              </w:rPr>
              <w:tab/>
            </w:r>
            <w:r>
              <w:rPr>
                <w:spacing w:val="-5"/>
                <w:sz w:val="20"/>
              </w:rPr>
              <w:t>y</w:t>
            </w:r>
          </w:p>
          <w:p w14:paraId="2125A9B8" w14:textId="77777777" w:rsidR="00F4540E" w:rsidRDefault="00652329">
            <w:pPr>
              <w:pStyle w:val="TableParagraph"/>
              <w:spacing w:before="10" w:line="230" w:lineRule="exact"/>
              <w:ind w:left="465"/>
              <w:rPr>
                <w:b/>
                <w:sz w:val="20"/>
              </w:rPr>
            </w:pPr>
            <w:r>
              <w:rPr>
                <w:sz w:val="20"/>
              </w:rPr>
              <w:t xml:space="preserve">Costos </w:t>
            </w:r>
            <w:r>
              <w:rPr>
                <w:b/>
                <w:spacing w:val="-2"/>
                <w:sz w:val="20"/>
              </w:rPr>
              <w:t>(ADMI303)</w:t>
            </w:r>
          </w:p>
        </w:tc>
      </w:tr>
      <w:tr w:rsidR="00F4540E" w14:paraId="2125A9C3" w14:textId="77777777">
        <w:trPr>
          <w:trHeight w:val="2785"/>
        </w:trPr>
        <w:tc>
          <w:tcPr>
            <w:tcW w:w="1695" w:type="dxa"/>
            <w:vMerge/>
            <w:tcBorders>
              <w:top w:val="nil"/>
            </w:tcBorders>
            <w:shd w:val="clear" w:color="auto" w:fill="ECECEC"/>
          </w:tcPr>
          <w:p w14:paraId="2125A9BA" w14:textId="77777777" w:rsidR="00F4540E" w:rsidRDefault="00F4540E">
            <w:pPr>
              <w:rPr>
                <w:sz w:val="2"/>
                <w:szCs w:val="2"/>
              </w:rPr>
            </w:pPr>
          </w:p>
        </w:tc>
        <w:tc>
          <w:tcPr>
            <w:tcW w:w="1990" w:type="dxa"/>
            <w:vMerge/>
            <w:tcBorders>
              <w:top w:val="nil"/>
            </w:tcBorders>
            <w:shd w:val="clear" w:color="auto" w:fill="ECECEC"/>
          </w:tcPr>
          <w:p w14:paraId="2125A9BB" w14:textId="77777777" w:rsidR="00F4540E" w:rsidRDefault="00F4540E">
            <w:pPr>
              <w:rPr>
                <w:sz w:val="2"/>
                <w:szCs w:val="2"/>
              </w:rPr>
            </w:pPr>
          </w:p>
        </w:tc>
        <w:tc>
          <w:tcPr>
            <w:tcW w:w="1858" w:type="dxa"/>
            <w:vMerge/>
            <w:tcBorders>
              <w:top w:val="nil"/>
            </w:tcBorders>
            <w:shd w:val="clear" w:color="auto" w:fill="ECECEC"/>
          </w:tcPr>
          <w:p w14:paraId="2125A9BC" w14:textId="77777777" w:rsidR="00F4540E" w:rsidRDefault="00F4540E">
            <w:pPr>
              <w:rPr>
                <w:sz w:val="2"/>
                <w:szCs w:val="2"/>
              </w:rPr>
            </w:pPr>
          </w:p>
        </w:tc>
        <w:tc>
          <w:tcPr>
            <w:tcW w:w="1642" w:type="dxa"/>
            <w:shd w:val="clear" w:color="auto" w:fill="ECECEC"/>
          </w:tcPr>
          <w:p w14:paraId="2125A9BD" w14:textId="77777777" w:rsidR="00F4540E" w:rsidRDefault="00F4540E">
            <w:pPr>
              <w:pStyle w:val="TableParagraph"/>
              <w:rPr>
                <w:rFonts w:ascii="Times New Roman"/>
                <w:sz w:val="18"/>
              </w:rPr>
            </w:pPr>
          </w:p>
        </w:tc>
        <w:tc>
          <w:tcPr>
            <w:tcW w:w="2423" w:type="dxa"/>
            <w:shd w:val="clear" w:color="auto" w:fill="ECECEC"/>
          </w:tcPr>
          <w:p w14:paraId="2125A9BE" w14:textId="77777777" w:rsidR="00F4540E" w:rsidRDefault="00652329">
            <w:pPr>
              <w:pStyle w:val="TableParagraph"/>
              <w:numPr>
                <w:ilvl w:val="0"/>
                <w:numId w:val="32"/>
              </w:numPr>
              <w:tabs>
                <w:tab w:val="left" w:pos="465"/>
              </w:tabs>
              <w:spacing w:before="1" w:line="249" w:lineRule="auto"/>
              <w:ind w:right="1035"/>
              <w:rPr>
                <w:b/>
                <w:sz w:val="20"/>
              </w:rPr>
            </w:pPr>
            <w:r>
              <w:rPr>
                <w:spacing w:val="-2"/>
                <w:sz w:val="20"/>
              </w:rPr>
              <w:t xml:space="preserve">Contabilidad General </w:t>
            </w:r>
            <w:r>
              <w:rPr>
                <w:b/>
                <w:spacing w:val="-2"/>
                <w:sz w:val="20"/>
              </w:rPr>
              <w:t>(ADMI302)</w:t>
            </w:r>
          </w:p>
          <w:p w14:paraId="2125A9BF" w14:textId="77777777" w:rsidR="00F4540E" w:rsidRPr="00AF65D6" w:rsidRDefault="00652329">
            <w:pPr>
              <w:pStyle w:val="TableParagraph"/>
              <w:numPr>
                <w:ilvl w:val="0"/>
                <w:numId w:val="32"/>
              </w:numPr>
              <w:tabs>
                <w:tab w:val="left" w:pos="465"/>
              </w:tabs>
              <w:spacing w:line="249" w:lineRule="auto"/>
              <w:ind w:right="855"/>
              <w:rPr>
                <w:b/>
                <w:sz w:val="20"/>
                <w:lang w:val="es-ES"/>
              </w:rPr>
            </w:pPr>
            <w:r w:rsidRPr="00AF65D6">
              <w:rPr>
                <w:spacing w:val="-2"/>
                <w:sz w:val="20"/>
                <w:lang w:val="es-ES"/>
              </w:rPr>
              <w:t xml:space="preserve">Gestión de la calidad </w:t>
            </w:r>
            <w:r w:rsidRPr="00AF65D6">
              <w:rPr>
                <w:b/>
                <w:spacing w:val="-2"/>
                <w:sz w:val="20"/>
                <w:lang w:val="es-ES"/>
              </w:rPr>
              <w:t>(ADMI304)</w:t>
            </w:r>
          </w:p>
          <w:p w14:paraId="2125A9C0" w14:textId="77777777" w:rsidR="00F4540E" w:rsidRDefault="00652329">
            <w:pPr>
              <w:pStyle w:val="TableParagraph"/>
              <w:numPr>
                <w:ilvl w:val="0"/>
                <w:numId w:val="32"/>
              </w:numPr>
              <w:tabs>
                <w:tab w:val="left" w:pos="465"/>
              </w:tabs>
              <w:spacing w:line="249" w:lineRule="auto"/>
              <w:ind w:right="518"/>
              <w:jc w:val="both"/>
              <w:rPr>
                <w:b/>
                <w:sz w:val="20"/>
              </w:rPr>
            </w:pPr>
            <w:proofErr w:type="spellStart"/>
            <w:r>
              <w:rPr>
                <w:sz w:val="20"/>
              </w:rPr>
              <w:t>Innovación</w:t>
            </w:r>
            <w:proofErr w:type="spellEnd"/>
            <w:r>
              <w:rPr>
                <w:sz w:val="20"/>
              </w:rPr>
              <w:t xml:space="preserve"> y </w:t>
            </w:r>
            <w:proofErr w:type="spellStart"/>
            <w:r>
              <w:rPr>
                <w:sz w:val="20"/>
              </w:rPr>
              <w:t>Emprendimiento</w:t>
            </w:r>
            <w:proofErr w:type="spellEnd"/>
            <w:r>
              <w:rPr>
                <w:sz w:val="20"/>
              </w:rPr>
              <w:t xml:space="preserve"> </w:t>
            </w:r>
            <w:r>
              <w:rPr>
                <w:b/>
                <w:spacing w:val="-2"/>
                <w:sz w:val="20"/>
              </w:rPr>
              <w:t>(ADMI305)</w:t>
            </w:r>
          </w:p>
          <w:p w14:paraId="2125A9C1" w14:textId="77777777" w:rsidR="00F4540E" w:rsidRDefault="00652329">
            <w:pPr>
              <w:pStyle w:val="TableParagraph"/>
              <w:numPr>
                <w:ilvl w:val="0"/>
                <w:numId w:val="32"/>
              </w:numPr>
              <w:tabs>
                <w:tab w:val="left" w:pos="359"/>
              </w:tabs>
              <w:spacing w:line="241" w:lineRule="exact"/>
              <w:ind w:left="359" w:right="508" w:hanging="359"/>
              <w:jc w:val="center"/>
              <w:rPr>
                <w:sz w:val="20"/>
              </w:rPr>
            </w:pPr>
            <w:r>
              <w:rPr>
                <w:spacing w:val="-2"/>
                <w:sz w:val="20"/>
              </w:rPr>
              <w:t>Neuromarketing</w:t>
            </w:r>
          </w:p>
          <w:p w14:paraId="2125A9C2" w14:textId="77777777" w:rsidR="00F4540E" w:rsidRDefault="00652329">
            <w:pPr>
              <w:pStyle w:val="TableParagraph"/>
              <w:spacing w:before="8" w:line="230" w:lineRule="exact"/>
              <w:ind w:right="562"/>
              <w:jc w:val="center"/>
              <w:rPr>
                <w:b/>
                <w:sz w:val="20"/>
              </w:rPr>
            </w:pPr>
            <w:r>
              <w:rPr>
                <w:b/>
                <w:spacing w:val="-2"/>
                <w:sz w:val="20"/>
              </w:rPr>
              <w:t>(MERC300)</w:t>
            </w:r>
          </w:p>
        </w:tc>
      </w:tr>
      <w:tr w:rsidR="00F4540E" w14:paraId="2125A9CC" w14:textId="77777777">
        <w:trPr>
          <w:trHeight w:val="2280"/>
        </w:trPr>
        <w:tc>
          <w:tcPr>
            <w:tcW w:w="1695" w:type="dxa"/>
            <w:vMerge w:val="restart"/>
          </w:tcPr>
          <w:p w14:paraId="2125A9C4" w14:textId="77777777" w:rsidR="00F4540E" w:rsidRDefault="00652329">
            <w:pPr>
              <w:pStyle w:val="TableParagraph"/>
              <w:spacing w:before="3" w:line="247" w:lineRule="auto"/>
              <w:ind w:left="117" w:right="800" w:hanging="10"/>
              <w:rPr>
                <w:b/>
                <w:sz w:val="20"/>
              </w:rPr>
            </w:pPr>
            <w:r>
              <w:rPr>
                <w:b/>
                <w:spacing w:val="-2"/>
                <w:sz w:val="20"/>
              </w:rPr>
              <w:t>Economía Financiera</w:t>
            </w:r>
          </w:p>
        </w:tc>
        <w:tc>
          <w:tcPr>
            <w:tcW w:w="1990" w:type="dxa"/>
            <w:vMerge w:val="restart"/>
          </w:tcPr>
          <w:p w14:paraId="2125A9C5" w14:textId="77777777" w:rsidR="00F4540E" w:rsidRPr="00AF65D6" w:rsidRDefault="00652329">
            <w:pPr>
              <w:pStyle w:val="TableParagraph"/>
              <w:tabs>
                <w:tab w:val="left" w:pos="752"/>
                <w:tab w:val="left" w:pos="1289"/>
              </w:tabs>
              <w:spacing w:before="3" w:line="249" w:lineRule="auto"/>
              <w:ind w:left="117" w:right="519" w:hanging="10"/>
              <w:rPr>
                <w:sz w:val="20"/>
                <w:lang w:val="es-ES"/>
              </w:rPr>
            </w:pPr>
            <w:r w:rsidRPr="00AF65D6">
              <w:rPr>
                <w:spacing w:val="-2"/>
                <w:sz w:val="20"/>
                <w:lang w:val="es-ES"/>
              </w:rPr>
              <w:t>Aplica el conocimiento</w:t>
            </w:r>
            <w:r w:rsidRPr="00AF65D6">
              <w:rPr>
                <w:sz w:val="20"/>
                <w:lang w:val="es-ES"/>
              </w:rPr>
              <w:tab/>
            </w:r>
            <w:r w:rsidRPr="00AF65D6">
              <w:rPr>
                <w:spacing w:val="-6"/>
                <w:sz w:val="20"/>
                <w:lang w:val="es-ES"/>
              </w:rPr>
              <w:t>de la organización empresarial para alcanzar los objetivos propuestos y</w:t>
            </w:r>
            <w:r w:rsidRPr="00AF65D6">
              <w:rPr>
                <w:sz w:val="20"/>
                <w:lang w:val="es-ES"/>
              </w:rPr>
              <w:tab/>
            </w:r>
            <w:r w:rsidRPr="00AF65D6">
              <w:rPr>
                <w:spacing w:val="-2"/>
                <w:sz w:val="20"/>
                <w:lang w:val="es-ES"/>
              </w:rPr>
              <w:t>Optimiz</w:t>
            </w:r>
            <w:r w:rsidRPr="00AF65D6">
              <w:rPr>
                <w:spacing w:val="-2"/>
                <w:sz w:val="20"/>
                <w:lang w:val="es-ES"/>
              </w:rPr>
              <w:lastRenderedPageBreak/>
              <w:t>ar los recursos.</w:t>
            </w:r>
          </w:p>
        </w:tc>
        <w:tc>
          <w:tcPr>
            <w:tcW w:w="1858" w:type="dxa"/>
            <w:vMerge w:val="restart"/>
          </w:tcPr>
          <w:p w14:paraId="2125A9C6" w14:textId="77777777" w:rsidR="00F4540E" w:rsidRDefault="00652329">
            <w:pPr>
              <w:pStyle w:val="TableParagraph"/>
              <w:spacing w:before="3" w:line="247" w:lineRule="auto"/>
              <w:ind w:left="115" w:hanging="10"/>
              <w:rPr>
                <w:sz w:val="20"/>
              </w:rPr>
            </w:pPr>
            <w:proofErr w:type="spellStart"/>
            <w:r>
              <w:rPr>
                <w:spacing w:val="-2"/>
                <w:sz w:val="20"/>
              </w:rPr>
              <w:lastRenderedPageBreak/>
              <w:t>Gestión</w:t>
            </w:r>
            <w:proofErr w:type="spellEnd"/>
            <w:r>
              <w:rPr>
                <w:spacing w:val="-2"/>
                <w:sz w:val="20"/>
              </w:rPr>
              <w:t xml:space="preserve"> </w:t>
            </w:r>
            <w:proofErr w:type="spellStart"/>
            <w:r>
              <w:rPr>
                <w:spacing w:val="-2"/>
                <w:sz w:val="20"/>
              </w:rPr>
              <w:t>financiera</w:t>
            </w:r>
            <w:proofErr w:type="spellEnd"/>
          </w:p>
        </w:tc>
        <w:tc>
          <w:tcPr>
            <w:tcW w:w="1642" w:type="dxa"/>
          </w:tcPr>
          <w:p w14:paraId="2125A9C7" w14:textId="77777777" w:rsidR="00F4540E" w:rsidRPr="00AF65D6" w:rsidRDefault="00652329">
            <w:pPr>
              <w:pStyle w:val="TableParagraph"/>
              <w:spacing w:before="3" w:line="249" w:lineRule="auto"/>
              <w:ind w:left="24" w:right="441"/>
              <w:jc w:val="center"/>
              <w:rPr>
                <w:sz w:val="20"/>
                <w:lang w:val="es-ES"/>
              </w:rPr>
            </w:pPr>
            <w:r w:rsidRPr="00AF65D6">
              <w:rPr>
                <w:spacing w:val="-2"/>
                <w:sz w:val="18"/>
                <w:lang w:val="es-ES"/>
              </w:rPr>
              <w:t xml:space="preserve">Gestión </w:t>
            </w:r>
            <w:r w:rsidRPr="00AF65D6">
              <w:rPr>
                <w:sz w:val="20"/>
                <w:lang w:val="es-ES"/>
              </w:rPr>
              <w:t xml:space="preserve">para </w:t>
            </w:r>
            <w:r w:rsidRPr="00AF65D6">
              <w:rPr>
                <w:spacing w:val="-2"/>
                <w:sz w:val="18"/>
                <w:lang w:val="es-ES"/>
              </w:rPr>
              <w:t>el logro de objetivos</w:t>
            </w:r>
          </w:p>
        </w:tc>
        <w:tc>
          <w:tcPr>
            <w:tcW w:w="2423" w:type="dxa"/>
          </w:tcPr>
          <w:p w14:paraId="2125A9C8" w14:textId="77777777" w:rsidR="00F4540E" w:rsidRPr="00AF65D6" w:rsidRDefault="00652329">
            <w:pPr>
              <w:pStyle w:val="TableParagraph"/>
              <w:numPr>
                <w:ilvl w:val="0"/>
                <w:numId w:val="31"/>
              </w:numPr>
              <w:tabs>
                <w:tab w:val="left" w:pos="465"/>
              </w:tabs>
              <w:spacing w:before="3" w:line="249" w:lineRule="auto"/>
              <w:ind w:right="246"/>
              <w:rPr>
                <w:b/>
                <w:sz w:val="20"/>
                <w:lang w:val="es-ES"/>
              </w:rPr>
            </w:pPr>
            <w:r w:rsidRPr="00AF65D6">
              <w:rPr>
                <w:sz w:val="20"/>
                <w:lang w:val="es-ES"/>
              </w:rPr>
              <w:t xml:space="preserve">Modelos Racionales para la Administración </w:t>
            </w:r>
            <w:r w:rsidRPr="00AF65D6">
              <w:rPr>
                <w:b/>
                <w:spacing w:val="-2"/>
                <w:sz w:val="20"/>
                <w:lang w:val="es-ES"/>
              </w:rPr>
              <w:t>(ADMN403)</w:t>
            </w:r>
          </w:p>
          <w:p w14:paraId="2125A9C9" w14:textId="77777777" w:rsidR="00F4540E" w:rsidRDefault="00652329">
            <w:pPr>
              <w:pStyle w:val="TableParagraph"/>
              <w:numPr>
                <w:ilvl w:val="0"/>
                <w:numId w:val="31"/>
              </w:numPr>
              <w:tabs>
                <w:tab w:val="left" w:pos="465"/>
              </w:tabs>
              <w:spacing w:line="249" w:lineRule="auto"/>
              <w:ind w:right="966"/>
              <w:rPr>
                <w:b/>
                <w:sz w:val="20"/>
              </w:rPr>
            </w:pPr>
            <w:proofErr w:type="spellStart"/>
            <w:r>
              <w:rPr>
                <w:spacing w:val="-2"/>
                <w:sz w:val="20"/>
              </w:rPr>
              <w:t>Planificación</w:t>
            </w:r>
            <w:proofErr w:type="spellEnd"/>
            <w:r>
              <w:rPr>
                <w:spacing w:val="-2"/>
                <w:sz w:val="20"/>
              </w:rPr>
              <w:t xml:space="preserve"> </w:t>
            </w:r>
            <w:proofErr w:type="spellStart"/>
            <w:r>
              <w:rPr>
                <w:spacing w:val="-2"/>
                <w:sz w:val="20"/>
              </w:rPr>
              <w:t>Estratégica</w:t>
            </w:r>
            <w:proofErr w:type="spellEnd"/>
            <w:r>
              <w:rPr>
                <w:spacing w:val="-2"/>
                <w:sz w:val="20"/>
              </w:rPr>
              <w:t xml:space="preserve"> </w:t>
            </w:r>
            <w:r>
              <w:rPr>
                <w:b/>
                <w:spacing w:val="-2"/>
                <w:sz w:val="20"/>
              </w:rPr>
              <w:t>(ADMN402)</w:t>
            </w:r>
          </w:p>
          <w:p w14:paraId="2125A9CA" w14:textId="77777777" w:rsidR="00F4540E" w:rsidRDefault="00652329">
            <w:pPr>
              <w:pStyle w:val="TableParagraph"/>
              <w:numPr>
                <w:ilvl w:val="0"/>
                <w:numId w:val="31"/>
              </w:numPr>
              <w:tabs>
                <w:tab w:val="left" w:pos="465"/>
                <w:tab w:val="left" w:pos="1382"/>
              </w:tabs>
              <w:spacing w:line="247" w:lineRule="auto"/>
              <w:ind w:right="520"/>
              <w:rPr>
                <w:sz w:val="20"/>
              </w:rPr>
            </w:pPr>
            <w:r>
              <w:rPr>
                <w:spacing w:val="-2"/>
                <w:sz w:val="20"/>
              </w:rPr>
              <w:t>Humano</w:t>
            </w:r>
            <w:r>
              <w:rPr>
                <w:sz w:val="20"/>
              </w:rPr>
              <w:tab/>
            </w:r>
            <w:r>
              <w:rPr>
                <w:spacing w:val="-2"/>
                <w:sz w:val="20"/>
              </w:rPr>
              <w:t>Gestió</w:t>
            </w:r>
            <w:r>
              <w:rPr>
                <w:spacing w:val="-2"/>
                <w:sz w:val="20"/>
              </w:rPr>
              <w:lastRenderedPageBreak/>
              <w:t>n del Talento</w:t>
            </w:r>
          </w:p>
          <w:p w14:paraId="2125A9CB" w14:textId="77777777" w:rsidR="00F4540E" w:rsidRDefault="00652329">
            <w:pPr>
              <w:pStyle w:val="TableParagraph"/>
              <w:spacing w:line="230" w:lineRule="exact"/>
              <w:ind w:left="465"/>
              <w:rPr>
                <w:b/>
                <w:sz w:val="20"/>
              </w:rPr>
            </w:pPr>
            <w:r>
              <w:rPr>
                <w:b/>
                <w:spacing w:val="-2"/>
                <w:sz w:val="20"/>
              </w:rPr>
              <w:t>(RRHH409)</w:t>
            </w:r>
          </w:p>
        </w:tc>
      </w:tr>
      <w:tr w:rsidR="00F4540E" w14:paraId="2125A9D4" w14:textId="77777777">
        <w:trPr>
          <w:trHeight w:val="1014"/>
        </w:trPr>
        <w:tc>
          <w:tcPr>
            <w:tcW w:w="1695" w:type="dxa"/>
            <w:vMerge/>
            <w:tcBorders>
              <w:top w:val="nil"/>
            </w:tcBorders>
          </w:tcPr>
          <w:p w14:paraId="2125A9CD" w14:textId="77777777" w:rsidR="00F4540E" w:rsidRDefault="00F4540E">
            <w:pPr>
              <w:rPr>
                <w:sz w:val="2"/>
                <w:szCs w:val="2"/>
              </w:rPr>
            </w:pPr>
          </w:p>
        </w:tc>
        <w:tc>
          <w:tcPr>
            <w:tcW w:w="1990" w:type="dxa"/>
            <w:vMerge/>
            <w:tcBorders>
              <w:top w:val="nil"/>
            </w:tcBorders>
          </w:tcPr>
          <w:p w14:paraId="2125A9CE" w14:textId="77777777" w:rsidR="00F4540E" w:rsidRDefault="00F4540E">
            <w:pPr>
              <w:rPr>
                <w:sz w:val="2"/>
                <w:szCs w:val="2"/>
              </w:rPr>
            </w:pPr>
          </w:p>
        </w:tc>
        <w:tc>
          <w:tcPr>
            <w:tcW w:w="1858" w:type="dxa"/>
            <w:vMerge/>
            <w:tcBorders>
              <w:top w:val="nil"/>
            </w:tcBorders>
          </w:tcPr>
          <w:p w14:paraId="2125A9CF" w14:textId="77777777" w:rsidR="00F4540E" w:rsidRDefault="00F4540E">
            <w:pPr>
              <w:rPr>
                <w:sz w:val="2"/>
                <w:szCs w:val="2"/>
              </w:rPr>
            </w:pPr>
          </w:p>
        </w:tc>
        <w:tc>
          <w:tcPr>
            <w:tcW w:w="1642" w:type="dxa"/>
            <w:shd w:val="clear" w:color="auto" w:fill="ECECEC"/>
          </w:tcPr>
          <w:p w14:paraId="2125A9D0" w14:textId="77777777" w:rsidR="00F4540E" w:rsidRDefault="00652329">
            <w:pPr>
              <w:pStyle w:val="TableParagraph"/>
              <w:spacing w:before="3" w:line="247" w:lineRule="auto"/>
              <w:ind w:left="297" w:right="672" w:hanging="41"/>
              <w:rPr>
                <w:sz w:val="20"/>
              </w:rPr>
            </w:pPr>
            <w:r>
              <w:rPr>
                <w:spacing w:val="-2"/>
                <w:sz w:val="20"/>
              </w:rPr>
              <w:t>Finanzas Empresariales</w:t>
            </w:r>
          </w:p>
        </w:tc>
        <w:tc>
          <w:tcPr>
            <w:tcW w:w="2423" w:type="dxa"/>
            <w:shd w:val="clear" w:color="auto" w:fill="ECECEC"/>
          </w:tcPr>
          <w:p w14:paraId="2125A9D1" w14:textId="77777777" w:rsidR="00F4540E" w:rsidRDefault="00652329">
            <w:pPr>
              <w:pStyle w:val="TableParagraph"/>
              <w:numPr>
                <w:ilvl w:val="0"/>
                <w:numId w:val="30"/>
              </w:numPr>
              <w:tabs>
                <w:tab w:val="left" w:pos="464"/>
              </w:tabs>
              <w:spacing w:before="3"/>
              <w:ind w:left="464" w:hanging="359"/>
              <w:rPr>
                <w:sz w:val="20"/>
              </w:rPr>
            </w:pPr>
            <w:r>
              <w:rPr>
                <w:sz w:val="20"/>
              </w:rPr>
              <w:t>Finanzas Globales</w:t>
            </w:r>
          </w:p>
          <w:p w14:paraId="2125A9D2" w14:textId="77777777" w:rsidR="00F4540E" w:rsidRDefault="00652329">
            <w:pPr>
              <w:pStyle w:val="TableParagraph"/>
              <w:spacing w:before="8"/>
              <w:ind w:left="465"/>
              <w:rPr>
                <w:b/>
                <w:sz w:val="20"/>
              </w:rPr>
            </w:pPr>
            <w:r>
              <w:rPr>
                <w:b/>
                <w:spacing w:val="-2"/>
                <w:sz w:val="20"/>
              </w:rPr>
              <w:t>(ECON401)</w:t>
            </w:r>
          </w:p>
          <w:p w14:paraId="2125A9D3" w14:textId="77777777" w:rsidR="00F4540E" w:rsidRDefault="00652329">
            <w:pPr>
              <w:pStyle w:val="TableParagraph"/>
              <w:numPr>
                <w:ilvl w:val="0"/>
                <w:numId w:val="30"/>
              </w:numPr>
              <w:tabs>
                <w:tab w:val="left" w:pos="465"/>
              </w:tabs>
              <w:spacing w:line="250" w:lineRule="atLeast"/>
              <w:ind w:right="1094"/>
              <w:rPr>
                <w:sz w:val="20"/>
              </w:rPr>
            </w:pPr>
            <w:r>
              <w:rPr>
                <w:spacing w:val="-2"/>
                <w:sz w:val="20"/>
              </w:rPr>
              <w:t>Estado Financiero</w:t>
            </w:r>
          </w:p>
        </w:tc>
      </w:tr>
    </w:tbl>
    <w:p w14:paraId="2125A9D5" w14:textId="77777777" w:rsidR="00F4540E" w:rsidRDefault="00F4540E">
      <w:pPr>
        <w:spacing w:line="250" w:lineRule="atLeast"/>
        <w:rPr>
          <w:sz w:val="20"/>
        </w:rPr>
        <w:sectPr w:rsidR="00F4540E">
          <w:pgSz w:w="12240" w:h="15840"/>
          <w:pgMar w:top="1280" w:right="480" w:bottom="700" w:left="600" w:header="732" w:footer="519" w:gutter="0"/>
          <w:cols w:space="720"/>
        </w:sectPr>
      </w:pPr>
    </w:p>
    <w:p w14:paraId="2125A9D6" w14:textId="77777777" w:rsidR="00F4540E" w:rsidRDefault="00F4540E">
      <w:pPr>
        <w:pStyle w:val="Textoindependiente"/>
        <w:spacing w:before="10"/>
        <w:rPr>
          <w:rFonts w:ascii="Arial"/>
          <w:b/>
          <w:sz w:val="7"/>
        </w:rPr>
      </w:pPr>
    </w:p>
    <w:tbl>
      <w:tblPr>
        <w:tblStyle w:val="TableNormal1"/>
        <w:tblW w:w="0" w:type="auto"/>
        <w:tblInd w:w="710"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Look w:val="01E0" w:firstRow="1" w:lastRow="1" w:firstColumn="1" w:lastColumn="1" w:noHBand="0" w:noVBand="0"/>
      </w:tblPr>
      <w:tblGrid>
        <w:gridCol w:w="1695"/>
        <w:gridCol w:w="1990"/>
        <w:gridCol w:w="1858"/>
        <w:gridCol w:w="1642"/>
        <w:gridCol w:w="2423"/>
      </w:tblGrid>
      <w:tr w:rsidR="00F4540E" w14:paraId="2125A9DF" w14:textId="77777777">
        <w:trPr>
          <w:trHeight w:val="1305"/>
        </w:trPr>
        <w:tc>
          <w:tcPr>
            <w:tcW w:w="1695" w:type="dxa"/>
            <w:vMerge w:val="restart"/>
          </w:tcPr>
          <w:p w14:paraId="2125A9D7" w14:textId="77777777" w:rsidR="00F4540E" w:rsidRDefault="00F4540E">
            <w:pPr>
              <w:pStyle w:val="TableParagraph"/>
              <w:rPr>
                <w:rFonts w:ascii="Times New Roman"/>
                <w:sz w:val="20"/>
              </w:rPr>
            </w:pPr>
          </w:p>
        </w:tc>
        <w:tc>
          <w:tcPr>
            <w:tcW w:w="1990" w:type="dxa"/>
            <w:vMerge w:val="restart"/>
          </w:tcPr>
          <w:p w14:paraId="2125A9D8" w14:textId="77777777" w:rsidR="00F4540E" w:rsidRDefault="00F4540E">
            <w:pPr>
              <w:pStyle w:val="TableParagraph"/>
              <w:rPr>
                <w:rFonts w:ascii="Times New Roman"/>
                <w:sz w:val="20"/>
              </w:rPr>
            </w:pPr>
          </w:p>
        </w:tc>
        <w:tc>
          <w:tcPr>
            <w:tcW w:w="1858" w:type="dxa"/>
            <w:vMerge w:val="restart"/>
          </w:tcPr>
          <w:p w14:paraId="2125A9D9" w14:textId="77777777" w:rsidR="00F4540E" w:rsidRDefault="00F4540E">
            <w:pPr>
              <w:pStyle w:val="TableParagraph"/>
              <w:rPr>
                <w:rFonts w:ascii="Times New Roman"/>
                <w:sz w:val="20"/>
              </w:rPr>
            </w:pPr>
          </w:p>
        </w:tc>
        <w:tc>
          <w:tcPr>
            <w:tcW w:w="1642" w:type="dxa"/>
            <w:shd w:val="clear" w:color="auto" w:fill="ECECEC"/>
          </w:tcPr>
          <w:p w14:paraId="2125A9DA" w14:textId="77777777" w:rsidR="00F4540E" w:rsidRDefault="00F4540E">
            <w:pPr>
              <w:pStyle w:val="TableParagraph"/>
              <w:rPr>
                <w:rFonts w:ascii="Times New Roman"/>
                <w:sz w:val="20"/>
              </w:rPr>
            </w:pPr>
          </w:p>
        </w:tc>
        <w:tc>
          <w:tcPr>
            <w:tcW w:w="2423" w:type="dxa"/>
            <w:shd w:val="clear" w:color="auto" w:fill="ECECEC"/>
          </w:tcPr>
          <w:p w14:paraId="2125A9DB" w14:textId="77777777" w:rsidR="00F4540E" w:rsidRDefault="00652329">
            <w:pPr>
              <w:pStyle w:val="TableParagraph"/>
              <w:spacing w:before="1"/>
              <w:ind w:left="465"/>
              <w:rPr>
                <w:sz w:val="20"/>
              </w:rPr>
            </w:pPr>
            <w:r>
              <w:rPr>
                <w:spacing w:val="-2"/>
                <w:sz w:val="20"/>
              </w:rPr>
              <w:t>Análisis</w:t>
            </w:r>
          </w:p>
          <w:p w14:paraId="2125A9DC" w14:textId="77777777" w:rsidR="00F4540E" w:rsidRDefault="00652329">
            <w:pPr>
              <w:pStyle w:val="TableParagraph"/>
              <w:spacing w:before="11"/>
              <w:ind w:left="465"/>
              <w:rPr>
                <w:b/>
                <w:sz w:val="20"/>
              </w:rPr>
            </w:pPr>
            <w:r>
              <w:rPr>
                <w:b/>
                <w:spacing w:val="-2"/>
                <w:sz w:val="20"/>
              </w:rPr>
              <w:t>(ECON400)</w:t>
            </w:r>
          </w:p>
          <w:p w14:paraId="2125A9DD" w14:textId="77777777" w:rsidR="00F4540E" w:rsidRDefault="00652329">
            <w:pPr>
              <w:pStyle w:val="TableParagraph"/>
              <w:tabs>
                <w:tab w:val="left" w:pos="464"/>
              </w:tabs>
              <w:spacing w:before="6"/>
              <w:ind w:left="465" w:right="879" w:hanging="360"/>
              <w:rPr>
                <w:sz w:val="20"/>
              </w:rPr>
            </w:pPr>
            <w:r>
              <w:rPr>
                <w:spacing w:val="-10"/>
                <w:sz w:val="24"/>
              </w:rPr>
              <w:t>-</w:t>
            </w:r>
            <w:r>
              <w:rPr>
                <w:sz w:val="24"/>
              </w:rPr>
              <w:tab/>
            </w:r>
            <w:r>
              <w:rPr>
                <w:spacing w:val="-2"/>
                <w:sz w:val="20"/>
              </w:rPr>
              <w:t>Matemática Financiera</w:t>
            </w:r>
          </w:p>
          <w:p w14:paraId="2125A9DE" w14:textId="77777777" w:rsidR="00F4540E" w:rsidRDefault="00652329">
            <w:pPr>
              <w:pStyle w:val="TableParagraph"/>
              <w:spacing w:before="9" w:line="233" w:lineRule="exact"/>
              <w:ind w:left="465"/>
              <w:rPr>
                <w:b/>
                <w:sz w:val="20"/>
              </w:rPr>
            </w:pPr>
            <w:r>
              <w:rPr>
                <w:b/>
                <w:spacing w:val="-2"/>
                <w:sz w:val="20"/>
              </w:rPr>
              <w:t>(MATE400)</w:t>
            </w:r>
          </w:p>
        </w:tc>
      </w:tr>
      <w:tr w:rsidR="00F4540E" w14:paraId="2125A9E9" w14:textId="77777777">
        <w:trPr>
          <w:trHeight w:val="3115"/>
        </w:trPr>
        <w:tc>
          <w:tcPr>
            <w:tcW w:w="1695" w:type="dxa"/>
            <w:vMerge/>
            <w:tcBorders>
              <w:top w:val="nil"/>
            </w:tcBorders>
          </w:tcPr>
          <w:p w14:paraId="2125A9E0" w14:textId="77777777" w:rsidR="00F4540E" w:rsidRDefault="00F4540E">
            <w:pPr>
              <w:rPr>
                <w:sz w:val="2"/>
                <w:szCs w:val="2"/>
              </w:rPr>
            </w:pPr>
          </w:p>
        </w:tc>
        <w:tc>
          <w:tcPr>
            <w:tcW w:w="1990" w:type="dxa"/>
            <w:vMerge/>
            <w:tcBorders>
              <w:top w:val="nil"/>
            </w:tcBorders>
          </w:tcPr>
          <w:p w14:paraId="2125A9E1" w14:textId="77777777" w:rsidR="00F4540E" w:rsidRDefault="00F4540E">
            <w:pPr>
              <w:rPr>
                <w:sz w:val="2"/>
                <w:szCs w:val="2"/>
              </w:rPr>
            </w:pPr>
          </w:p>
        </w:tc>
        <w:tc>
          <w:tcPr>
            <w:tcW w:w="1858" w:type="dxa"/>
            <w:vMerge/>
            <w:tcBorders>
              <w:top w:val="nil"/>
            </w:tcBorders>
          </w:tcPr>
          <w:p w14:paraId="2125A9E2" w14:textId="77777777" w:rsidR="00F4540E" w:rsidRDefault="00F4540E">
            <w:pPr>
              <w:rPr>
                <w:sz w:val="2"/>
                <w:szCs w:val="2"/>
              </w:rPr>
            </w:pPr>
          </w:p>
        </w:tc>
        <w:tc>
          <w:tcPr>
            <w:tcW w:w="1642" w:type="dxa"/>
          </w:tcPr>
          <w:p w14:paraId="2125A9E3" w14:textId="77777777" w:rsidR="00F4540E" w:rsidRDefault="00F4540E">
            <w:pPr>
              <w:pStyle w:val="TableParagraph"/>
              <w:rPr>
                <w:rFonts w:ascii="Times New Roman"/>
                <w:sz w:val="20"/>
              </w:rPr>
            </w:pPr>
          </w:p>
        </w:tc>
        <w:tc>
          <w:tcPr>
            <w:tcW w:w="2423" w:type="dxa"/>
          </w:tcPr>
          <w:p w14:paraId="2125A9E4" w14:textId="77777777" w:rsidR="00F4540E" w:rsidRDefault="00652329">
            <w:pPr>
              <w:pStyle w:val="TableParagraph"/>
              <w:numPr>
                <w:ilvl w:val="0"/>
                <w:numId w:val="29"/>
              </w:numPr>
              <w:tabs>
                <w:tab w:val="left" w:pos="465"/>
              </w:tabs>
              <w:spacing w:line="244" w:lineRule="auto"/>
              <w:ind w:right="848"/>
              <w:rPr>
                <w:sz w:val="24"/>
              </w:rPr>
            </w:pPr>
            <w:r>
              <w:rPr>
                <w:spacing w:val="-2"/>
                <w:sz w:val="20"/>
              </w:rPr>
              <w:t xml:space="preserve">Desarrollo Económico Sostenible </w:t>
            </w:r>
            <w:r>
              <w:rPr>
                <w:b/>
                <w:spacing w:val="-2"/>
                <w:sz w:val="20"/>
              </w:rPr>
              <w:t>(ECON402)</w:t>
            </w:r>
          </w:p>
          <w:p w14:paraId="2125A9E5" w14:textId="77777777" w:rsidR="00F4540E" w:rsidRDefault="00652329">
            <w:pPr>
              <w:pStyle w:val="TableParagraph"/>
              <w:numPr>
                <w:ilvl w:val="0"/>
                <w:numId w:val="29"/>
              </w:numPr>
              <w:tabs>
                <w:tab w:val="left" w:pos="359"/>
                <w:tab w:val="left" w:pos="1438"/>
              </w:tabs>
              <w:spacing w:before="6"/>
              <w:ind w:left="359" w:right="413" w:hanging="359"/>
              <w:jc w:val="center"/>
              <w:rPr>
                <w:sz w:val="20"/>
              </w:rPr>
            </w:pPr>
            <w:r>
              <w:rPr>
                <w:spacing w:val="-2"/>
                <w:sz w:val="20"/>
              </w:rPr>
              <w:t>Negocio</w:t>
            </w:r>
            <w:r>
              <w:rPr>
                <w:sz w:val="20"/>
              </w:rPr>
              <w:tab/>
            </w:r>
            <w:r>
              <w:rPr>
                <w:spacing w:val="-4"/>
                <w:sz w:val="20"/>
              </w:rPr>
              <w:t>Plan</w:t>
            </w:r>
          </w:p>
          <w:p w14:paraId="2125A9E6" w14:textId="77777777" w:rsidR="00F4540E" w:rsidRDefault="00652329">
            <w:pPr>
              <w:pStyle w:val="TableParagraph"/>
              <w:spacing w:before="8"/>
              <w:ind w:left="61" w:right="562"/>
              <w:jc w:val="center"/>
              <w:rPr>
                <w:b/>
                <w:sz w:val="20"/>
              </w:rPr>
            </w:pPr>
            <w:r>
              <w:rPr>
                <w:b/>
                <w:spacing w:val="-2"/>
                <w:sz w:val="20"/>
              </w:rPr>
              <w:t>(ADMN401)</w:t>
            </w:r>
          </w:p>
          <w:p w14:paraId="2125A9E7" w14:textId="77777777" w:rsidR="00F4540E" w:rsidRPr="00AF65D6" w:rsidRDefault="00652329">
            <w:pPr>
              <w:pStyle w:val="TableParagraph"/>
              <w:numPr>
                <w:ilvl w:val="0"/>
                <w:numId w:val="29"/>
              </w:numPr>
              <w:tabs>
                <w:tab w:val="left" w:pos="465"/>
                <w:tab w:val="left" w:pos="1435"/>
              </w:tabs>
              <w:spacing w:before="10" w:line="249" w:lineRule="auto"/>
              <w:ind w:right="518"/>
              <w:rPr>
                <w:sz w:val="20"/>
                <w:lang w:val="es-ES"/>
              </w:rPr>
            </w:pPr>
            <w:r w:rsidRPr="00AF65D6">
              <w:rPr>
                <w:spacing w:val="-2"/>
                <w:sz w:val="20"/>
                <w:lang w:val="es-ES"/>
              </w:rPr>
              <w:t>Abastecimiento</w:t>
            </w:r>
            <w:r w:rsidRPr="00AF65D6">
              <w:rPr>
                <w:sz w:val="20"/>
                <w:lang w:val="es-ES"/>
              </w:rPr>
              <w:tab/>
            </w:r>
            <w:r w:rsidRPr="00AF65D6">
              <w:rPr>
                <w:spacing w:val="-4"/>
                <w:sz w:val="20"/>
                <w:lang w:val="es-ES"/>
              </w:rPr>
              <w:t xml:space="preserve">Gestión de la cadena </w:t>
            </w:r>
            <w:r w:rsidRPr="00AF65D6">
              <w:rPr>
                <w:b/>
                <w:spacing w:val="-2"/>
                <w:sz w:val="20"/>
                <w:lang w:val="es-ES"/>
              </w:rPr>
              <w:t>(ADMN405)</w:t>
            </w:r>
          </w:p>
          <w:p w14:paraId="2125A9E8" w14:textId="77777777" w:rsidR="00F4540E" w:rsidRDefault="00652329">
            <w:pPr>
              <w:pStyle w:val="TableParagraph"/>
              <w:numPr>
                <w:ilvl w:val="0"/>
                <w:numId w:val="29"/>
              </w:numPr>
              <w:tabs>
                <w:tab w:val="left" w:pos="465"/>
              </w:tabs>
              <w:spacing w:before="13" w:line="254" w:lineRule="exact"/>
              <w:ind w:right="855"/>
              <w:rPr>
                <w:sz w:val="24"/>
              </w:rPr>
            </w:pPr>
            <w:proofErr w:type="spellStart"/>
            <w:r>
              <w:rPr>
                <w:spacing w:val="-2"/>
                <w:sz w:val="20"/>
              </w:rPr>
              <w:t>Gestión</w:t>
            </w:r>
            <w:proofErr w:type="spellEnd"/>
            <w:r>
              <w:rPr>
                <w:spacing w:val="-2"/>
                <w:sz w:val="20"/>
              </w:rPr>
              <w:t xml:space="preserve"> de </w:t>
            </w:r>
            <w:proofErr w:type="spellStart"/>
            <w:r>
              <w:rPr>
                <w:spacing w:val="-2"/>
                <w:sz w:val="20"/>
              </w:rPr>
              <w:t>Operaciones</w:t>
            </w:r>
            <w:proofErr w:type="spellEnd"/>
            <w:r>
              <w:rPr>
                <w:spacing w:val="-2"/>
                <w:sz w:val="20"/>
              </w:rPr>
              <w:t xml:space="preserve"> </w:t>
            </w:r>
            <w:r>
              <w:rPr>
                <w:b/>
                <w:spacing w:val="-2"/>
                <w:sz w:val="20"/>
              </w:rPr>
              <w:t>(ADMN404)</w:t>
            </w:r>
          </w:p>
        </w:tc>
      </w:tr>
    </w:tbl>
    <w:p w14:paraId="2125A9EA" w14:textId="77777777" w:rsidR="00F4540E" w:rsidRDefault="00F4540E">
      <w:pPr>
        <w:pStyle w:val="Textoindependiente"/>
        <w:rPr>
          <w:rFonts w:ascii="Arial"/>
          <w:b/>
        </w:rPr>
      </w:pPr>
    </w:p>
    <w:p w14:paraId="2125A9EB" w14:textId="77777777" w:rsidR="00F4540E" w:rsidRDefault="00F4540E">
      <w:pPr>
        <w:pStyle w:val="Textoindependiente"/>
        <w:rPr>
          <w:rFonts w:ascii="Arial"/>
          <w:b/>
        </w:rPr>
      </w:pPr>
    </w:p>
    <w:p w14:paraId="2125A9EC" w14:textId="77777777" w:rsidR="00F4540E" w:rsidRDefault="00652329">
      <w:pPr>
        <w:pStyle w:val="Prrafodelista"/>
        <w:numPr>
          <w:ilvl w:val="0"/>
          <w:numId w:val="41"/>
        </w:numPr>
        <w:tabs>
          <w:tab w:val="left" w:pos="1781"/>
        </w:tabs>
        <w:rPr>
          <w:b/>
        </w:rPr>
      </w:pPr>
      <w:r>
        <w:rPr>
          <w:b/>
        </w:rPr>
        <w:t>Descripción del curso</w:t>
      </w:r>
    </w:p>
    <w:p w14:paraId="2125A9ED" w14:textId="77777777" w:rsidR="00F4540E" w:rsidRDefault="00F4540E">
      <w:pPr>
        <w:pStyle w:val="Textoindependiente"/>
        <w:spacing w:before="248"/>
        <w:rPr>
          <w:b/>
        </w:rPr>
      </w:pPr>
    </w:p>
    <w:p w14:paraId="2125A9EE" w14:textId="77777777" w:rsidR="00F4540E" w:rsidRPr="00AF65D6" w:rsidRDefault="00652329">
      <w:pPr>
        <w:tabs>
          <w:tab w:val="left" w:pos="2289"/>
        </w:tabs>
        <w:ind w:left="700" w:right="7837"/>
        <w:rPr>
          <w:b/>
          <w:lang w:val="es-ES"/>
        </w:rPr>
      </w:pPr>
      <w:r w:rsidRPr="00AF65D6">
        <w:rPr>
          <w:b/>
          <w:spacing w:val="-2"/>
          <w:lang w:val="es-ES"/>
        </w:rPr>
        <w:t>Curso:</w:t>
      </w:r>
      <w:r w:rsidRPr="00AF65D6">
        <w:rPr>
          <w:b/>
          <w:lang w:val="es-ES"/>
        </w:rPr>
        <w:tab/>
      </w:r>
      <w:r w:rsidRPr="00AF65D6">
        <w:rPr>
          <w:b/>
          <w:spacing w:val="-2"/>
          <w:lang w:val="es-ES"/>
        </w:rPr>
        <w:t>Hora de precálculo/crédito:</w:t>
      </w:r>
      <w:r w:rsidRPr="00AF65D6">
        <w:rPr>
          <w:b/>
          <w:lang w:val="es-ES"/>
        </w:rPr>
        <w:tab/>
        <w:t>Código de 4 créditos:</w:t>
      </w:r>
      <w:r w:rsidRPr="00AF65D6">
        <w:rPr>
          <w:b/>
          <w:lang w:val="es-ES"/>
        </w:rPr>
        <w:tab/>
      </w:r>
      <w:r w:rsidRPr="00AF65D6">
        <w:rPr>
          <w:b/>
          <w:spacing w:val="-2"/>
          <w:lang w:val="es-ES"/>
        </w:rPr>
        <w:t>MATE100</w:t>
      </w:r>
    </w:p>
    <w:p w14:paraId="2125A9EF" w14:textId="77777777"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t>Aprobación del asesor</w:t>
      </w:r>
    </w:p>
    <w:p w14:paraId="2125A9F0" w14:textId="77777777" w:rsidR="00F4540E" w:rsidRPr="00AF65D6" w:rsidRDefault="00652329">
      <w:pPr>
        <w:spacing w:before="268"/>
        <w:ind w:left="700"/>
        <w:rPr>
          <w:b/>
          <w:lang w:val="es-ES"/>
        </w:rPr>
      </w:pPr>
      <w:r w:rsidRPr="00AF65D6">
        <w:rPr>
          <w:b/>
          <w:spacing w:val="-2"/>
          <w:lang w:val="es-ES"/>
        </w:rPr>
        <w:t>Descripción:</w:t>
      </w:r>
    </w:p>
    <w:p w14:paraId="2125A9F1" w14:textId="77777777" w:rsidR="00F4540E" w:rsidRPr="00AF65D6" w:rsidRDefault="00652329">
      <w:pPr>
        <w:pStyle w:val="Textoindependiente"/>
        <w:ind w:left="700" w:right="836"/>
        <w:jc w:val="both"/>
        <w:rPr>
          <w:lang w:val="es-ES"/>
        </w:rPr>
      </w:pPr>
      <w:r w:rsidRPr="00AF65D6">
        <w:rPr>
          <w:lang w:val="es-ES"/>
        </w:rPr>
        <w:t>Este curso tiene como objetivo generar un razonamiento crítico y lógico sobre procesos numéricos y resultados para validar y comparar el conocimiento con la experiencia. Se abordarán conceptos y procedimientos para resolver problemas con expresiones algebraicas; funciones polinómicas y racionales; leyes de los logaritmos; identidades trigonométricas; ley de senos y cosenos; entre otros. La metodología del curso se compone de combinaciones didácticas como diálogos académicos, aprendizaje basado en proyectos, aula invertida y ejercicios prácticos que promueven la interpretación, análisis y aplicación de los aprendizajes adquiridos y la relación de las matemáticas en la resolución de problemas y la vida cotidiana.</w:t>
      </w:r>
    </w:p>
    <w:p w14:paraId="2125A9F2" w14:textId="77777777" w:rsidR="00F4540E" w:rsidRPr="00AF65D6" w:rsidRDefault="00F4540E">
      <w:pPr>
        <w:pStyle w:val="Textoindependiente"/>
        <w:rPr>
          <w:lang w:val="es-ES"/>
        </w:rPr>
      </w:pPr>
    </w:p>
    <w:p w14:paraId="2125A9F3" w14:textId="77777777" w:rsidR="00F4540E" w:rsidRPr="00AF65D6" w:rsidRDefault="00F4540E">
      <w:pPr>
        <w:pStyle w:val="Textoindependiente"/>
        <w:spacing w:before="16"/>
        <w:rPr>
          <w:lang w:val="es-ES"/>
        </w:rPr>
      </w:pPr>
    </w:p>
    <w:p w14:paraId="2125A9F4" w14:textId="77777777" w:rsidR="00F4540E" w:rsidRPr="00AF65D6" w:rsidRDefault="00652329">
      <w:pPr>
        <w:tabs>
          <w:tab w:val="left" w:pos="2280"/>
        </w:tabs>
        <w:spacing w:line="252" w:lineRule="auto"/>
        <w:ind w:left="691" w:right="7990"/>
        <w:rPr>
          <w:b/>
          <w:lang w:val="es-ES"/>
        </w:rPr>
      </w:pPr>
      <w:r w:rsidRPr="00AF65D6">
        <w:rPr>
          <w:b/>
          <w:lang w:val="es-ES"/>
        </w:rPr>
        <w:t>Curso: Cálculo I Hora/crédito:</w:t>
      </w:r>
      <w:r w:rsidRPr="00AF65D6">
        <w:rPr>
          <w:b/>
          <w:lang w:val="es-ES"/>
        </w:rPr>
        <w:tab/>
      </w:r>
      <w:r w:rsidRPr="00AF65D6">
        <w:rPr>
          <w:b/>
          <w:spacing w:val="-38"/>
          <w:lang w:val="es-ES"/>
        </w:rPr>
        <w:t xml:space="preserve"> Código de 4 créditos:</w:t>
      </w:r>
      <w:r w:rsidRPr="00AF65D6">
        <w:rPr>
          <w:b/>
          <w:lang w:val="es-ES"/>
        </w:rPr>
        <w:tab/>
      </w:r>
      <w:r w:rsidRPr="00AF65D6">
        <w:rPr>
          <w:b/>
          <w:spacing w:val="-2"/>
          <w:lang w:val="es-ES"/>
        </w:rPr>
        <w:t>MATE101</w:t>
      </w:r>
    </w:p>
    <w:p w14:paraId="2125A9F5" w14:textId="77777777" w:rsidR="00F4540E" w:rsidRDefault="00652329">
      <w:pPr>
        <w:spacing w:line="258" w:lineRule="exact"/>
        <w:ind w:left="700"/>
        <w:jc w:val="both"/>
        <w:rPr>
          <w:b/>
        </w:rPr>
      </w:pPr>
      <w:proofErr w:type="spellStart"/>
      <w:r>
        <w:rPr>
          <w:b/>
        </w:rPr>
        <w:t>Prerrequisito</w:t>
      </w:r>
      <w:proofErr w:type="spellEnd"/>
      <w:r>
        <w:rPr>
          <w:b/>
        </w:rPr>
        <w:t>: MATE100</w:t>
      </w:r>
    </w:p>
    <w:p w14:paraId="2125A9F6" w14:textId="77777777" w:rsidR="00F4540E" w:rsidRDefault="00F4540E">
      <w:pPr>
        <w:pStyle w:val="Textoindependiente"/>
        <w:spacing w:before="15"/>
        <w:rPr>
          <w:b/>
        </w:rPr>
      </w:pPr>
    </w:p>
    <w:p w14:paraId="2125A9F7" w14:textId="77777777" w:rsidR="00F4540E" w:rsidRDefault="00652329">
      <w:pPr>
        <w:ind w:left="691"/>
        <w:rPr>
          <w:b/>
        </w:rPr>
      </w:pPr>
      <w:r>
        <w:rPr>
          <w:b/>
          <w:spacing w:val="-2"/>
        </w:rPr>
        <w:t>Descripción:</w:t>
      </w:r>
    </w:p>
    <w:p w14:paraId="2125A9F8" w14:textId="77777777" w:rsidR="00F4540E" w:rsidRPr="00AF65D6" w:rsidRDefault="00652329">
      <w:pPr>
        <w:pStyle w:val="Textoindependiente"/>
        <w:spacing w:before="15" w:line="249" w:lineRule="auto"/>
        <w:ind w:left="700" w:right="839" w:hanging="10"/>
        <w:jc w:val="both"/>
        <w:rPr>
          <w:lang w:val="es-ES"/>
        </w:rPr>
      </w:pPr>
      <w:r w:rsidRPr="00AF65D6">
        <w:rPr>
          <w:lang w:val="es-ES"/>
        </w:rPr>
        <w:t>El propósito de este curso es introducir los principales temas del cálculo diferencial e integral con el fin de lograr una comprensión adecuada de los términos para poder aplicarlos en la resolución de problemas científicos, administrativos y financieros. Se abordarán temas como los conjuntos numéricos y las funciones; límites y continuidad; derivados y su aplicación; e integral. La metodología del curso se compone de combinaciones didácticas como diálogos académicos, aprendizaje basado en proyectos, aula invertida, ejercicios prácticos, resolución de casos y ejercicios individuales y en equipos con laboratorios semanales.</w:t>
      </w:r>
    </w:p>
    <w:p w14:paraId="2125A9F9" w14:textId="77777777" w:rsidR="00F4540E" w:rsidRPr="00AF65D6" w:rsidRDefault="00F4540E">
      <w:pPr>
        <w:spacing w:line="249" w:lineRule="auto"/>
        <w:jc w:val="both"/>
        <w:rPr>
          <w:lang w:val="es-ES"/>
        </w:rPr>
        <w:sectPr w:rsidR="00F4540E" w:rsidRPr="00AF65D6">
          <w:pgSz w:w="12240" w:h="15840"/>
          <w:pgMar w:top="1280" w:right="480" w:bottom="700" w:left="600" w:header="732" w:footer="519" w:gutter="0"/>
          <w:cols w:space="720"/>
        </w:sectPr>
      </w:pPr>
    </w:p>
    <w:p w14:paraId="2125A9FA" w14:textId="77777777" w:rsidR="00F4540E" w:rsidRPr="00AF65D6" w:rsidRDefault="00F4540E">
      <w:pPr>
        <w:pStyle w:val="Textoindependiente"/>
        <w:spacing w:before="105"/>
        <w:rPr>
          <w:lang w:val="es-ES"/>
        </w:rPr>
      </w:pPr>
    </w:p>
    <w:p w14:paraId="2125A9FB" w14:textId="1D1AFDDC" w:rsidR="00F4540E" w:rsidRPr="00AF65D6" w:rsidRDefault="00652329">
      <w:pPr>
        <w:tabs>
          <w:tab w:val="left" w:pos="2289"/>
        </w:tabs>
        <w:ind w:left="700" w:right="7990"/>
        <w:jc w:val="both"/>
        <w:rPr>
          <w:b/>
          <w:lang w:val="es-ES"/>
        </w:rPr>
      </w:pPr>
      <w:r w:rsidRPr="00AF65D6">
        <w:rPr>
          <w:b/>
          <w:spacing w:val="-2"/>
          <w:lang w:val="es-ES"/>
        </w:rPr>
        <w:t>Curso:</w:t>
      </w:r>
      <w:r w:rsidRPr="00AF65D6">
        <w:rPr>
          <w:b/>
          <w:lang w:val="es-ES"/>
        </w:rPr>
        <w:tab/>
      </w:r>
      <w:r w:rsidRPr="00AF65D6">
        <w:rPr>
          <w:b/>
          <w:spacing w:val="-2"/>
          <w:lang w:val="es-ES"/>
        </w:rPr>
        <w:t>Estadísticas Hora/crédito: 4 créditos Código:</w:t>
      </w:r>
      <w:r w:rsidRPr="00AF65D6">
        <w:rPr>
          <w:b/>
          <w:lang w:val="es-ES"/>
        </w:rPr>
        <w:tab/>
      </w:r>
      <w:r w:rsidRPr="00AF65D6">
        <w:rPr>
          <w:b/>
          <w:spacing w:val="-2"/>
          <w:lang w:val="es-ES"/>
        </w:rPr>
        <w:t>MATE102</w:t>
      </w:r>
    </w:p>
    <w:p w14:paraId="2125A9FC" w14:textId="0FE03174" w:rsidR="00F4540E" w:rsidRPr="00AF65D6" w:rsidRDefault="00652329">
      <w:pPr>
        <w:spacing w:before="1"/>
        <w:ind w:left="700"/>
        <w:jc w:val="both"/>
        <w:rPr>
          <w:b/>
          <w:lang w:val="es-ES"/>
        </w:rPr>
      </w:pPr>
      <w:r w:rsidRPr="00AF65D6">
        <w:rPr>
          <w:b/>
          <w:lang w:val="es-ES"/>
        </w:rPr>
        <w:t>Prerrequisito: Aprobación del asesor</w:t>
      </w:r>
    </w:p>
    <w:p w14:paraId="2125A9FD" w14:textId="77777777" w:rsidR="00F4540E" w:rsidRPr="00AF65D6" w:rsidRDefault="00F4540E">
      <w:pPr>
        <w:pStyle w:val="Textoindependiente"/>
        <w:rPr>
          <w:b/>
          <w:lang w:val="es-ES"/>
        </w:rPr>
      </w:pPr>
    </w:p>
    <w:p w14:paraId="2125A9FE" w14:textId="77777777" w:rsidR="00F4540E" w:rsidRPr="00AF65D6" w:rsidRDefault="00652329">
      <w:pPr>
        <w:spacing w:before="1" w:line="267" w:lineRule="exact"/>
        <w:ind w:left="700"/>
        <w:rPr>
          <w:b/>
          <w:lang w:val="es-ES"/>
        </w:rPr>
      </w:pPr>
      <w:r w:rsidRPr="00AF65D6">
        <w:rPr>
          <w:b/>
          <w:spacing w:val="-2"/>
          <w:lang w:val="es-ES"/>
        </w:rPr>
        <w:t>Descripción:</w:t>
      </w:r>
    </w:p>
    <w:p w14:paraId="2125A9FF" w14:textId="77777777" w:rsidR="00F4540E" w:rsidRPr="00AF65D6" w:rsidRDefault="00652329">
      <w:pPr>
        <w:pStyle w:val="Textoindependiente"/>
        <w:ind w:left="700" w:right="841"/>
        <w:jc w:val="both"/>
        <w:rPr>
          <w:lang w:val="es-ES"/>
        </w:rPr>
      </w:pPr>
      <w:r w:rsidRPr="00AF65D6">
        <w:rPr>
          <w:lang w:val="es-ES"/>
        </w:rPr>
        <w:t>El curso de Estadística introduce el conocimiento y el manejo de la teoría estadística aplicada. El objetivo del curso es dotar al futuro profesional de herramientas que descubran el significado y las relaciones de los números</w:t>
      </w:r>
    </w:p>
    <w:p w14:paraId="2125AA00" w14:textId="77777777" w:rsidR="00F4540E" w:rsidRPr="00AF65D6" w:rsidRDefault="00652329">
      <w:pPr>
        <w:pStyle w:val="Textoindependiente"/>
        <w:ind w:left="700" w:right="844"/>
        <w:jc w:val="both"/>
        <w:rPr>
          <w:lang w:val="es-ES"/>
        </w:rPr>
      </w:pPr>
      <w:r w:rsidRPr="00AF65D6">
        <w:rPr>
          <w:lang w:val="es-ES"/>
        </w:rPr>
        <w:t>-a través de su resumen- de una manera cada vez más sencilla, para la toma de decisiones en el ámbito laboral. Se desarrollan habilidades para realizar estimaciones de variables dependientes e independientes vinculadas a métodos prospectivos en el ámbito profesional.</w:t>
      </w:r>
    </w:p>
    <w:p w14:paraId="2125AA01" w14:textId="77777777" w:rsidR="00F4540E" w:rsidRPr="00AF65D6" w:rsidRDefault="00F4540E">
      <w:pPr>
        <w:pStyle w:val="Textoindependiente"/>
        <w:rPr>
          <w:lang w:val="es-ES"/>
        </w:rPr>
      </w:pPr>
    </w:p>
    <w:p w14:paraId="2125AA02" w14:textId="77777777" w:rsidR="00F4540E" w:rsidRPr="00AF65D6" w:rsidRDefault="00F4540E">
      <w:pPr>
        <w:pStyle w:val="Textoindependiente"/>
        <w:spacing w:before="1"/>
        <w:rPr>
          <w:lang w:val="es-ES"/>
        </w:rPr>
      </w:pPr>
    </w:p>
    <w:p w14:paraId="2125AA03" w14:textId="77777777" w:rsidR="00F4540E" w:rsidRPr="00AF65D6" w:rsidRDefault="00652329">
      <w:pPr>
        <w:tabs>
          <w:tab w:val="left" w:pos="2289"/>
        </w:tabs>
        <w:ind w:left="700" w:right="6273"/>
        <w:rPr>
          <w:b/>
          <w:lang w:val="es-ES"/>
        </w:rPr>
      </w:pPr>
      <w:r w:rsidRPr="00AF65D6">
        <w:rPr>
          <w:b/>
          <w:spacing w:val="-2"/>
          <w:lang w:val="es-ES"/>
        </w:rPr>
        <w:t>Curso:</w:t>
      </w:r>
      <w:r w:rsidRPr="00AF65D6">
        <w:rPr>
          <w:b/>
          <w:lang w:val="es-ES"/>
        </w:rPr>
        <w:tab/>
        <w:t>Fundamentos del Derecho Común Hora/crédito:</w:t>
      </w:r>
      <w:r w:rsidRPr="00AF65D6">
        <w:rPr>
          <w:b/>
          <w:lang w:val="es-ES"/>
        </w:rPr>
        <w:tab/>
        <w:t>3 créditos</w:t>
      </w:r>
    </w:p>
    <w:p w14:paraId="2125AA04" w14:textId="77777777" w:rsidR="00F4540E" w:rsidRPr="00AF65D6" w:rsidRDefault="00652329">
      <w:pPr>
        <w:tabs>
          <w:tab w:val="left" w:pos="2289"/>
        </w:tabs>
        <w:spacing w:line="267" w:lineRule="exact"/>
        <w:ind w:left="700"/>
        <w:jc w:val="both"/>
        <w:rPr>
          <w:b/>
          <w:lang w:val="es-ES"/>
        </w:rPr>
      </w:pPr>
      <w:r w:rsidRPr="00AF65D6">
        <w:rPr>
          <w:b/>
          <w:spacing w:val="-2"/>
          <w:lang w:val="es-ES"/>
        </w:rPr>
        <w:t>Código:</w:t>
      </w:r>
      <w:r w:rsidRPr="00AF65D6">
        <w:rPr>
          <w:b/>
          <w:lang w:val="es-ES"/>
        </w:rPr>
        <w:tab/>
      </w:r>
      <w:r w:rsidRPr="00AF65D6">
        <w:rPr>
          <w:b/>
          <w:spacing w:val="-2"/>
          <w:lang w:val="es-ES"/>
        </w:rPr>
        <w:t>LEGI100</w:t>
      </w:r>
    </w:p>
    <w:p w14:paraId="2125AA05" w14:textId="77777777" w:rsidR="00F4540E" w:rsidRPr="00AF65D6" w:rsidRDefault="00652329">
      <w:pPr>
        <w:tabs>
          <w:tab w:val="left" w:pos="2289"/>
        </w:tabs>
        <w:spacing w:line="267" w:lineRule="exact"/>
        <w:ind w:left="700"/>
        <w:rPr>
          <w:b/>
          <w:lang w:val="es-ES"/>
        </w:rPr>
      </w:pPr>
      <w:r w:rsidRPr="00AF65D6">
        <w:rPr>
          <w:b/>
          <w:spacing w:val="-2"/>
          <w:lang w:val="es-ES"/>
        </w:rPr>
        <w:t>Prerrequisito:</w:t>
      </w:r>
      <w:r w:rsidRPr="00AF65D6">
        <w:rPr>
          <w:b/>
          <w:lang w:val="es-ES"/>
        </w:rPr>
        <w:tab/>
        <w:t>Aprobación del asesor</w:t>
      </w:r>
    </w:p>
    <w:p w14:paraId="2125AA06" w14:textId="77777777" w:rsidR="00F4540E" w:rsidRPr="00AF65D6" w:rsidRDefault="00F4540E">
      <w:pPr>
        <w:pStyle w:val="Textoindependiente"/>
        <w:spacing w:before="1"/>
        <w:rPr>
          <w:b/>
          <w:lang w:val="es-ES"/>
        </w:rPr>
      </w:pPr>
    </w:p>
    <w:p w14:paraId="2125AA07" w14:textId="77777777" w:rsidR="00F4540E" w:rsidRDefault="00652329">
      <w:pPr>
        <w:ind w:left="700"/>
        <w:rPr>
          <w:b/>
        </w:rPr>
      </w:pPr>
      <w:proofErr w:type="spellStart"/>
      <w:r>
        <w:rPr>
          <w:b/>
          <w:spacing w:val="-2"/>
        </w:rPr>
        <w:t>Descripción</w:t>
      </w:r>
      <w:proofErr w:type="spellEnd"/>
      <w:r>
        <w:rPr>
          <w:b/>
          <w:spacing w:val="-2"/>
        </w:rPr>
        <w:t>:</w:t>
      </w:r>
    </w:p>
    <w:p w14:paraId="2125AA08" w14:textId="77777777" w:rsidR="00F4540E" w:rsidRPr="00AF65D6" w:rsidRDefault="00652329">
      <w:pPr>
        <w:pStyle w:val="Textoindependiente"/>
        <w:ind w:left="700" w:right="839" w:firstLine="2"/>
        <w:jc w:val="both"/>
        <w:rPr>
          <w:lang w:val="es-ES"/>
        </w:rPr>
      </w:pPr>
      <w:r w:rsidRPr="00AF65D6">
        <w:rPr>
          <w:lang w:val="es-ES"/>
        </w:rPr>
        <w:t xml:space="preserve">El objetivo del curso es que los estudiantes adquieran conocimientos jurídicos básicos para aprender a comprender y utilizar las leyes que rigen un Estado o país. Su objetivo es enseñarles desde el comportamiento cívico hasta la aplicación de las leyes en su futura profesión. Comprenderán que la Ley Común, más conocida como </w:t>
      </w:r>
      <w:proofErr w:type="spellStart"/>
      <w:r w:rsidRPr="00AF65D6">
        <w:rPr>
          <w:lang w:val="es-ES"/>
        </w:rPr>
        <w:t>Common</w:t>
      </w:r>
      <w:proofErr w:type="spellEnd"/>
      <w:r w:rsidRPr="00AF65D6">
        <w:rPr>
          <w:lang w:val="es-ES"/>
        </w:rPr>
        <w:t xml:space="preserve"> </w:t>
      </w:r>
      <w:proofErr w:type="spellStart"/>
      <w:r w:rsidRPr="00AF65D6">
        <w:rPr>
          <w:lang w:val="es-ES"/>
        </w:rPr>
        <w:t>Law</w:t>
      </w:r>
      <w:proofErr w:type="spellEnd"/>
      <w:r w:rsidRPr="00AF65D6">
        <w:rPr>
          <w:lang w:val="es-ES"/>
        </w:rPr>
        <w:t>, tiene su propia forma de entender sus fuentes de derecho, el papel de las instituciones que crean las leyes y también su propia forma de resolver conflictos. Estas características pueden causar conflictos en su aplicación y probablemente confundir al iniciar un negocio. Se utiliza una metodología basada en el análisis y resolución de casos.</w:t>
      </w:r>
    </w:p>
    <w:p w14:paraId="2125AA09" w14:textId="77777777" w:rsidR="00F4540E" w:rsidRPr="00AF65D6" w:rsidRDefault="00F4540E">
      <w:pPr>
        <w:pStyle w:val="Textoindependiente"/>
        <w:rPr>
          <w:lang w:val="es-ES"/>
        </w:rPr>
      </w:pPr>
    </w:p>
    <w:p w14:paraId="2125AA0A" w14:textId="77777777" w:rsidR="00F4540E" w:rsidRPr="00AF65D6" w:rsidRDefault="00F4540E">
      <w:pPr>
        <w:pStyle w:val="Textoindependiente"/>
        <w:rPr>
          <w:lang w:val="es-ES"/>
        </w:rPr>
      </w:pPr>
    </w:p>
    <w:p w14:paraId="2125AA0B" w14:textId="77777777" w:rsidR="00F4540E" w:rsidRPr="00AF65D6" w:rsidRDefault="00652329">
      <w:pPr>
        <w:tabs>
          <w:tab w:val="left" w:pos="2289"/>
        </w:tabs>
        <w:ind w:left="700" w:right="7305"/>
        <w:rPr>
          <w:b/>
          <w:lang w:val="es-ES"/>
        </w:rPr>
      </w:pPr>
      <w:r w:rsidRPr="00AF65D6">
        <w:rPr>
          <w:b/>
          <w:spacing w:val="-2"/>
          <w:lang w:val="es-ES"/>
        </w:rPr>
        <w:t>Curso:</w:t>
      </w:r>
      <w:r w:rsidRPr="00AF65D6">
        <w:rPr>
          <w:b/>
          <w:lang w:val="es-ES"/>
        </w:rPr>
        <w:tab/>
      </w:r>
      <w:r w:rsidRPr="00AF65D6">
        <w:rPr>
          <w:b/>
          <w:spacing w:val="-2"/>
          <w:lang w:val="es-ES"/>
        </w:rPr>
        <w:t>Macroeconomía Hora/crédito:</w:t>
      </w:r>
      <w:r w:rsidRPr="00AF65D6">
        <w:rPr>
          <w:b/>
          <w:lang w:val="es-ES"/>
        </w:rPr>
        <w:tab/>
        <w:t>3 créditos</w:t>
      </w:r>
    </w:p>
    <w:p w14:paraId="2125AA0C" w14:textId="77777777" w:rsidR="00F4540E" w:rsidRPr="00AF65D6" w:rsidRDefault="00652329">
      <w:pPr>
        <w:tabs>
          <w:tab w:val="left" w:pos="2121"/>
        </w:tabs>
        <w:spacing w:before="1"/>
        <w:ind w:left="700"/>
        <w:jc w:val="both"/>
        <w:rPr>
          <w:b/>
          <w:lang w:val="es-ES"/>
        </w:rPr>
      </w:pPr>
      <w:r w:rsidRPr="00AF65D6">
        <w:rPr>
          <w:b/>
          <w:spacing w:val="-2"/>
          <w:lang w:val="es-ES"/>
        </w:rPr>
        <w:t>Código:</w:t>
      </w:r>
      <w:r w:rsidRPr="00AF65D6">
        <w:rPr>
          <w:b/>
          <w:lang w:val="es-ES"/>
        </w:rPr>
        <w:tab/>
      </w:r>
      <w:r w:rsidRPr="00AF65D6">
        <w:rPr>
          <w:b/>
          <w:spacing w:val="-2"/>
          <w:lang w:val="es-ES"/>
        </w:rPr>
        <w:t>ECON100</w:t>
      </w:r>
    </w:p>
    <w:p w14:paraId="2125AA0D" w14:textId="77777777"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t>Aprobación del asesor</w:t>
      </w:r>
    </w:p>
    <w:p w14:paraId="2125AA0E" w14:textId="77777777" w:rsidR="00F4540E" w:rsidRPr="00AF65D6" w:rsidRDefault="00F4540E">
      <w:pPr>
        <w:pStyle w:val="Textoindependiente"/>
        <w:rPr>
          <w:b/>
          <w:lang w:val="es-ES"/>
        </w:rPr>
      </w:pPr>
    </w:p>
    <w:p w14:paraId="2125AA0F" w14:textId="77777777" w:rsidR="00F4540E" w:rsidRPr="00AF65D6" w:rsidRDefault="00F4540E">
      <w:pPr>
        <w:pStyle w:val="Textoindependiente"/>
        <w:rPr>
          <w:b/>
          <w:lang w:val="es-ES"/>
        </w:rPr>
      </w:pPr>
    </w:p>
    <w:p w14:paraId="2125AA10" w14:textId="77777777" w:rsidR="00F4540E" w:rsidRPr="00AF65D6" w:rsidRDefault="00652329">
      <w:pPr>
        <w:ind w:left="700"/>
        <w:rPr>
          <w:b/>
          <w:lang w:val="es-ES"/>
        </w:rPr>
      </w:pPr>
      <w:r w:rsidRPr="00AF65D6">
        <w:rPr>
          <w:b/>
          <w:spacing w:val="-2"/>
          <w:lang w:val="es-ES"/>
        </w:rPr>
        <w:t>Descripción:</w:t>
      </w:r>
    </w:p>
    <w:p w14:paraId="2125AA11" w14:textId="77777777" w:rsidR="00F4540E" w:rsidRPr="00AF65D6" w:rsidRDefault="00652329">
      <w:pPr>
        <w:pStyle w:val="Textoindependiente"/>
        <w:spacing w:before="1"/>
        <w:ind w:left="700" w:right="848" w:hanging="3"/>
        <w:jc w:val="both"/>
        <w:rPr>
          <w:lang w:val="es-ES"/>
        </w:rPr>
      </w:pPr>
      <w:r w:rsidRPr="00AF65D6">
        <w:rPr>
          <w:lang w:val="es-ES"/>
        </w:rPr>
        <w:t>Este curso tiene el propósito de desarrollar un análisis del comportamiento de los grandes agregados económicos, así como interpretar los indicadores de carácter económico que inciden en la actividad empresarial. Su contenido abarca los conceptos fundamentales de la macroeconomía y sus herramientas. Para ello, se implementarán actividades de aprendizaje, como análisis de casos, resolución de problemas, intercambios entre profesores y estudiantes, entre otros.</w:t>
      </w:r>
    </w:p>
    <w:p w14:paraId="2125AA12" w14:textId="77777777" w:rsidR="00F4540E" w:rsidRPr="00AF65D6" w:rsidRDefault="00F4540E">
      <w:pPr>
        <w:pStyle w:val="Textoindependiente"/>
        <w:spacing w:before="237"/>
        <w:rPr>
          <w:lang w:val="es-ES"/>
        </w:rPr>
      </w:pPr>
    </w:p>
    <w:p w14:paraId="2125AA13" w14:textId="77777777" w:rsidR="00F4540E" w:rsidRPr="00AF65D6" w:rsidRDefault="00652329">
      <w:pPr>
        <w:tabs>
          <w:tab w:val="left" w:pos="2289"/>
        </w:tabs>
        <w:ind w:left="700" w:right="7361"/>
        <w:rPr>
          <w:b/>
          <w:lang w:val="es-ES"/>
        </w:rPr>
      </w:pPr>
      <w:r w:rsidRPr="00AF65D6">
        <w:rPr>
          <w:b/>
          <w:spacing w:val="-2"/>
          <w:lang w:val="es-ES"/>
        </w:rPr>
        <w:t>Curso:</w:t>
      </w:r>
      <w:r w:rsidRPr="00AF65D6">
        <w:rPr>
          <w:b/>
          <w:lang w:val="es-ES"/>
        </w:rPr>
        <w:tab/>
      </w:r>
      <w:r w:rsidRPr="00AF65D6">
        <w:rPr>
          <w:b/>
          <w:spacing w:val="-2"/>
          <w:lang w:val="es-ES"/>
        </w:rPr>
        <w:t>Microeconomía Hora/crédito:</w:t>
      </w:r>
      <w:r w:rsidRPr="00AF65D6">
        <w:rPr>
          <w:b/>
          <w:lang w:val="es-ES"/>
        </w:rPr>
        <w:tab/>
        <w:t>3 créditos</w:t>
      </w:r>
    </w:p>
    <w:p w14:paraId="2125AA14" w14:textId="77777777" w:rsidR="00F4540E" w:rsidRPr="00AF65D6" w:rsidRDefault="00652329">
      <w:pPr>
        <w:tabs>
          <w:tab w:val="left" w:pos="2289"/>
        </w:tabs>
        <w:ind w:left="700"/>
        <w:jc w:val="both"/>
        <w:rPr>
          <w:b/>
          <w:lang w:val="es-ES"/>
        </w:rPr>
      </w:pPr>
      <w:r w:rsidRPr="00AF65D6">
        <w:rPr>
          <w:b/>
          <w:spacing w:val="-2"/>
          <w:lang w:val="es-ES"/>
        </w:rPr>
        <w:t>Código:</w:t>
      </w:r>
      <w:r w:rsidRPr="00AF65D6">
        <w:rPr>
          <w:b/>
          <w:lang w:val="es-ES"/>
        </w:rPr>
        <w:tab/>
      </w:r>
      <w:r w:rsidRPr="00AF65D6">
        <w:rPr>
          <w:b/>
          <w:spacing w:val="-2"/>
          <w:lang w:val="es-ES"/>
        </w:rPr>
        <w:t>ECON101</w:t>
      </w:r>
    </w:p>
    <w:p w14:paraId="2125AA15" w14:textId="76581996"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r>
      <w:r w:rsidR="006C7100" w:rsidRPr="00AF65D6">
        <w:rPr>
          <w:b/>
          <w:lang w:val="es-ES"/>
        </w:rPr>
        <w:t>Aprobación del asesor</w:t>
      </w:r>
    </w:p>
    <w:p w14:paraId="2125AA16" w14:textId="77777777" w:rsidR="00F4540E" w:rsidRPr="00AF65D6" w:rsidRDefault="00652329">
      <w:pPr>
        <w:spacing w:before="267"/>
        <w:ind w:left="700"/>
        <w:rPr>
          <w:b/>
          <w:lang w:val="es-ES"/>
        </w:rPr>
      </w:pPr>
      <w:r w:rsidRPr="00AF65D6">
        <w:rPr>
          <w:b/>
          <w:spacing w:val="-2"/>
          <w:lang w:val="es-ES"/>
        </w:rPr>
        <w:t>Descripción:</w:t>
      </w:r>
    </w:p>
    <w:p w14:paraId="2125AA17" w14:textId="77777777" w:rsidR="00F4540E" w:rsidRPr="00AF65D6" w:rsidRDefault="00652329">
      <w:pPr>
        <w:pStyle w:val="Textoindependiente"/>
        <w:ind w:left="700" w:right="845"/>
        <w:jc w:val="both"/>
        <w:rPr>
          <w:lang w:val="es-ES"/>
        </w:rPr>
      </w:pPr>
      <w:r w:rsidRPr="00AF65D6">
        <w:rPr>
          <w:lang w:val="es-ES"/>
        </w:rPr>
        <w:lastRenderedPageBreak/>
        <w:t>La asignatura proporciona al alumno los conceptos básicos del pensamiento económico en la interpretación del funcionamiento del sistema de mercado, con el apoyo de las teorías de la demanda, la oferta, la producción y la distribución. Fomenta el sentido crítico y la capacidad de análisis microeconómico en el comportamiento de los</w:t>
      </w:r>
    </w:p>
    <w:p w14:paraId="2125AA18" w14:textId="77777777" w:rsidR="00F4540E" w:rsidRPr="00AF65D6" w:rsidRDefault="00F4540E">
      <w:pPr>
        <w:jc w:val="both"/>
        <w:rPr>
          <w:lang w:val="es-ES"/>
        </w:rPr>
        <w:sectPr w:rsidR="00F4540E" w:rsidRPr="00AF65D6">
          <w:pgSz w:w="12240" w:h="15840"/>
          <w:pgMar w:top="1280" w:right="480" w:bottom="700" w:left="600" w:header="732" w:footer="519" w:gutter="0"/>
          <w:cols w:space="720"/>
        </w:sectPr>
      </w:pPr>
    </w:p>
    <w:p w14:paraId="2125AA19" w14:textId="77777777" w:rsidR="00F4540E" w:rsidRPr="00AF65D6" w:rsidRDefault="00652329">
      <w:pPr>
        <w:pStyle w:val="Textoindependiente"/>
        <w:spacing w:before="90"/>
        <w:ind w:left="700" w:right="728"/>
        <w:rPr>
          <w:lang w:val="es-ES"/>
        </w:rPr>
      </w:pPr>
      <w:r w:rsidRPr="00AF65D6">
        <w:rPr>
          <w:lang w:val="es-ES"/>
        </w:rPr>
        <w:lastRenderedPageBreak/>
        <w:t>Decisiones de consumidores y productores en el proceso de formación de precios de una economía, se realizan ejercicios de interpretación de casos, simulación de negocios y modelos de toma de decisiones.</w:t>
      </w:r>
    </w:p>
    <w:p w14:paraId="2125AA1A" w14:textId="77777777" w:rsidR="00F4540E" w:rsidRPr="00AF65D6" w:rsidRDefault="00F4540E">
      <w:pPr>
        <w:pStyle w:val="Textoindependiente"/>
        <w:spacing w:before="268"/>
        <w:rPr>
          <w:lang w:val="es-ES"/>
        </w:rPr>
      </w:pPr>
    </w:p>
    <w:p w14:paraId="2125AA1B" w14:textId="77777777" w:rsidR="00F4540E" w:rsidRPr="00AF65D6" w:rsidRDefault="00652329">
      <w:pPr>
        <w:tabs>
          <w:tab w:val="left" w:pos="2289"/>
        </w:tabs>
        <w:ind w:left="700" w:right="6289"/>
        <w:rPr>
          <w:b/>
          <w:lang w:val="es-ES"/>
        </w:rPr>
      </w:pPr>
      <w:r w:rsidRPr="00AF65D6">
        <w:rPr>
          <w:b/>
          <w:spacing w:val="-2"/>
          <w:lang w:val="es-ES"/>
        </w:rPr>
        <w:t>Curso:</w:t>
      </w:r>
      <w:r w:rsidRPr="00AF65D6">
        <w:rPr>
          <w:b/>
          <w:lang w:val="es-ES"/>
        </w:rPr>
        <w:tab/>
        <w:t>Expresión Escrita y Oral Hora/crédito</w:t>
      </w:r>
      <w:r w:rsidRPr="00AF65D6">
        <w:rPr>
          <w:spacing w:val="-2"/>
          <w:lang w:val="es-ES"/>
        </w:rPr>
        <w:t>:</w:t>
      </w:r>
      <w:r w:rsidRPr="00AF65D6">
        <w:rPr>
          <w:lang w:val="es-ES"/>
        </w:rPr>
        <w:tab/>
      </w:r>
      <w:r w:rsidRPr="00AF65D6">
        <w:rPr>
          <w:b/>
          <w:lang w:val="es-ES"/>
        </w:rPr>
        <w:t>3 créditos</w:t>
      </w:r>
    </w:p>
    <w:p w14:paraId="2125AA1C"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COMU100</w:t>
      </w:r>
    </w:p>
    <w:p w14:paraId="2125AA1D" w14:textId="77777777" w:rsidR="00F4540E" w:rsidRPr="00AF65D6" w:rsidRDefault="00652329">
      <w:pPr>
        <w:tabs>
          <w:tab w:val="left" w:pos="2289"/>
        </w:tabs>
        <w:spacing w:before="1"/>
        <w:ind w:left="700"/>
        <w:rPr>
          <w:b/>
          <w:lang w:val="es-ES"/>
        </w:rPr>
      </w:pPr>
      <w:r w:rsidRPr="00AF65D6">
        <w:rPr>
          <w:b/>
          <w:spacing w:val="-2"/>
          <w:lang w:val="es-ES"/>
        </w:rPr>
        <w:t>Prerrequisito:</w:t>
      </w:r>
      <w:r w:rsidRPr="00AF65D6">
        <w:rPr>
          <w:b/>
          <w:lang w:val="es-ES"/>
        </w:rPr>
        <w:tab/>
        <w:t>Aprobación del asesor</w:t>
      </w:r>
    </w:p>
    <w:p w14:paraId="2125AA1E" w14:textId="77777777" w:rsidR="00F4540E" w:rsidRPr="00AF65D6" w:rsidRDefault="00F4540E">
      <w:pPr>
        <w:pStyle w:val="Textoindependiente"/>
        <w:rPr>
          <w:b/>
          <w:lang w:val="es-ES"/>
        </w:rPr>
      </w:pPr>
    </w:p>
    <w:p w14:paraId="2125AA1F" w14:textId="77777777" w:rsidR="00F4540E" w:rsidRPr="00AF65D6" w:rsidRDefault="00652329">
      <w:pPr>
        <w:ind w:left="700"/>
        <w:rPr>
          <w:b/>
          <w:lang w:val="es-ES"/>
        </w:rPr>
      </w:pPr>
      <w:r w:rsidRPr="00AF65D6">
        <w:rPr>
          <w:b/>
          <w:spacing w:val="-2"/>
          <w:lang w:val="es-ES"/>
        </w:rPr>
        <w:t>Descripción:</w:t>
      </w:r>
    </w:p>
    <w:p w14:paraId="2125AA20" w14:textId="77777777" w:rsidR="00F4540E" w:rsidRPr="00AF65D6" w:rsidRDefault="00652329">
      <w:pPr>
        <w:pStyle w:val="Textoindependiente"/>
        <w:ind w:left="700" w:right="839"/>
        <w:jc w:val="both"/>
        <w:rPr>
          <w:lang w:val="es-ES"/>
        </w:rPr>
      </w:pPr>
      <w:r w:rsidRPr="00AF65D6">
        <w:rPr>
          <w:lang w:val="es-ES"/>
        </w:rPr>
        <w:t>Este curso desarrolla las habilidades comunicativas, lingüísticas y de expresión necesarias para un uso adecuado de la lengua española. El alumno profundizará en el conocimiento y la comprensión de la comunicación oral y escrita, obteniendo herramientas que fomenten el pensamiento crítico, la lectura comprensiva y la expresión escrita de acuerdo con las normas de escritura y ortografía.</w:t>
      </w:r>
    </w:p>
    <w:p w14:paraId="2125AA21" w14:textId="77777777" w:rsidR="00F4540E" w:rsidRPr="00AF65D6" w:rsidRDefault="00F4540E">
      <w:pPr>
        <w:pStyle w:val="Textoindependiente"/>
        <w:rPr>
          <w:lang w:val="es-ES"/>
        </w:rPr>
      </w:pPr>
    </w:p>
    <w:p w14:paraId="2125AA22" w14:textId="77777777" w:rsidR="00F4540E" w:rsidRPr="00AF65D6" w:rsidRDefault="00652329">
      <w:pPr>
        <w:tabs>
          <w:tab w:val="left" w:pos="2289"/>
        </w:tabs>
        <w:ind w:left="700" w:right="7707"/>
        <w:rPr>
          <w:b/>
          <w:lang w:val="es-ES"/>
        </w:rPr>
      </w:pPr>
      <w:r w:rsidRPr="00AF65D6">
        <w:rPr>
          <w:b/>
          <w:spacing w:val="-2"/>
          <w:lang w:val="es-ES"/>
        </w:rPr>
        <w:t>Curso:</w:t>
      </w:r>
      <w:r w:rsidRPr="00AF65D6">
        <w:rPr>
          <w:b/>
          <w:lang w:val="es-ES"/>
        </w:rPr>
        <w:tab/>
        <w:t>Hora de inglés básico/crédito:</w:t>
      </w:r>
      <w:r w:rsidRPr="00AF65D6">
        <w:rPr>
          <w:b/>
          <w:lang w:val="es-ES"/>
        </w:rPr>
        <w:tab/>
        <w:t>Código de 3 créditos:</w:t>
      </w:r>
      <w:r w:rsidRPr="00AF65D6">
        <w:rPr>
          <w:b/>
          <w:lang w:val="es-ES"/>
        </w:rPr>
        <w:tab/>
      </w:r>
      <w:r w:rsidRPr="00AF65D6">
        <w:rPr>
          <w:b/>
          <w:spacing w:val="-2"/>
          <w:lang w:val="es-ES"/>
        </w:rPr>
        <w:t>IDIO100</w:t>
      </w:r>
    </w:p>
    <w:p w14:paraId="2125AA23" w14:textId="77777777" w:rsidR="00F4540E" w:rsidRPr="00AF65D6" w:rsidRDefault="00652329">
      <w:pPr>
        <w:ind w:left="700"/>
        <w:jc w:val="both"/>
        <w:rPr>
          <w:b/>
          <w:lang w:val="es-ES"/>
        </w:rPr>
      </w:pPr>
      <w:r w:rsidRPr="00AF65D6">
        <w:rPr>
          <w:b/>
          <w:lang w:val="es-ES"/>
        </w:rPr>
        <w:t>Prerrequisito: Aprobación del asesor</w:t>
      </w:r>
    </w:p>
    <w:p w14:paraId="2125AA24" w14:textId="77777777" w:rsidR="00F4540E" w:rsidRPr="00AF65D6" w:rsidRDefault="00F4540E">
      <w:pPr>
        <w:pStyle w:val="Textoindependiente"/>
        <w:spacing w:before="1"/>
        <w:rPr>
          <w:b/>
          <w:lang w:val="es-ES"/>
        </w:rPr>
      </w:pPr>
    </w:p>
    <w:p w14:paraId="2125AA25" w14:textId="77777777" w:rsidR="00F4540E" w:rsidRPr="00AF65D6" w:rsidRDefault="00652329">
      <w:pPr>
        <w:ind w:left="691"/>
        <w:rPr>
          <w:b/>
          <w:lang w:val="es-ES"/>
        </w:rPr>
      </w:pPr>
      <w:r w:rsidRPr="00AF65D6">
        <w:rPr>
          <w:b/>
          <w:spacing w:val="-2"/>
          <w:lang w:val="es-ES"/>
        </w:rPr>
        <w:t>Descripción:</w:t>
      </w:r>
    </w:p>
    <w:p w14:paraId="2125AA26" w14:textId="77777777" w:rsidR="00F4540E" w:rsidRPr="00AF65D6" w:rsidRDefault="00652329">
      <w:pPr>
        <w:pStyle w:val="Textoindependiente"/>
        <w:ind w:left="700" w:right="841"/>
        <w:jc w:val="both"/>
        <w:rPr>
          <w:lang w:val="es-ES"/>
        </w:rPr>
      </w:pPr>
      <w:r w:rsidRPr="00AF65D6">
        <w:rPr>
          <w:lang w:val="es-ES"/>
        </w:rPr>
        <w:t>El objetivo del curso es desarrollar las habilidades lingüísticas y sociolingüísticas de los estudiantes con un enfoque que estimule la interacción en el idioma desde el principio, el desarrollo de vocabulario contextualizado y la ejecución de actividades y tareas específicas con el idioma. Para ello, se utiliza una metodología multidisciplinaria que incorpora diversos materiales audiovisuales, plataformas informáticas y actividades que desarrollan la comprensión lectora y auditiva, las habilidades orales y escritas, estableciendo el vínculo con el área de especialización a través de textos y actividades adecuadas.</w:t>
      </w:r>
    </w:p>
    <w:p w14:paraId="2125AA27" w14:textId="77777777" w:rsidR="00F4540E" w:rsidRPr="00AF65D6" w:rsidRDefault="00F4540E">
      <w:pPr>
        <w:pStyle w:val="Textoindependiente"/>
        <w:rPr>
          <w:lang w:val="es-ES"/>
        </w:rPr>
      </w:pPr>
    </w:p>
    <w:p w14:paraId="2125AA28" w14:textId="77777777" w:rsidR="00F4540E" w:rsidRPr="00AF65D6" w:rsidRDefault="00652329">
      <w:pPr>
        <w:tabs>
          <w:tab w:val="left" w:pos="2289"/>
        </w:tabs>
        <w:ind w:left="700" w:right="6420"/>
        <w:rPr>
          <w:b/>
          <w:lang w:val="es-ES"/>
        </w:rPr>
      </w:pPr>
      <w:r w:rsidRPr="00AF65D6">
        <w:rPr>
          <w:b/>
          <w:spacing w:val="-2"/>
          <w:lang w:val="es-ES"/>
        </w:rPr>
        <w:t>Curso:</w:t>
      </w:r>
      <w:r w:rsidRPr="00AF65D6">
        <w:rPr>
          <w:b/>
          <w:lang w:val="es-ES"/>
        </w:rPr>
        <w:tab/>
        <w:t>Introducción a la Filosofía Hora/crédito:</w:t>
      </w:r>
      <w:r w:rsidRPr="00AF65D6">
        <w:rPr>
          <w:b/>
          <w:lang w:val="es-ES"/>
        </w:rPr>
        <w:tab/>
        <w:t>3 créditos</w:t>
      </w:r>
    </w:p>
    <w:p w14:paraId="2125AA29"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HUMA100</w:t>
      </w:r>
    </w:p>
    <w:p w14:paraId="2125AA2A" w14:textId="77777777" w:rsidR="00F4540E" w:rsidRPr="00AF65D6" w:rsidRDefault="00652329">
      <w:pPr>
        <w:tabs>
          <w:tab w:val="left" w:pos="2289"/>
        </w:tabs>
        <w:spacing w:before="1"/>
        <w:ind w:left="700"/>
        <w:rPr>
          <w:b/>
          <w:lang w:val="es-ES"/>
        </w:rPr>
      </w:pPr>
      <w:r w:rsidRPr="00AF65D6">
        <w:rPr>
          <w:b/>
          <w:spacing w:val="-2"/>
          <w:lang w:val="es-ES"/>
        </w:rPr>
        <w:t>Prerrequisito:</w:t>
      </w:r>
      <w:r w:rsidRPr="00AF65D6">
        <w:rPr>
          <w:b/>
          <w:lang w:val="es-ES"/>
        </w:rPr>
        <w:tab/>
        <w:t>Aprobación del asesor</w:t>
      </w:r>
    </w:p>
    <w:p w14:paraId="2125AA2B" w14:textId="77777777" w:rsidR="00F4540E" w:rsidRPr="00AF65D6" w:rsidRDefault="00F4540E">
      <w:pPr>
        <w:pStyle w:val="Textoindependiente"/>
        <w:rPr>
          <w:b/>
          <w:lang w:val="es-ES"/>
        </w:rPr>
      </w:pPr>
    </w:p>
    <w:p w14:paraId="2125AA2C" w14:textId="77777777" w:rsidR="00F4540E" w:rsidRPr="00AF65D6" w:rsidRDefault="00652329">
      <w:pPr>
        <w:spacing w:line="267" w:lineRule="exact"/>
        <w:ind w:left="700"/>
        <w:rPr>
          <w:b/>
          <w:lang w:val="es-ES"/>
        </w:rPr>
      </w:pPr>
      <w:r w:rsidRPr="00AF65D6">
        <w:rPr>
          <w:b/>
          <w:spacing w:val="-2"/>
          <w:lang w:val="es-ES"/>
        </w:rPr>
        <w:t>Descripción:</w:t>
      </w:r>
    </w:p>
    <w:p w14:paraId="2125AA2D" w14:textId="77777777" w:rsidR="00F4540E" w:rsidRPr="00AF65D6" w:rsidRDefault="00652329">
      <w:pPr>
        <w:pStyle w:val="Textoindependiente"/>
        <w:ind w:left="700" w:right="838"/>
        <w:jc w:val="both"/>
        <w:rPr>
          <w:lang w:val="es-ES"/>
        </w:rPr>
      </w:pPr>
      <w:r w:rsidRPr="00AF65D6">
        <w:rPr>
          <w:lang w:val="es-ES"/>
        </w:rPr>
        <w:t>Este curso está diseñado para introducir a los estudiantes a la práctica de la filosofía a través del estudio de preguntas y argumentos filosóficos centrales, representados por una selección de lecturas históricas y / o contemporáneas. Los estudiantes aprenderán algunos de los principios básicos del buen razonamiento, incluyendo cómo entender argumentos, representarlos de manera clara y justa, y evaluarlos para determinar su coherencia. Los estudiantes también aprenderán a desarrollar sus propios argumentos y puntos de vista con respecto a las preguntas filosóficas estudiadas en el curso de una manera convincente. De esta manera, el curso tiene como objetivo desarrollar las propias habilidades de razonamiento y comunicación de los estudiantes de manera que sean útiles en cualquier estudio posterior de la filosofía que emprendan y más allá de los límites de la filosofía misma.</w:t>
      </w:r>
    </w:p>
    <w:p w14:paraId="2125AA2E" w14:textId="77777777" w:rsidR="00F4540E" w:rsidRPr="00AF65D6" w:rsidRDefault="00F4540E">
      <w:pPr>
        <w:pStyle w:val="Textoindependiente"/>
        <w:spacing w:before="16"/>
        <w:rPr>
          <w:lang w:val="es-ES"/>
        </w:rPr>
      </w:pPr>
    </w:p>
    <w:p w14:paraId="2125AA2F" w14:textId="5F1A1CDB" w:rsidR="00F4540E" w:rsidRPr="00AF65D6" w:rsidRDefault="00652329">
      <w:pPr>
        <w:tabs>
          <w:tab w:val="left" w:pos="2289"/>
        </w:tabs>
        <w:ind w:left="700" w:right="7420"/>
        <w:rPr>
          <w:b/>
          <w:lang w:val="es-ES"/>
        </w:rPr>
      </w:pPr>
      <w:r w:rsidRPr="00AF65D6">
        <w:rPr>
          <w:b/>
          <w:spacing w:val="-2"/>
          <w:lang w:val="es-ES"/>
        </w:rPr>
        <w:t>Curso:</w:t>
      </w:r>
      <w:r w:rsidRPr="00AF65D6">
        <w:rPr>
          <w:b/>
          <w:lang w:val="es-ES"/>
        </w:rPr>
        <w:tab/>
        <w:t>Horas de Biología General/crédito:</w:t>
      </w:r>
      <w:r w:rsidRPr="00AF65D6">
        <w:rPr>
          <w:b/>
          <w:lang w:val="es-ES"/>
        </w:rPr>
        <w:tab/>
      </w:r>
      <w:r w:rsidR="002312FC" w:rsidRPr="00AF65D6">
        <w:rPr>
          <w:b/>
          <w:lang w:val="es-ES"/>
        </w:rPr>
        <w:t>3 créditos</w:t>
      </w:r>
    </w:p>
    <w:p w14:paraId="2125AA30" w14:textId="77777777" w:rsidR="00F4540E" w:rsidRPr="00AF65D6" w:rsidRDefault="00652329">
      <w:pPr>
        <w:tabs>
          <w:tab w:val="left" w:pos="2289"/>
        </w:tabs>
        <w:spacing w:before="1" w:line="267" w:lineRule="exact"/>
        <w:ind w:left="700"/>
        <w:rPr>
          <w:b/>
          <w:lang w:val="es-ES"/>
        </w:rPr>
      </w:pPr>
      <w:r w:rsidRPr="00AF65D6">
        <w:rPr>
          <w:b/>
          <w:spacing w:val="-2"/>
          <w:lang w:val="es-ES"/>
        </w:rPr>
        <w:t>Código:</w:t>
      </w:r>
      <w:r w:rsidRPr="00AF65D6">
        <w:rPr>
          <w:b/>
          <w:lang w:val="es-ES"/>
        </w:rPr>
        <w:tab/>
      </w:r>
      <w:r w:rsidRPr="00AF65D6">
        <w:rPr>
          <w:b/>
          <w:spacing w:val="-2"/>
          <w:lang w:val="es-ES"/>
        </w:rPr>
        <w:t>CSNA100</w:t>
      </w:r>
    </w:p>
    <w:p w14:paraId="2125AA31" w14:textId="77777777" w:rsidR="00F4540E" w:rsidRPr="00AF65D6" w:rsidRDefault="00652329">
      <w:pPr>
        <w:tabs>
          <w:tab w:val="left" w:pos="2289"/>
        </w:tabs>
        <w:spacing w:line="480" w:lineRule="auto"/>
        <w:ind w:left="700" w:right="7290"/>
        <w:rPr>
          <w:b/>
          <w:lang w:val="es-ES"/>
        </w:rPr>
      </w:pPr>
      <w:r w:rsidRPr="00AF65D6">
        <w:rPr>
          <w:b/>
          <w:spacing w:val="-2"/>
          <w:lang w:val="es-ES"/>
        </w:rPr>
        <w:t>Prerrequisito:</w:t>
      </w:r>
      <w:r w:rsidRPr="00AF65D6">
        <w:rPr>
          <w:b/>
          <w:lang w:val="es-ES"/>
        </w:rPr>
        <w:tab/>
        <w:t xml:space="preserve">Descripción de la </w:t>
      </w:r>
      <w:r w:rsidRPr="00AF65D6">
        <w:rPr>
          <w:b/>
          <w:lang w:val="es-ES"/>
        </w:rPr>
        <w:lastRenderedPageBreak/>
        <w:t>aprobación del asesor:</w:t>
      </w:r>
    </w:p>
    <w:p w14:paraId="2125AA32" w14:textId="77777777" w:rsidR="00F4540E" w:rsidRPr="00AF65D6" w:rsidRDefault="00F4540E">
      <w:pPr>
        <w:spacing w:line="480" w:lineRule="auto"/>
        <w:rPr>
          <w:lang w:val="es-ES"/>
        </w:rPr>
        <w:sectPr w:rsidR="00F4540E" w:rsidRPr="00AF65D6">
          <w:pgSz w:w="12240" w:h="15840"/>
          <w:pgMar w:top="1280" w:right="480" w:bottom="700" w:left="600" w:header="732" w:footer="519" w:gutter="0"/>
          <w:cols w:space="720"/>
        </w:sectPr>
      </w:pPr>
    </w:p>
    <w:p w14:paraId="2125AA33" w14:textId="77777777" w:rsidR="00F4540E" w:rsidRPr="00AF65D6" w:rsidRDefault="00652329">
      <w:pPr>
        <w:pStyle w:val="Textoindependiente"/>
        <w:spacing w:before="90"/>
        <w:ind w:left="700" w:right="840"/>
        <w:jc w:val="both"/>
        <w:rPr>
          <w:lang w:val="es-ES"/>
        </w:rPr>
      </w:pPr>
      <w:r w:rsidRPr="00AF65D6">
        <w:rPr>
          <w:lang w:val="es-ES"/>
        </w:rPr>
        <w:lastRenderedPageBreak/>
        <w:t>La asignatura de Biología I proporciona al estudiante los fundamentos teóricos y prácticos en el área de las Ciencias Biológicas, y las bases para el desarrollo del pensamiento científico, bajo un enfoque holístico y evolutivo. Los contenidos a desarrollar en el curso contemplan las siguientes unidades temáticas: Introducción a la ciencia de la vida; Bases químicas de la vida; Biología celular.</w:t>
      </w:r>
    </w:p>
    <w:p w14:paraId="2125AA34" w14:textId="77777777" w:rsidR="00F4540E" w:rsidRPr="00AF65D6" w:rsidRDefault="00652329">
      <w:pPr>
        <w:tabs>
          <w:tab w:val="left" w:pos="2289"/>
        </w:tabs>
        <w:spacing w:before="268"/>
        <w:ind w:left="700" w:right="7518"/>
        <w:rPr>
          <w:b/>
          <w:lang w:val="es-ES"/>
        </w:rPr>
      </w:pPr>
      <w:r w:rsidRPr="00AF65D6">
        <w:rPr>
          <w:b/>
          <w:spacing w:val="-2"/>
          <w:lang w:val="es-ES"/>
        </w:rPr>
        <w:t>Curso:</w:t>
      </w:r>
      <w:r w:rsidRPr="00AF65D6">
        <w:rPr>
          <w:b/>
          <w:lang w:val="es-ES"/>
        </w:rPr>
        <w:tab/>
        <w:t>Casos de Negocio Hora/crédito:</w:t>
      </w:r>
      <w:r w:rsidRPr="00AF65D6">
        <w:rPr>
          <w:b/>
          <w:lang w:val="es-ES"/>
        </w:rPr>
        <w:tab/>
        <w:t>Código de 3 créditos:</w:t>
      </w:r>
      <w:r w:rsidRPr="00AF65D6">
        <w:rPr>
          <w:b/>
          <w:lang w:val="es-ES"/>
        </w:rPr>
        <w:tab/>
      </w:r>
      <w:r w:rsidRPr="00AF65D6">
        <w:rPr>
          <w:b/>
          <w:spacing w:val="-2"/>
          <w:lang w:val="es-ES"/>
        </w:rPr>
        <w:t>ADMN200</w:t>
      </w:r>
    </w:p>
    <w:p w14:paraId="2125AA35" w14:textId="77777777" w:rsidR="00F4540E" w:rsidRPr="00AF65D6" w:rsidRDefault="00652329">
      <w:pPr>
        <w:spacing w:before="1"/>
        <w:ind w:left="700"/>
        <w:jc w:val="both"/>
        <w:rPr>
          <w:b/>
          <w:lang w:val="es-ES"/>
        </w:rPr>
      </w:pPr>
      <w:r w:rsidRPr="00AF65D6">
        <w:rPr>
          <w:b/>
          <w:lang w:val="es-ES"/>
        </w:rPr>
        <w:t>Prerrequisito: Aprobación del asesor</w:t>
      </w:r>
    </w:p>
    <w:p w14:paraId="2125AA36" w14:textId="77777777" w:rsidR="00F4540E" w:rsidRPr="00AF65D6" w:rsidRDefault="00F4540E">
      <w:pPr>
        <w:pStyle w:val="Textoindependiente"/>
        <w:rPr>
          <w:b/>
          <w:lang w:val="es-ES"/>
        </w:rPr>
      </w:pPr>
    </w:p>
    <w:p w14:paraId="2125AA37" w14:textId="77777777" w:rsidR="00F4540E" w:rsidRPr="00AF65D6" w:rsidRDefault="00652329">
      <w:pPr>
        <w:ind w:left="700"/>
        <w:rPr>
          <w:b/>
          <w:lang w:val="es-ES"/>
        </w:rPr>
      </w:pPr>
      <w:r w:rsidRPr="00AF65D6">
        <w:rPr>
          <w:b/>
          <w:spacing w:val="-2"/>
          <w:lang w:val="es-ES"/>
        </w:rPr>
        <w:t>Descripción:</w:t>
      </w:r>
    </w:p>
    <w:p w14:paraId="2125AA38" w14:textId="77777777" w:rsidR="00F4540E" w:rsidRPr="00AF65D6" w:rsidRDefault="00652329">
      <w:pPr>
        <w:pStyle w:val="Textoindependiente"/>
        <w:spacing w:before="1"/>
        <w:ind w:left="700" w:right="843"/>
        <w:jc w:val="both"/>
        <w:rPr>
          <w:lang w:val="es-ES"/>
        </w:rPr>
      </w:pPr>
      <w:r w:rsidRPr="00AF65D6">
        <w:rPr>
          <w:lang w:val="es-ES"/>
        </w:rPr>
        <w:t>Este curso aborda los principales temas y estrategias empresariales enfocadas en el análisis de casos y la toma de decisiones en las principales áreas de la empresa: gestión, administración, recursos humanos, producción, marketing y ventas. Los conocimientos adquiridos en la titulación se aplicarán analizando casos, discusiones, debates y posicionándolos en situaciones reales que les permitan comprender el alcance y las consecuencias de las decisiones empresariales.</w:t>
      </w:r>
    </w:p>
    <w:p w14:paraId="2125AA39" w14:textId="77777777" w:rsidR="00F4540E" w:rsidRPr="00AF65D6" w:rsidRDefault="00652329">
      <w:pPr>
        <w:tabs>
          <w:tab w:val="left" w:pos="2289"/>
        </w:tabs>
        <w:spacing w:before="268"/>
        <w:ind w:left="700" w:right="7918"/>
        <w:rPr>
          <w:b/>
          <w:lang w:val="es-ES"/>
        </w:rPr>
      </w:pPr>
      <w:r w:rsidRPr="00AF65D6">
        <w:rPr>
          <w:b/>
          <w:spacing w:val="-2"/>
          <w:lang w:val="es-ES"/>
        </w:rPr>
        <w:t>Curso:</w:t>
      </w:r>
      <w:r w:rsidRPr="00AF65D6">
        <w:rPr>
          <w:b/>
          <w:lang w:val="es-ES"/>
        </w:rPr>
        <w:tab/>
      </w:r>
      <w:r w:rsidRPr="00AF65D6">
        <w:rPr>
          <w:b/>
          <w:spacing w:val="-2"/>
          <w:lang w:val="es-ES"/>
        </w:rPr>
        <w:t>Hora de marketing/crédito:</w:t>
      </w:r>
      <w:r w:rsidRPr="00AF65D6">
        <w:rPr>
          <w:b/>
          <w:lang w:val="es-ES"/>
        </w:rPr>
        <w:tab/>
        <w:t>Código de 3 créditos:</w:t>
      </w:r>
      <w:r w:rsidRPr="00AF65D6">
        <w:rPr>
          <w:b/>
          <w:lang w:val="es-ES"/>
        </w:rPr>
        <w:tab/>
      </w:r>
      <w:r w:rsidRPr="00AF65D6">
        <w:rPr>
          <w:b/>
          <w:spacing w:val="-2"/>
          <w:lang w:val="es-ES"/>
        </w:rPr>
        <w:t>MERC200</w:t>
      </w:r>
    </w:p>
    <w:p w14:paraId="2125AA3A" w14:textId="77777777" w:rsidR="00F4540E" w:rsidRPr="00AF65D6" w:rsidRDefault="00652329">
      <w:pPr>
        <w:spacing w:before="1"/>
        <w:ind w:left="700"/>
        <w:jc w:val="both"/>
        <w:rPr>
          <w:b/>
          <w:lang w:val="es-ES"/>
        </w:rPr>
      </w:pPr>
      <w:r w:rsidRPr="00AF65D6">
        <w:rPr>
          <w:b/>
          <w:lang w:val="es-ES"/>
        </w:rPr>
        <w:t>Prerrequisito: Aprobación del asesor</w:t>
      </w:r>
    </w:p>
    <w:p w14:paraId="2125AA3B" w14:textId="77777777" w:rsidR="00F4540E" w:rsidRPr="00AF65D6" w:rsidRDefault="00F4540E">
      <w:pPr>
        <w:pStyle w:val="Textoindependiente"/>
        <w:rPr>
          <w:b/>
          <w:lang w:val="es-ES"/>
        </w:rPr>
      </w:pPr>
    </w:p>
    <w:p w14:paraId="2125AA3C" w14:textId="77777777" w:rsidR="00F4540E" w:rsidRPr="00AF65D6" w:rsidRDefault="00652329">
      <w:pPr>
        <w:ind w:left="700"/>
        <w:rPr>
          <w:b/>
          <w:lang w:val="es-ES"/>
        </w:rPr>
      </w:pPr>
      <w:r w:rsidRPr="00AF65D6">
        <w:rPr>
          <w:b/>
          <w:spacing w:val="-2"/>
          <w:lang w:val="es-ES"/>
        </w:rPr>
        <w:t>Descripción:</w:t>
      </w:r>
    </w:p>
    <w:p w14:paraId="2125AA3D" w14:textId="77777777" w:rsidR="00F4540E" w:rsidRPr="00AF65D6" w:rsidRDefault="00652329">
      <w:pPr>
        <w:pStyle w:val="Textoindependiente"/>
        <w:ind w:left="700" w:right="848"/>
        <w:jc w:val="both"/>
        <w:rPr>
          <w:lang w:val="es-ES"/>
        </w:rPr>
      </w:pPr>
      <w:r w:rsidRPr="00AF65D6">
        <w:rPr>
          <w:lang w:val="es-ES"/>
        </w:rPr>
        <w:t>Este curso proporciona los conceptos básicos y los fundamentos del marketing. Desarrollar la capacidad de gestionar sistemas de información y procesos de creatividad e innovación, dotando al futuro profesional de herramientas para aumentar la productividad en el ámbito laboral y profesional. Implementar actividades de aprendizaje innovadoras que respondan a las demandas del Marketing actual.</w:t>
      </w:r>
    </w:p>
    <w:p w14:paraId="2125AA3E" w14:textId="77777777" w:rsidR="00F4540E" w:rsidRPr="00AF65D6" w:rsidRDefault="00652329">
      <w:pPr>
        <w:tabs>
          <w:tab w:val="left" w:pos="2289"/>
        </w:tabs>
        <w:spacing w:before="268"/>
        <w:ind w:left="700" w:right="7624"/>
        <w:rPr>
          <w:b/>
          <w:lang w:val="es-ES"/>
        </w:rPr>
      </w:pPr>
      <w:r w:rsidRPr="00AF65D6">
        <w:rPr>
          <w:b/>
          <w:spacing w:val="-2"/>
          <w:lang w:val="es-ES"/>
        </w:rPr>
        <w:t>Curso:</w:t>
      </w:r>
      <w:r w:rsidRPr="00AF65D6">
        <w:rPr>
          <w:b/>
          <w:lang w:val="es-ES"/>
        </w:rPr>
        <w:tab/>
        <w:t>Hora de estudio de mercado/crédito:</w:t>
      </w:r>
      <w:r w:rsidRPr="00AF65D6">
        <w:rPr>
          <w:b/>
          <w:lang w:val="es-ES"/>
        </w:rPr>
        <w:tab/>
        <w:t>Código de 3 créditos:</w:t>
      </w:r>
      <w:r w:rsidRPr="00AF65D6">
        <w:rPr>
          <w:b/>
          <w:lang w:val="es-ES"/>
        </w:rPr>
        <w:tab/>
      </w:r>
      <w:r w:rsidRPr="00AF65D6">
        <w:rPr>
          <w:b/>
          <w:spacing w:val="-2"/>
          <w:lang w:val="es-ES"/>
        </w:rPr>
        <w:t>MERC201</w:t>
      </w:r>
    </w:p>
    <w:p w14:paraId="2125AA3F" w14:textId="6A222952" w:rsidR="00F4540E" w:rsidRPr="00AF65D6" w:rsidRDefault="00652329">
      <w:pPr>
        <w:spacing w:before="1"/>
        <w:ind w:left="700"/>
        <w:jc w:val="both"/>
        <w:rPr>
          <w:b/>
          <w:lang w:val="es-ES"/>
        </w:rPr>
      </w:pPr>
      <w:r w:rsidRPr="00AF65D6">
        <w:rPr>
          <w:b/>
          <w:lang w:val="es-ES"/>
        </w:rPr>
        <w:t>Prerrequisito: Aprobación del asesor</w:t>
      </w:r>
    </w:p>
    <w:p w14:paraId="2125AA40" w14:textId="77777777" w:rsidR="00F4540E" w:rsidRPr="00AF65D6" w:rsidRDefault="00F4540E">
      <w:pPr>
        <w:pStyle w:val="Textoindependiente"/>
        <w:rPr>
          <w:b/>
          <w:lang w:val="es-ES"/>
        </w:rPr>
      </w:pPr>
    </w:p>
    <w:p w14:paraId="2125AA41" w14:textId="77777777" w:rsidR="00F4540E" w:rsidRPr="00AF65D6" w:rsidRDefault="00652329">
      <w:pPr>
        <w:spacing w:line="267" w:lineRule="exact"/>
        <w:ind w:left="700"/>
        <w:rPr>
          <w:b/>
          <w:lang w:val="es-ES"/>
        </w:rPr>
      </w:pPr>
      <w:r w:rsidRPr="00AF65D6">
        <w:rPr>
          <w:b/>
          <w:spacing w:val="-2"/>
          <w:lang w:val="es-ES"/>
        </w:rPr>
        <w:t>Descripción:</w:t>
      </w:r>
    </w:p>
    <w:p w14:paraId="2125AA42" w14:textId="77777777" w:rsidR="00F4540E" w:rsidRPr="00AF65D6" w:rsidRDefault="00652329">
      <w:pPr>
        <w:pStyle w:val="Textoindependiente"/>
        <w:ind w:left="700" w:right="844"/>
        <w:jc w:val="both"/>
        <w:rPr>
          <w:lang w:val="es-ES"/>
        </w:rPr>
      </w:pPr>
      <w:r w:rsidRPr="00AF65D6">
        <w:rPr>
          <w:lang w:val="es-ES"/>
        </w:rPr>
        <w:t>Este curso aborda conocimientos, técnicas y herramientas de análisis e investigación aplicadas a los procesos de marketing, con el propósito de desarrollar habilidades para el análisis y la toma de decisiones en situaciones de mercado. El curso desarrolla habilidades y destrezas integrales a través del pensamiento crítico y fomentando la solución de problemas empresariales cotidianos, desde una perspectiva exploratoria y profunda a través del análisis de casos.</w:t>
      </w:r>
    </w:p>
    <w:p w14:paraId="2125AA43" w14:textId="77777777" w:rsidR="00F4540E" w:rsidRPr="00AF65D6" w:rsidRDefault="00F4540E">
      <w:pPr>
        <w:pStyle w:val="Textoindependiente"/>
        <w:rPr>
          <w:lang w:val="es-ES"/>
        </w:rPr>
      </w:pPr>
    </w:p>
    <w:p w14:paraId="2125AA44" w14:textId="77777777" w:rsidR="00F4540E" w:rsidRPr="00AF65D6" w:rsidRDefault="00652329">
      <w:pPr>
        <w:tabs>
          <w:tab w:val="left" w:pos="2289"/>
        </w:tabs>
        <w:ind w:left="700" w:right="7076"/>
        <w:rPr>
          <w:b/>
          <w:lang w:val="es-ES"/>
        </w:rPr>
      </w:pPr>
      <w:r w:rsidRPr="00AF65D6">
        <w:rPr>
          <w:b/>
          <w:spacing w:val="-2"/>
          <w:lang w:val="es-ES"/>
        </w:rPr>
        <w:t>Curso:</w:t>
      </w:r>
      <w:r w:rsidRPr="00AF65D6">
        <w:rPr>
          <w:b/>
          <w:lang w:val="es-ES"/>
        </w:rPr>
        <w:tab/>
        <w:t>Planificación de marketing Hora/crédito:</w:t>
      </w:r>
      <w:r w:rsidRPr="00AF65D6">
        <w:rPr>
          <w:b/>
          <w:lang w:val="es-ES"/>
        </w:rPr>
        <w:tab/>
        <w:t>3 créditos</w:t>
      </w:r>
    </w:p>
    <w:p w14:paraId="2125AA45" w14:textId="77777777" w:rsidR="00F4540E" w:rsidRPr="00AF65D6" w:rsidRDefault="00652329">
      <w:pPr>
        <w:tabs>
          <w:tab w:val="left" w:pos="2289"/>
        </w:tabs>
        <w:spacing w:before="2"/>
        <w:ind w:left="700"/>
        <w:rPr>
          <w:b/>
          <w:lang w:val="es-ES"/>
        </w:rPr>
      </w:pPr>
      <w:r w:rsidRPr="00AF65D6">
        <w:rPr>
          <w:b/>
          <w:spacing w:val="-2"/>
          <w:lang w:val="es-ES"/>
        </w:rPr>
        <w:t>Código:</w:t>
      </w:r>
      <w:r w:rsidRPr="00AF65D6">
        <w:rPr>
          <w:b/>
          <w:lang w:val="es-ES"/>
        </w:rPr>
        <w:tab/>
      </w:r>
      <w:r w:rsidRPr="00AF65D6">
        <w:rPr>
          <w:b/>
          <w:spacing w:val="-2"/>
          <w:lang w:val="es-ES"/>
        </w:rPr>
        <w:t>MERC202</w:t>
      </w:r>
    </w:p>
    <w:p w14:paraId="2125AA46" w14:textId="54D72670"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r>
      <w:r w:rsidR="00FD0251" w:rsidRPr="00AF65D6">
        <w:rPr>
          <w:b/>
          <w:lang w:val="es-ES"/>
        </w:rPr>
        <w:t>Aprobación del asesor</w:t>
      </w:r>
    </w:p>
    <w:p w14:paraId="2125AA47" w14:textId="77777777" w:rsidR="00F4540E" w:rsidRDefault="00652329">
      <w:pPr>
        <w:spacing w:before="266"/>
        <w:ind w:left="700"/>
        <w:rPr>
          <w:b/>
        </w:rPr>
      </w:pPr>
      <w:proofErr w:type="spellStart"/>
      <w:r>
        <w:rPr>
          <w:b/>
          <w:spacing w:val="-2"/>
        </w:rPr>
        <w:t>Descripción</w:t>
      </w:r>
      <w:proofErr w:type="spellEnd"/>
      <w:r>
        <w:rPr>
          <w:b/>
          <w:spacing w:val="-2"/>
        </w:rPr>
        <w:t>:</w:t>
      </w:r>
    </w:p>
    <w:p w14:paraId="2125AA48" w14:textId="77777777" w:rsidR="00F4540E" w:rsidRPr="00AF65D6" w:rsidRDefault="00652329">
      <w:pPr>
        <w:pStyle w:val="Textoindependiente"/>
        <w:spacing w:before="1"/>
        <w:ind w:left="700" w:right="841"/>
        <w:jc w:val="both"/>
        <w:rPr>
          <w:lang w:val="es-ES"/>
        </w:rPr>
      </w:pPr>
      <w:r w:rsidRPr="00AF65D6">
        <w:rPr>
          <w:lang w:val="es-ES"/>
        </w:rPr>
        <w:t xml:space="preserve">Este curso proporciona los conceptos básicos relacionados con la planificación de marketing, el análisis del mercado objetivo y el marketing </w:t>
      </w:r>
      <w:proofErr w:type="spellStart"/>
      <w:r w:rsidRPr="00AF65D6">
        <w:rPr>
          <w:lang w:val="es-ES"/>
        </w:rPr>
        <w:t>mix</w:t>
      </w:r>
      <w:proofErr w:type="spellEnd"/>
      <w:r w:rsidRPr="00AF65D6">
        <w:rPr>
          <w:lang w:val="es-ES"/>
        </w:rPr>
        <w:t xml:space="preserve">, las herramientas para una correcta planificación de marketing. El tema </w:t>
      </w:r>
      <w:r w:rsidRPr="00AF65D6">
        <w:rPr>
          <w:lang w:val="es-ES"/>
        </w:rPr>
        <w:lastRenderedPageBreak/>
        <w:t>tiene como finalidad desarrollar el programa de marketing, un análisis FODA, determinación del mercado objetivo, objetivos, estrategias y tácticas de marketing, propuesta económica y financiera y cronograma de actividades para su seguimiento y control.</w:t>
      </w:r>
    </w:p>
    <w:p w14:paraId="2125AA49" w14:textId="77777777" w:rsidR="00F4540E" w:rsidRPr="00AF65D6" w:rsidRDefault="00F4540E">
      <w:pPr>
        <w:jc w:val="both"/>
        <w:rPr>
          <w:lang w:val="es-ES"/>
        </w:rPr>
        <w:sectPr w:rsidR="00F4540E" w:rsidRPr="00AF65D6">
          <w:pgSz w:w="12240" w:h="15840"/>
          <w:pgMar w:top="1280" w:right="480" w:bottom="700" w:left="600" w:header="732" w:footer="519" w:gutter="0"/>
          <w:cols w:space="720"/>
        </w:sectPr>
      </w:pPr>
    </w:p>
    <w:p w14:paraId="2125AA4A" w14:textId="77777777" w:rsidR="00F4540E" w:rsidRPr="00AF65D6" w:rsidRDefault="00652329">
      <w:pPr>
        <w:tabs>
          <w:tab w:val="left" w:pos="2289"/>
        </w:tabs>
        <w:spacing w:before="90"/>
        <w:ind w:left="700" w:right="7438"/>
        <w:rPr>
          <w:b/>
          <w:lang w:val="es-ES"/>
        </w:rPr>
      </w:pPr>
      <w:r w:rsidRPr="00AF65D6">
        <w:rPr>
          <w:b/>
          <w:spacing w:val="-2"/>
          <w:lang w:val="es-ES"/>
        </w:rPr>
        <w:lastRenderedPageBreak/>
        <w:t>Curso:</w:t>
      </w:r>
      <w:r w:rsidRPr="00AF65D6">
        <w:rPr>
          <w:b/>
          <w:lang w:val="es-ES"/>
        </w:rPr>
        <w:tab/>
        <w:t>Hora de Negocios Digitales/crédito:</w:t>
      </w:r>
      <w:r w:rsidRPr="00AF65D6">
        <w:rPr>
          <w:b/>
          <w:lang w:val="es-ES"/>
        </w:rPr>
        <w:tab/>
        <w:t>3 créditos</w:t>
      </w:r>
    </w:p>
    <w:p w14:paraId="2125AA4B"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t>MERC 203</w:t>
      </w:r>
    </w:p>
    <w:p w14:paraId="2125AA4C" w14:textId="282285C5"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r>
      <w:r w:rsidR="00FD0251" w:rsidRPr="00AF65D6">
        <w:rPr>
          <w:b/>
          <w:lang w:val="es-ES"/>
        </w:rPr>
        <w:t>Aprobación del asesor</w:t>
      </w:r>
    </w:p>
    <w:p w14:paraId="2125AA4D" w14:textId="77777777" w:rsidR="00F4540E" w:rsidRPr="00AF65D6" w:rsidRDefault="00652329">
      <w:pPr>
        <w:spacing w:before="267"/>
        <w:ind w:left="700"/>
        <w:rPr>
          <w:b/>
          <w:lang w:val="es-ES"/>
        </w:rPr>
      </w:pPr>
      <w:r w:rsidRPr="00AF65D6">
        <w:rPr>
          <w:b/>
          <w:spacing w:val="-2"/>
          <w:lang w:val="es-ES"/>
        </w:rPr>
        <w:t>Descripción:</w:t>
      </w:r>
    </w:p>
    <w:p w14:paraId="2125AA4E" w14:textId="77777777" w:rsidR="00F4540E" w:rsidRPr="00AF65D6" w:rsidRDefault="00652329">
      <w:pPr>
        <w:pStyle w:val="Textoindependiente"/>
        <w:ind w:left="700" w:right="841"/>
        <w:jc w:val="both"/>
        <w:rPr>
          <w:lang w:val="es-ES"/>
        </w:rPr>
      </w:pPr>
      <w:r w:rsidRPr="00AF65D6">
        <w:rPr>
          <w:lang w:val="es-ES"/>
        </w:rPr>
        <w:t>Este curso tiene la finalidad de profundizar en el proceso del comercio electrónico y sus diferentes componentes como la venta, compra, distribución y suministro de un producto, servicio o información a través de Internet. Esto representa una nueva forma de negocio para las empresas, donde los consumidores esperan que las empresas ofrezcan sus productos en línea, y así brindar la posibilidad de realizar compras desde la comodidad de sus hogares en cualquier momento del día. Implementación de una metodología activa con actividades de aprendizaje innovadoras y uso de simuladores.</w:t>
      </w:r>
    </w:p>
    <w:p w14:paraId="2125AA4F" w14:textId="77777777" w:rsidR="00F4540E" w:rsidRPr="00AF65D6" w:rsidRDefault="00F4540E">
      <w:pPr>
        <w:pStyle w:val="Textoindependiente"/>
        <w:spacing w:before="2"/>
        <w:rPr>
          <w:lang w:val="es-ES"/>
        </w:rPr>
      </w:pPr>
    </w:p>
    <w:p w14:paraId="2125AA50" w14:textId="77777777" w:rsidR="00F4540E" w:rsidRPr="00AF65D6" w:rsidRDefault="00652329">
      <w:pPr>
        <w:tabs>
          <w:tab w:val="left" w:pos="2289"/>
        </w:tabs>
        <w:ind w:left="700" w:right="6802"/>
        <w:rPr>
          <w:b/>
          <w:lang w:val="es-ES"/>
        </w:rPr>
      </w:pPr>
      <w:r w:rsidRPr="00AF65D6">
        <w:rPr>
          <w:b/>
          <w:spacing w:val="-2"/>
          <w:lang w:val="es-ES"/>
        </w:rPr>
        <w:t>Curso:</w:t>
      </w:r>
      <w:r w:rsidRPr="00AF65D6">
        <w:rPr>
          <w:b/>
          <w:lang w:val="es-ES"/>
        </w:rPr>
        <w:tab/>
        <w:t>Estrategias de Ventas Digitales Hora/crédito:</w:t>
      </w:r>
      <w:r w:rsidRPr="00AF65D6">
        <w:rPr>
          <w:b/>
          <w:lang w:val="es-ES"/>
        </w:rPr>
        <w:tab/>
        <w:t>3 créditos</w:t>
      </w:r>
    </w:p>
    <w:p w14:paraId="2125AA51" w14:textId="77777777" w:rsidR="00F4540E" w:rsidRPr="00AF65D6" w:rsidRDefault="00652329">
      <w:pPr>
        <w:tabs>
          <w:tab w:val="left" w:pos="2289"/>
        </w:tabs>
        <w:spacing w:line="267" w:lineRule="exact"/>
        <w:ind w:left="700"/>
        <w:rPr>
          <w:b/>
          <w:lang w:val="es-ES"/>
        </w:rPr>
      </w:pPr>
      <w:r w:rsidRPr="00AF65D6">
        <w:rPr>
          <w:b/>
          <w:spacing w:val="-2"/>
          <w:lang w:val="es-ES"/>
        </w:rPr>
        <w:t>Código:</w:t>
      </w:r>
      <w:r w:rsidRPr="00AF65D6">
        <w:rPr>
          <w:b/>
          <w:lang w:val="es-ES"/>
        </w:rPr>
        <w:tab/>
      </w:r>
      <w:r w:rsidRPr="00AF65D6">
        <w:rPr>
          <w:b/>
          <w:spacing w:val="-2"/>
          <w:lang w:val="es-ES"/>
        </w:rPr>
        <w:t>MERC204</w:t>
      </w:r>
    </w:p>
    <w:p w14:paraId="2125AA53" w14:textId="03D4FA9D" w:rsidR="00F4540E" w:rsidRPr="00AF65D6" w:rsidRDefault="00652329" w:rsidP="00FD0251">
      <w:pPr>
        <w:ind w:left="700"/>
        <w:jc w:val="both"/>
        <w:rPr>
          <w:b/>
          <w:lang w:val="es-ES"/>
        </w:rPr>
      </w:pPr>
      <w:r w:rsidRPr="00AF65D6">
        <w:rPr>
          <w:b/>
          <w:lang w:val="es-ES"/>
        </w:rPr>
        <w:t>Prerrequisito: Aprobación del asesor</w:t>
      </w:r>
    </w:p>
    <w:p w14:paraId="2125AA54" w14:textId="77777777" w:rsidR="00F4540E" w:rsidRPr="00AF65D6" w:rsidRDefault="00652329">
      <w:pPr>
        <w:ind w:left="700"/>
        <w:rPr>
          <w:b/>
          <w:lang w:val="es-ES"/>
        </w:rPr>
      </w:pPr>
      <w:r w:rsidRPr="00AF65D6">
        <w:rPr>
          <w:b/>
          <w:spacing w:val="-2"/>
          <w:lang w:val="es-ES"/>
        </w:rPr>
        <w:t>Descripción:</w:t>
      </w:r>
    </w:p>
    <w:p w14:paraId="2125AA55" w14:textId="77777777" w:rsidR="00F4540E" w:rsidRPr="00411D03" w:rsidRDefault="00652329">
      <w:pPr>
        <w:pStyle w:val="Textoindependiente"/>
        <w:ind w:left="700" w:right="845"/>
        <w:jc w:val="both"/>
        <w:rPr>
          <w:lang w:val="es-ES"/>
        </w:rPr>
      </w:pPr>
      <w:r w:rsidRPr="00AF65D6">
        <w:rPr>
          <w:lang w:val="es-ES"/>
        </w:rPr>
        <w:t>Este curso tiene el propósito de identificar la importancia que incide en una buena planeación y el establecimiento correcto del precio de venta en función del consumidor, el mercado y el valor que generan los productos y servicios en un entorno digital; así como las estrategias adecuadas para la implementación en las ventas electrónicas y cómo impacta en los ingresos de la empresa. Para ello se implementarán actividades de simulación bajo una metodología activa e innovadora.</w:t>
      </w:r>
    </w:p>
    <w:p w14:paraId="2125AA56" w14:textId="77777777" w:rsidR="00F4540E" w:rsidRPr="00AF65D6" w:rsidRDefault="00652329">
      <w:pPr>
        <w:tabs>
          <w:tab w:val="left" w:pos="2289"/>
        </w:tabs>
        <w:spacing w:before="268"/>
        <w:ind w:left="700" w:right="6931"/>
        <w:rPr>
          <w:b/>
          <w:lang w:val="es-ES"/>
        </w:rPr>
      </w:pPr>
      <w:r w:rsidRPr="00AF65D6">
        <w:rPr>
          <w:b/>
          <w:spacing w:val="-2"/>
          <w:lang w:val="es-ES"/>
        </w:rPr>
        <w:t>Curso:</w:t>
      </w:r>
      <w:r w:rsidRPr="00AF65D6">
        <w:rPr>
          <w:b/>
          <w:lang w:val="es-ES"/>
        </w:rPr>
        <w:tab/>
        <w:t>Hora del Administrador de la Comunidad/crédito:</w:t>
      </w:r>
      <w:r w:rsidRPr="00AF65D6">
        <w:rPr>
          <w:b/>
          <w:lang w:val="es-ES"/>
        </w:rPr>
        <w:tab/>
        <w:t>3 créditos</w:t>
      </w:r>
    </w:p>
    <w:p w14:paraId="2125AA57"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MERC205</w:t>
      </w:r>
    </w:p>
    <w:p w14:paraId="2125AA58" w14:textId="6C885592" w:rsidR="00F4540E" w:rsidRPr="00AF65D6" w:rsidRDefault="00652329">
      <w:pPr>
        <w:ind w:left="700"/>
        <w:jc w:val="both"/>
        <w:rPr>
          <w:b/>
          <w:lang w:val="es-ES"/>
        </w:rPr>
      </w:pPr>
      <w:r w:rsidRPr="00AF65D6">
        <w:rPr>
          <w:b/>
          <w:lang w:val="es-ES"/>
        </w:rPr>
        <w:t>Prerrequisito: Aprobación del asesor</w:t>
      </w:r>
    </w:p>
    <w:p w14:paraId="2125AA59" w14:textId="77777777" w:rsidR="00F4540E" w:rsidRPr="00AF65D6" w:rsidRDefault="00F4540E">
      <w:pPr>
        <w:pStyle w:val="Textoindependiente"/>
        <w:rPr>
          <w:b/>
          <w:lang w:val="es-ES"/>
        </w:rPr>
      </w:pPr>
    </w:p>
    <w:p w14:paraId="2125AA5A" w14:textId="77777777" w:rsidR="00F4540E" w:rsidRDefault="00652329">
      <w:pPr>
        <w:ind w:left="700"/>
        <w:rPr>
          <w:b/>
        </w:rPr>
      </w:pPr>
      <w:proofErr w:type="spellStart"/>
      <w:r>
        <w:rPr>
          <w:b/>
          <w:spacing w:val="-2"/>
        </w:rPr>
        <w:t>Descripción</w:t>
      </w:r>
      <w:proofErr w:type="spellEnd"/>
      <w:r>
        <w:rPr>
          <w:b/>
          <w:spacing w:val="-2"/>
        </w:rPr>
        <w:t>:</w:t>
      </w:r>
    </w:p>
    <w:p w14:paraId="2125AA5B" w14:textId="77777777" w:rsidR="00F4540E" w:rsidRPr="00AF65D6" w:rsidRDefault="00652329">
      <w:pPr>
        <w:pStyle w:val="Textoindependiente"/>
        <w:spacing w:before="1"/>
        <w:ind w:left="700" w:right="844"/>
        <w:jc w:val="both"/>
        <w:rPr>
          <w:lang w:val="es-ES"/>
        </w:rPr>
      </w:pPr>
      <w:r w:rsidRPr="00AF65D6">
        <w:rPr>
          <w:lang w:val="es-ES"/>
        </w:rPr>
        <w:t>Este curso aborda las técnicas y herramientas para gestionar una comunidad online; identificando las características, tipología, formatos, tipos de entradas y su estructura de una entrada de blog previamente utilizando un Plan de Redes Sociales (PSM) que agiliza la moderación de las campañas que la empresa lanza a la comunidad cibernética. Para ello, se implementará una metodología activa con actividades innovadoras.</w:t>
      </w:r>
    </w:p>
    <w:p w14:paraId="2125AA5C" w14:textId="77777777" w:rsidR="00F4540E" w:rsidRPr="00AF65D6" w:rsidRDefault="00652329">
      <w:pPr>
        <w:tabs>
          <w:tab w:val="left" w:pos="2289"/>
        </w:tabs>
        <w:spacing w:before="267"/>
        <w:ind w:left="700" w:right="7127"/>
        <w:rPr>
          <w:b/>
          <w:lang w:val="es-ES"/>
        </w:rPr>
      </w:pPr>
      <w:r w:rsidRPr="00AF65D6">
        <w:rPr>
          <w:b/>
          <w:spacing w:val="-2"/>
          <w:lang w:val="es-ES"/>
        </w:rPr>
        <w:t>Curso:</w:t>
      </w:r>
      <w:r w:rsidRPr="00AF65D6">
        <w:rPr>
          <w:b/>
          <w:lang w:val="es-ES"/>
        </w:rPr>
        <w:tab/>
        <w:t>Hora de comercialización de servicios/crédito:</w:t>
      </w:r>
      <w:r w:rsidRPr="00AF65D6">
        <w:rPr>
          <w:b/>
          <w:lang w:val="es-ES"/>
        </w:rPr>
        <w:tab/>
        <w:t>3 créditos</w:t>
      </w:r>
    </w:p>
    <w:p w14:paraId="2125AA5D"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MERC206</w:t>
      </w:r>
    </w:p>
    <w:p w14:paraId="2125AA5E" w14:textId="69C05B33" w:rsidR="00F4540E" w:rsidRPr="00AF65D6" w:rsidRDefault="00652329">
      <w:pPr>
        <w:spacing w:before="1"/>
        <w:ind w:left="700"/>
        <w:jc w:val="both"/>
        <w:rPr>
          <w:b/>
          <w:lang w:val="es-ES"/>
        </w:rPr>
      </w:pPr>
      <w:r w:rsidRPr="00AF65D6">
        <w:rPr>
          <w:b/>
          <w:lang w:val="es-ES"/>
        </w:rPr>
        <w:t>Prerrequisito: Aprobación del asesor</w:t>
      </w:r>
    </w:p>
    <w:p w14:paraId="2125AA5F" w14:textId="77777777" w:rsidR="00F4540E" w:rsidRPr="00AF65D6" w:rsidRDefault="00F4540E">
      <w:pPr>
        <w:pStyle w:val="Textoindependiente"/>
        <w:spacing w:before="1"/>
        <w:rPr>
          <w:b/>
          <w:lang w:val="es-ES"/>
        </w:rPr>
      </w:pPr>
    </w:p>
    <w:p w14:paraId="2125AA60" w14:textId="77777777" w:rsidR="00F4540E" w:rsidRPr="00AF65D6" w:rsidRDefault="00652329">
      <w:pPr>
        <w:ind w:left="700"/>
        <w:rPr>
          <w:b/>
          <w:lang w:val="es-ES"/>
        </w:rPr>
      </w:pPr>
      <w:r w:rsidRPr="00AF65D6">
        <w:rPr>
          <w:b/>
          <w:spacing w:val="-2"/>
          <w:lang w:val="es-ES"/>
        </w:rPr>
        <w:t>Descripción:</w:t>
      </w:r>
    </w:p>
    <w:p w14:paraId="2125AA61" w14:textId="77777777" w:rsidR="00F4540E" w:rsidRPr="00AF65D6" w:rsidRDefault="00652329">
      <w:pPr>
        <w:pStyle w:val="Textoindependiente"/>
        <w:ind w:left="700" w:right="840"/>
        <w:jc w:val="both"/>
        <w:rPr>
          <w:lang w:val="es-ES"/>
        </w:rPr>
      </w:pPr>
      <w:r w:rsidRPr="00AF65D6">
        <w:rPr>
          <w:lang w:val="es-ES"/>
        </w:rPr>
        <w:t>Este curso tiene el propósito de abordar la toma de decisiones estratégicas en empresas y corporaciones de servicios. Aplicar los conceptos de la economía moderna para desarrollar nuevos modelos de diseño, distribución basada en Internet, formas de comunicación, posicionamiento de servicios en mercados competitivos, uso y aplicación de procesos, análisis de la demanda y capacidad productiva, el entorno físico de los servicios y la administración de personal como ventaja competitiva. Implementar actividades de aprendizaje innovadoras que respondan a una metodología activa.</w:t>
      </w:r>
    </w:p>
    <w:p w14:paraId="2125AA62" w14:textId="77777777" w:rsidR="00F4540E" w:rsidRPr="00AF65D6" w:rsidRDefault="00652329">
      <w:pPr>
        <w:tabs>
          <w:tab w:val="left" w:pos="2289"/>
        </w:tabs>
        <w:spacing w:before="268"/>
        <w:ind w:left="700"/>
        <w:jc w:val="both"/>
        <w:rPr>
          <w:b/>
          <w:lang w:val="es-ES"/>
        </w:rPr>
      </w:pPr>
      <w:r w:rsidRPr="00AF65D6">
        <w:rPr>
          <w:b/>
          <w:spacing w:val="-2"/>
          <w:lang w:val="es-ES"/>
        </w:rPr>
        <w:lastRenderedPageBreak/>
        <w:t>Curso:</w:t>
      </w:r>
      <w:r w:rsidRPr="00AF65D6">
        <w:rPr>
          <w:b/>
          <w:lang w:val="es-ES"/>
        </w:rPr>
        <w:tab/>
        <w:t>Coaching Empresarial</w:t>
      </w:r>
    </w:p>
    <w:p w14:paraId="2125AA63" w14:textId="77777777" w:rsidR="00F4540E" w:rsidRPr="00AF65D6" w:rsidRDefault="00F4540E">
      <w:pPr>
        <w:jc w:val="both"/>
        <w:rPr>
          <w:lang w:val="es-ES"/>
        </w:rPr>
        <w:sectPr w:rsidR="00F4540E" w:rsidRPr="00AF65D6">
          <w:pgSz w:w="12240" w:h="15840"/>
          <w:pgMar w:top="1280" w:right="480" w:bottom="700" w:left="600" w:header="732" w:footer="519" w:gutter="0"/>
          <w:cols w:space="720"/>
        </w:sectPr>
      </w:pPr>
    </w:p>
    <w:p w14:paraId="2125AA64" w14:textId="77777777" w:rsidR="00F4540E" w:rsidRPr="00AF65D6" w:rsidRDefault="00652329">
      <w:pPr>
        <w:tabs>
          <w:tab w:val="left" w:pos="2289"/>
        </w:tabs>
        <w:spacing w:before="90"/>
        <w:ind w:left="700" w:right="8007"/>
        <w:rPr>
          <w:b/>
          <w:lang w:val="es-ES"/>
        </w:rPr>
      </w:pPr>
      <w:r w:rsidRPr="00AF65D6">
        <w:rPr>
          <w:b/>
          <w:spacing w:val="-2"/>
          <w:lang w:val="es-ES"/>
        </w:rPr>
        <w:lastRenderedPageBreak/>
        <w:t>Hora/crédito:</w:t>
      </w:r>
      <w:r w:rsidRPr="00AF65D6">
        <w:rPr>
          <w:b/>
          <w:lang w:val="es-ES"/>
        </w:rPr>
        <w:tab/>
        <w:t>Código de 3 créditos:</w:t>
      </w:r>
      <w:r w:rsidRPr="00AF65D6">
        <w:rPr>
          <w:b/>
          <w:lang w:val="es-ES"/>
        </w:rPr>
        <w:tab/>
      </w:r>
      <w:r w:rsidRPr="00AF65D6">
        <w:rPr>
          <w:b/>
          <w:spacing w:val="-2"/>
          <w:lang w:val="es-ES"/>
        </w:rPr>
        <w:t>RRHH200</w:t>
      </w:r>
    </w:p>
    <w:p w14:paraId="2125AA65" w14:textId="77777777" w:rsidR="00F4540E" w:rsidRPr="00AF65D6" w:rsidRDefault="00652329">
      <w:pPr>
        <w:tabs>
          <w:tab w:val="left" w:pos="2289"/>
        </w:tabs>
        <w:spacing w:before="1"/>
        <w:ind w:left="700"/>
        <w:rPr>
          <w:b/>
          <w:lang w:val="es-ES"/>
        </w:rPr>
      </w:pPr>
      <w:r w:rsidRPr="00AF65D6">
        <w:rPr>
          <w:b/>
          <w:spacing w:val="-2"/>
          <w:lang w:val="es-ES"/>
        </w:rPr>
        <w:t>Prerrequisito:</w:t>
      </w:r>
      <w:r w:rsidRPr="00AF65D6">
        <w:rPr>
          <w:b/>
          <w:lang w:val="es-ES"/>
        </w:rPr>
        <w:tab/>
        <w:t>Aprobación del asesor</w:t>
      </w:r>
    </w:p>
    <w:p w14:paraId="2125AA66" w14:textId="77777777" w:rsidR="00F4540E" w:rsidRPr="00AF65D6" w:rsidRDefault="00652329">
      <w:pPr>
        <w:spacing w:before="267"/>
        <w:ind w:left="700"/>
        <w:rPr>
          <w:b/>
          <w:lang w:val="es-ES"/>
        </w:rPr>
      </w:pPr>
      <w:r w:rsidRPr="00AF65D6">
        <w:rPr>
          <w:b/>
          <w:spacing w:val="-2"/>
          <w:lang w:val="es-ES"/>
        </w:rPr>
        <w:t>Descripción:</w:t>
      </w:r>
    </w:p>
    <w:p w14:paraId="2125AA67" w14:textId="77777777" w:rsidR="00F4540E" w:rsidRPr="00AF65D6" w:rsidRDefault="00652329">
      <w:pPr>
        <w:pStyle w:val="Textoindependiente"/>
        <w:ind w:left="700" w:right="844"/>
        <w:jc w:val="both"/>
        <w:rPr>
          <w:lang w:val="es-ES"/>
        </w:rPr>
      </w:pPr>
      <w:r w:rsidRPr="00AF65D6">
        <w:rPr>
          <w:lang w:val="es-ES"/>
        </w:rPr>
        <w:t xml:space="preserve">Este curso te proporciona las técnicas y herramientas necesarias para ayudar a guiar y desarrollar a los equipos de trabajo en su desarrollo personal y profesional. El curso estudia los beneficios del Coaching y el </w:t>
      </w:r>
      <w:proofErr w:type="spellStart"/>
      <w:r w:rsidRPr="00AF65D6">
        <w:rPr>
          <w:lang w:val="es-ES"/>
        </w:rPr>
        <w:t>Mentoring</w:t>
      </w:r>
      <w:proofErr w:type="spellEnd"/>
      <w:r w:rsidRPr="00AF65D6">
        <w:rPr>
          <w:lang w:val="es-ES"/>
        </w:rPr>
        <w:t xml:space="preserve"> y sus elementos clave que proporcionarán estrategias clave para desarrollar programas con el fin de potenciar la fuerza laboral de las empresas. Adquirir la capacidad de desarrollar potencialidades y formar líderes en diferentes equipos de trabajo a través de una metodología activa y actividades innovadoras.</w:t>
      </w:r>
    </w:p>
    <w:p w14:paraId="2125AA68" w14:textId="77777777" w:rsidR="00F4540E" w:rsidRPr="00AF65D6" w:rsidRDefault="00F4540E">
      <w:pPr>
        <w:pStyle w:val="Textoindependiente"/>
        <w:spacing w:before="1"/>
        <w:rPr>
          <w:lang w:val="es-ES"/>
        </w:rPr>
      </w:pPr>
    </w:p>
    <w:p w14:paraId="2125AA69" w14:textId="77777777" w:rsidR="00F4540E" w:rsidRPr="00AF65D6" w:rsidRDefault="00652329">
      <w:pPr>
        <w:tabs>
          <w:tab w:val="left" w:pos="2289"/>
        </w:tabs>
        <w:spacing w:before="1"/>
        <w:ind w:left="700" w:right="7168"/>
        <w:rPr>
          <w:b/>
          <w:lang w:val="es-ES"/>
        </w:rPr>
      </w:pPr>
      <w:r w:rsidRPr="00AF65D6">
        <w:rPr>
          <w:b/>
          <w:spacing w:val="-2"/>
          <w:lang w:val="es-ES"/>
        </w:rPr>
        <w:t>Curso:</w:t>
      </w:r>
      <w:r w:rsidRPr="00AF65D6">
        <w:rPr>
          <w:b/>
          <w:lang w:val="es-ES"/>
        </w:rPr>
        <w:tab/>
        <w:t>Hora de Mediación de Conflictos/crédito:</w:t>
      </w:r>
      <w:r w:rsidRPr="00AF65D6">
        <w:rPr>
          <w:b/>
          <w:lang w:val="es-ES"/>
        </w:rPr>
        <w:tab/>
        <w:t>3 créditos</w:t>
      </w:r>
    </w:p>
    <w:p w14:paraId="2125AA6A" w14:textId="77777777" w:rsidR="00F4540E" w:rsidRPr="00AF65D6" w:rsidRDefault="00652329">
      <w:pPr>
        <w:tabs>
          <w:tab w:val="left" w:pos="2289"/>
        </w:tabs>
        <w:spacing w:line="268" w:lineRule="exact"/>
        <w:ind w:left="700"/>
        <w:rPr>
          <w:b/>
          <w:lang w:val="es-ES"/>
        </w:rPr>
      </w:pPr>
      <w:r w:rsidRPr="00AF65D6">
        <w:rPr>
          <w:b/>
          <w:spacing w:val="-2"/>
          <w:lang w:val="es-ES"/>
        </w:rPr>
        <w:t>Código:</w:t>
      </w:r>
      <w:r w:rsidRPr="00AF65D6">
        <w:rPr>
          <w:b/>
          <w:lang w:val="es-ES"/>
        </w:rPr>
        <w:tab/>
      </w:r>
      <w:r w:rsidRPr="00AF65D6">
        <w:rPr>
          <w:b/>
          <w:spacing w:val="-2"/>
          <w:lang w:val="es-ES"/>
        </w:rPr>
        <w:t>RRHH408</w:t>
      </w:r>
    </w:p>
    <w:p w14:paraId="2125AA6C" w14:textId="4D36D7A7" w:rsidR="00F4540E" w:rsidRPr="00AF65D6" w:rsidRDefault="00652329" w:rsidP="00226876">
      <w:pPr>
        <w:spacing w:line="268" w:lineRule="exact"/>
        <w:ind w:left="700"/>
        <w:jc w:val="both"/>
        <w:rPr>
          <w:b/>
          <w:spacing w:val="-2"/>
          <w:lang w:val="es-ES"/>
        </w:rPr>
      </w:pPr>
      <w:r w:rsidRPr="00AF65D6">
        <w:rPr>
          <w:b/>
          <w:lang w:val="es-ES"/>
        </w:rPr>
        <w:t>Prerrequisito: Aprobación del asesor</w:t>
      </w:r>
    </w:p>
    <w:p w14:paraId="0DF3ED53" w14:textId="77777777" w:rsidR="00226876" w:rsidRPr="00AF65D6" w:rsidRDefault="00226876" w:rsidP="00226876">
      <w:pPr>
        <w:spacing w:line="268" w:lineRule="exact"/>
        <w:ind w:left="700"/>
        <w:jc w:val="both"/>
        <w:rPr>
          <w:b/>
          <w:lang w:val="es-ES"/>
        </w:rPr>
      </w:pPr>
    </w:p>
    <w:p w14:paraId="2125AA6D" w14:textId="77777777" w:rsidR="00F4540E" w:rsidRDefault="00652329">
      <w:pPr>
        <w:spacing w:before="1"/>
        <w:ind w:left="700"/>
        <w:rPr>
          <w:b/>
        </w:rPr>
      </w:pPr>
      <w:proofErr w:type="spellStart"/>
      <w:r>
        <w:rPr>
          <w:b/>
          <w:spacing w:val="-2"/>
        </w:rPr>
        <w:t>Descripción</w:t>
      </w:r>
      <w:proofErr w:type="spellEnd"/>
      <w:r>
        <w:rPr>
          <w:b/>
          <w:spacing w:val="-2"/>
        </w:rPr>
        <w:t>:</w:t>
      </w:r>
    </w:p>
    <w:p w14:paraId="2125AA6E" w14:textId="77777777" w:rsidR="00F4540E" w:rsidRPr="00AF65D6" w:rsidRDefault="00652329">
      <w:pPr>
        <w:pStyle w:val="Textoindependiente"/>
        <w:ind w:left="700" w:right="1260"/>
        <w:jc w:val="both"/>
        <w:rPr>
          <w:lang w:val="es-ES"/>
        </w:rPr>
      </w:pPr>
      <w:r w:rsidRPr="00AF65D6">
        <w:rPr>
          <w:lang w:val="es-ES"/>
        </w:rPr>
        <w:t>El curso proporciona al estudiante habilidades para el desarrollo y la extensión de las relaciones humanas. Fomenta el pensamiento crítico, reflexivo y analítico a través de estudios de casos en los que te enfrentarás a diferencias culturales, nacionales, regionales y globales. A través de la adquisición de herramientas para establecer estrategias de negociación para la toma de decisiones basadas en procesos de diálogo. De esta manera también podrás identificar el problema, los puntos de negociación y mediación, y la toma de decisiones responsables para la resolución de conflictos.</w:t>
      </w:r>
    </w:p>
    <w:p w14:paraId="2125AA6F" w14:textId="2ED9A480" w:rsidR="00F4540E" w:rsidRPr="00AF65D6" w:rsidRDefault="00652329" w:rsidP="008D599D">
      <w:pPr>
        <w:tabs>
          <w:tab w:val="left" w:pos="2289"/>
        </w:tabs>
        <w:spacing w:before="268"/>
        <w:ind w:left="700" w:right="6057"/>
        <w:rPr>
          <w:b/>
          <w:lang w:val="es-ES"/>
        </w:rPr>
      </w:pPr>
      <w:r w:rsidRPr="00AF65D6">
        <w:rPr>
          <w:b/>
          <w:spacing w:val="-2"/>
          <w:lang w:val="es-ES"/>
        </w:rPr>
        <w:t>Curso:</w:t>
      </w:r>
      <w:r w:rsidRPr="00AF65D6">
        <w:rPr>
          <w:b/>
          <w:lang w:val="es-ES"/>
        </w:rPr>
        <w:tab/>
        <w:t>Principios de Administración Hora/crédito:</w:t>
      </w:r>
      <w:r w:rsidRPr="00AF65D6">
        <w:rPr>
          <w:b/>
          <w:lang w:val="es-ES"/>
        </w:rPr>
        <w:tab/>
        <w:t>3 créditos</w:t>
      </w:r>
    </w:p>
    <w:p w14:paraId="2125AA70"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ADMN300</w:t>
      </w:r>
    </w:p>
    <w:p w14:paraId="2125AA71" w14:textId="77777777" w:rsidR="00F4540E" w:rsidRPr="00AF65D6" w:rsidRDefault="00652329">
      <w:pPr>
        <w:spacing w:before="1"/>
        <w:ind w:left="700"/>
        <w:jc w:val="both"/>
        <w:rPr>
          <w:b/>
          <w:lang w:val="es-ES"/>
        </w:rPr>
      </w:pPr>
      <w:r w:rsidRPr="00AF65D6">
        <w:rPr>
          <w:b/>
          <w:lang w:val="es-ES"/>
        </w:rPr>
        <w:t>Prerrequisito: Aprobación del asesor</w:t>
      </w:r>
    </w:p>
    <w:p w14:paraId="2125AA72" w14:textId="77777777" w:rsidR="00F4540E" w:rsidRPr="00AF65D6" w:rsidRDefault="00F4540E">
      <w:pPr>
        <w:pStyle w:val="Textoindependiente"/>
        <w:rPr>
          <w:b/>
          <w:lang w:val="es-ES"/>
        </w:rPr>
      </w:pPr>
    </w:p>
    <w:p w14:paraId="2125AA73" w14:textId="77777777" w:rsidR="00F4540E" w:rsidRDefault="00652329">
      <w:pPr>
        <w:ind w:left="700"/>
        <w:rPr>
          <w:b/>
        </w:rPr>
      </w:pPr>
      <w:proofErr w:type="spellStart"/>
      <w:r>
        <w:rPr>
          <w:b/>
          <w:spacing w:val="-2"/>
        </w:rPr>
        <w:t>Descripción</w:t>
      </w:r>
      <w:proofErr w:type="spellEnd"/>
      <w:r>
        <w:rPr>
          <w:b/>
          <w:spacing w:val="-2"/>
        </w:rPr>
        <w:t>:</w:t>
      </w:r>
    </w:p>
    <w:p w14:paraId="2125AA74" w14:textId="77777777" w:rsidR="00F4540E" w:rsidRPr="00AF65D6" w:rsidRDefault="00652329">
      <w:pPr>
        <w:pStyle w:val="Textoindependiente"/>
        <w:spacing w:before="1"/>
        <w:ind w:left="700" w:right="841"/>
        <w:jc w:val="both"/>
        <w:rPr>
          <w:lang w:val="es-ES"/>
        </w:rPr>
      </w:pPr>
      <w:r w:rsidRPr="00AF65D6">
        <w:rPr>
          <w:lang w:val="es-ES"/>
        </w:rPr>
        <w:t>El curso proporciona al estudiante conceptos básicos y fundamentos de la teoría administrativa, la gestión por objetivos y el proceso de planificación estratégica. Está dirigido al desarrollo de competencias genéricas y específicas en cuanto a las fases de planificación y control. Esto se hace a través de ejercicios prácticos de planificación y trabajo en grupo.</w:t>
      </w:r>
    </w:p>
    <w:p w14:paraId="2125AA75" w14:textId="77777777" w:rsidR="00F4540E" w:rsidRPr="00AF65D6" w:rsidRDefault="00652329">
      <w:pPr>
        <w:tabs>
          <w:tab w:val="left" w:pos="2289"/>
        </w:tabs>
        <w:spacing w:before="267"/>
        <w:ind w:left="700" w:right="6802"/>
        <w:rPr>
          <w:b/>
          <w:lang w:val="es-ES"/>
        </w:rPr>
      </w:pPr>
      <w:r w:rsidRPr="00AF65D6">
        <w:rPr>
          <w:b/>
          <w:spacing w:val="-2"/>
          <w:lang w:val="es-ES"/>
        </w:rPr>
        <w:t>Curso:</w:t>
      </w:r>
      <w:r w:rsidRPr="00AF65D6">
        <w:rPr>
          <w:b/>
          <w:lang w:val="es-ES"/>
        </w:rPr>
        <w:tab/>
        <w:t>Gestión Empresarial Hora/crédito:</w:t>
      </w:r>
      <w:r w:rsidRPr="00AF65D6">
        <w:rPr>
          <w:b/>
          <w:lang w:val="es-ES"/>
        </w:rPr>
        <w:tab/>
        <w:t>3 créditos</w:t>
      </w:r>
    </w:p>
    <w:p w14:paraId="2125AA76"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ADMN301</w:t>
      </w:r>
    </w:p>
    <w:p w14:paraId="2125AA77" w14:textId="721FA0B4" w:rsidR="00F4540E" w:rsidRPr="00AF65D6" w:rsidRDefault="00652329">
      <w:pPr>
        <w:spacing w:before="1"/>
        <w:ind w:left="700"/>
        <w:jc w:val="both"/>
        <w:rPr>
          <w:b/>
          <w:lang w:val="es-ES"/>
        </w:rPr>
      </w:pPr>
      <w:r w:rsidRPr="00AF65D6">
        <w:rPr>
          <w:b/>
          <w:lang w:val="es-ES"/>
        </w:rPr>
        <w:t>Prerrequisito: Aprobación del asesor</w:t>
      </w:r>
    </w:p>
    <w:p w14:paraId="2125AA78" w14:textId="77777777" w:rsidR="00F4540E" w:rsidRPr="00AF65D6" w:rsidRDefault="00F4540E">
      <w:pPr>
        <w:pStyle w:val="Textoindependiente"/>
        <w:spacing w:before="1"/>
        <w:rPr>
          <w:b/>
          <w:lang w:val="es-ES"/>
        </w:rPr>
      </w:pPr>
    </w:p>
    <w:p w14:paraId="2125AA79" w14:textId="77777777" w:rsidR="00F4540E" w:rsidRPr="00AF65D6" w:rsidRDefault="00652329">
      <w:pPr>
        <w:ind w:left="700"/>
        <w:rPr>
          <w:b/>
          <w:lang w:val="es-ES"/>
        </w:rPr>
      </w:pPr>
      <w:r w:rsidRPr="00AF65D6">
        <w:rPr>
          <w:b/>
          <w:spacing w:val="-2"/>
          <w:lang w:val="es-ES"/>
        </w:rPr>
        <w:t>Descripción:</w:t>
      </w:r>
    </w:p>
    <w:p w14:paraId="2125AA7A" w14:textId="77777777" w:rsidR="00F4540E" w:rsidRPr="00AF65D6" w:rsidRDefault="00652329">
      <w:pPr>
        <w:pStyle w:val="Textoindependiente"/>
        <w:ind w:left="700" w:right="841"/>
        <w:jc w:val="both"/>
        <w:rPr>
          <w:lang w:val="es-ES"/>
        </w:rPr>
      </w:pPr>
      <w:r w:rsidRPr="00AF65D6">
        <w:rPr>
          <w:lang w:val="es-ES"/>
        </w:rPr>
        <w:t>Este curso profundiza en el estudio del proceso administrativo, proporcionando los conceptos de organización, integración, dirección y las fases complementarias del proceso administrativo. Se estudian los principios fundamentales de la departamentalización y la organización, las técnicas y reglas para la integración de las personas y los elementos materiales, así como los tipos de autoridad y desarrollo organizacional. La metodología del curso es el desarrollo y discusión de casos, así como la investigación y presentación de conceptos.</w:t>
      </w:r>
    </w:p>
    <w:p w14:paraId="2125AA7B" w14:textId="77777777" w:rsidR="00F4540E" w:rsidRPr="00AF65D6" w:rsidRDefault="00652329">
      <w:pPr>
        <w:tabs>
          <w:tab w:val="left" w:pos="2289"/>
        </w:tabs>
        <w:spacing w:before="268"/>
        <w:ind w:left="700" w:right="7071"/>
        <w:rPr>
          <w:b/>
          <w:lang w:val="es-ES"/>
        </w:rPr>
      </w:pPr>
      <w:r w:rsidRPr="00AF65D6">
        <w:rPr>
          <w:b/>
          <w:spacing w:val="-2"/>
          <w:lang w:val="es-ES"/>
        </w:rPr>
        <w:t>Curso:</w:t>
      </w:r>
      <w:r w:rsidRPr="00AF65D6">
        <w:rPr>
          <w:b/>
          <w:lang w:val="es-ES"/>
        </w:rPr>
        <w:tab/>
        <w:t>Horas de Contabilidad General/crédito:</w:t>
      </w:r>
      <w:r w:rsidRPr="00AF65D6">
        <w:rPr>
          <w:b/>
          <w:lang w:val="es-ES"/>
        </w:rPr>
        <w:tab/>
        <w:t xml:space="preserve">3 </w:t>
      </w:r>
      <w:r w:rsidRPr="00AF65D6">
        <w:rPr>
          <w:b/>
          <w:lang w:val="es-ES"/>
        </w:rPr>
        <w:lastRenderedPageBreak/>
        <w:t>créditos</w:t>
      </w:r>
    </w:p>
    <w:p w14:paraId="2125AA7C" w14:textId="77777777" w:rsidR="00F4540E" w:rsidRPr="00AF65D6" w:rsidRDefault="00F4540E">
      <w:pPr>
        <w:rPr>
          <w:lang w:val="es-ES"/>
        </w:rPr>
        <w:sectPr w:rsidR="00F4540E" w:rsidRPr="00AF65D6">
          <w:pgSz w:w="12240" w:h="15840"/>
          <w:pgMar w:top="1280" w:right="480" w:bottom="700" w:left="600" w:header="732" w:footer="519" w:gutter="0"/>
          <w:cols w:space="720"/>
        </w:sectPr>
      </w:pPr>
    </w:p>
    <w:p w14:paraId="2125AA7D" w14:textId="77777777" w:rsidR="00F4540E" w:rsidRPr="00AF65D6" w:rsidRDefault="00652329">
      <w:pPr>
        <w:tabs>
          <w:tab w:val="left" w:pos="2289"/>
        </w:tabs>
        <w:spacing w:before="90"/>
        <w:ind w:left="700"/>
        <w:rPr>
          <w:b/>
          <w:lang w:val="es-ES"/>
        </w:rPr>
      </w:pPr>
      <w:r w:rsidRPr="00AF65D6">
        <w:rPr>
          <w:b/>
          <w:spacing w:val="-2"/>
          <w:lang w:val="es-ES"/>
        </w:rPr>
        <w:lastRenderedPageBreak/>
        <w:t>Código:</w:t>
      </w:r>
      <w:r w:rsidRPr="00AF65D6">
        <w:rPr>
          <w:b/>
          <w:lang w:val="es-ES"/>
        </w:rPr>
        <w:tab/>
      </w:r>
      <w:r w:rsidRPr="00AF65D6">
        <w:rPr>
          <w:b/>
          <w:spacing w:val="-2"/>
          <w:lang w:val="es-ES"/>
        </w:rPr>
        <w:t>ADMN302</w:t>
      </w:r>
    </w:p>
    <w:p w14:paraId="2125AA7E" w14:textId="4867757B" w:rsidR="00F4540E" w:rsidRPr="00AF65D6" w:rsidRDefault="00652329">
      <w:pPr>
        <w:spacing w:before="1"/>
        <w:ind w:left="700"/>
        <w:jc w:val="both"/>
        <w:rPr>
          <w:b/>
          <w:lang w:val="es-ES"/>
        </w:rPr>
      </w:pPr>
      <w:r w:rsidRPr="00AF65D6">
        <w:rPr>
          <w:b/>
          <w:lang w:val="es-ES"/>
        </w:rPr>
        <w:t>Prerrequisito: Aprobación del asesor</w:t>
      </w:r>
    </w:p>
    <w:p w14:paraId="2125AA7F" w14:textId="77777777" w:rsidR="00F4540E" w:rsidRPr="00AF65D6" w:rsidRDefault="00F4540E">
      <w:pPr>
        <w:pStyle w:val="Textoindependiente"/>
        <w:rPr>
          <w:b/>
          <w:lang w:val="es-ES"/>
        </w:rPr>
      </w:pPr>
    </w:p>
    <w:p w14:paraId="2125AA80" w14:textId="77777777" w:rsidR="00F4540E" w:rsidRPr="00AF65D6" w:rsidRDefault="00652329">
      <w:pPr>
        <w:spacing w:line="267" w:lineRule="exact"/>
        <w:ind w:left="700"/>
        <w:rPr>
          <w:b/>
          <w:lang w:val="es-ES"/>
        </w:rPr>
      </w:pPr>
      <w:r w:rsidRPr="00AF65D6">
        <w:rPr>
          <w:b/>
          <w:spacing w:val="-2"/>
          <w:lang w:val="es-ES"/>
        </w:rPr>
        <w:t>Descripción:</w:t>
      </w:r>
    </w:p>
    <w:p w14:paraId="2125AA81" w14:textId="77777777" w:rsidR="00F4540E" w:rsidRPr="00AF65D6" w:rsidRDefault="00652329">
      <w:pPr>
        <w:pStyle w:val="Textoindependiente"/>
        <w:ind w:left="700" w:right="841"/>
        <w:jc w:val="both"/>
        <w:rPr>
          <w:lang w:val="es-ES"/>
        </w:rPr>
      </w:pPr>
      <w:r w:rsidRPr="00AF65D6">
        <w:rPr>
          <w:lang w:val="es-ES"/>
        </w:rPr>
        <w:t>El propósito fundamental es introducir al estudiante en el campo de la ciencia contable, proporcionando las herramientas necesarias para comprender y aplicar las operaciones financieras de una organización. Desde esta perspectiva, es fundamental que el estudiante cuente con las habilidades y conocimientos necesarios del área contable, para lograr el aprovechamiento de los recursos y orientarlos a la toma de decisiones acertadas.</w:t>
      </w:r>
    </w:p>
    <w:p w14:paraId="2125AA82" w14:textId="77777777" w:rsidR="00F4540E" w:rsidRPr="00AF65D6" w:rsidRDefault="00F4540E">
      <w:pPr>
        <w:pStyle w:val="Textoindependiente"/>
        <w:rPr>
          <w:lang w:val="es-ES"/>
        </w:rPr>
      </w:pPr>
    </w:p>
    <w:p w14:paraId="2125AA83" w14:textId="77777777" w:rsidR="00F4540E" w:rsidRPr="00AF65D6" w:rsidRDefault="00652329">
      <w:pPr>
        <w:tabs>
          <w:tab w:val="left" w:pos="2289"/>
        </w:tabs>
        <w:spacing w:before="1"/>
        <w:ind w:left="700" w:right="7196"/>
        <w:rPr>
          <w:b/>
          <w:lang w:val="es-ES"/>
        </w:rPr>
      </w:pPr>
      <w:r w:rsidRPr="00AF65D6">
        <w:rPr>
          <w:b/>
          <w:spacing w:val="-2"/>
          <w:lang w:val="es-ES"/>
        </w:rPr>
        <w:t>Curso:</w:t>
      </w:r>
      <w:r w:rsidRPr="00AF65D6">
        <w:rPr>
          <w:b/>
          <w:lang w:val="es-ES"/>
        </w:rPr>
        <w:tab/>
        <w:t>Presupuestos y Costos Hora/crédito:</w:t>
      </w:r>
      <w:r w:rsidRPr="00AF65D6">
        <w:rPr>
          <w:b/>
          <w:lang w:val="es-ES"/>
        </w:rPr>
        <w:tab/>
        <w:t>3 créditos</w:t>
      </w:r>
    </w:p>
    <w:p w14:paraId="2125AA84"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ADMN303</w:t>
      </w:r>
    </w:p>
    <w:p w14:paraId="2125AA85" w14:textId="1EB317E6"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r>
      <w:r w:rsidR="00D63D2E" w:rsidRPr="00AF65D6">
        <w:rPr>
          <w:b/>
          <w:lang w:val="es-ES"/>
        </w:rPr>
        <w:t>Aprobación del asesor</w:t>
      </w:r>
    </w:p>
    <w:p w14:paraId="2125AA86" w14:textId="77777777" w:rsidR="00F4540E" w:rsidRDefault="00652329">
      <w:pPr>
        <w:spacing w:before="268"/>
        <w:ind w:left="700"/>
        <w:rPr>
          <w:b/>
        </w:rPr>
      </w:pPr>
      <w:proofErr w:type="spellStart"/>
      <w:r>
        <w:rPr>
          <w:b/>
          <w:spacing w:val="-2"/>
        </w:rPr>
        <w:t>Descripción</w:t>
      </w:r>
      <w:proofErr w:type="spellEnd"/>
      <w:r>
        <w:rPr>
          <w:b/>
          <w:spacing w:val="-2"/>
        </w:rPr>
        <w:t>:</w:t>
      </w:r>
    </w:p>
    <w:p w14:paraId="2125AA87" w14:textId="77777777" w:rsidR="00F4540E" w:rsidRPr="00AF65D6" w:rsidRDefault="00652329">
      <w:pPr>
        <w:pStyle w:val="Textoindependiente"/>
        <w:ind w:left="700" w:right="838"/>
        <w:jc w:val="both"/>
        <w:rPr>
          <w:lang w:val="es-ES"/>
        </w:rPr>
      </w:pPr>
      <w:r w:rsidRPr="00AF65D6">
        <w:rPr>
          <w:lang w:val="es-ES"/>
        </w:rPr>
        <w:t>Presentar a los participantes en el curso de Presupuestos y Costos, los fundamentos teóricos de la evaluación financiera de una organización. Profundizando en temas como: contabilidad, costos, principios y estados financieros, sistemas de costos, presupuestos, entre otros. El alumno estará expuesto a una metodología activa con actividades innovadoras como: análisis de casos, resolución de problemas, ejercicios de cálculo, entre otros.</w:t>
      </w:r>
    </w:p>
    <w:p w14:paraId="2125AA88" w14:textId="77777777" w:rsidR="00F4540E" w:rsidRPr="00AF65D6" w:rsidRDefault="00F4540E">
      <w:pPr>
        <w:pStyle w:val="Textoindependiente"/>
        <w:spacing w:before="1"/>
        <w:rPr>
          <w:lang w:val="es-ES"/>
        </w:rPr>
      </w:pPr>
    </w:p>
    <w:p w14:paraId="2125AA89" w14:textId="77777777" w:rsidR="00F4540E" w:rsidRPr="00AF65D6" w:rsidRDefault="00652329">
      <w:pPr>
        <w:tabs>
          <w:tab w:val="left" w:pos="2289"/>
        </w:tabs>
        <w:ind w:left="700" w:right="6924"/>
        <w:rPr>
          <w:b/>
          <w:lang w:val="es-ES"/>
        </w:rPr>
      </w:pPr>
      <w:r w:rsidRPr="00AF65D6">
        <w:rPr>
          <w:b/>
          <w:spacing w:val="-2"/>
          <w:lang w:val="es-ES"/>
        </w:rPr>
        <w:t>Curso:</w:t>
      </w:r>
      <w:r w:rsidRPr="00AF65D6">
        <w:rPr>
          <w:b/>
          <w:lang w:val="es-ES"/>
        </w:rPr>
        <w:tab/>
        <w:t>Gestión de la calidad Hora/crédito:</w:t>
      </w:r>
      <w:r w:rsidRPr="00AF65D6">
        <w:rPr>
          <w:b/>
          <w:lang w:val="es-ES"/>
        </w:rPr>
        <w:tab/>
        <w:t>3 créditos</w:t>
      </w:r>
    </w:p>
    <w:p w14:paraId="2125AA8A"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ADMN304</w:t>
      </w:r>
    </w:p>
    <w:p w14:paraId="2125AA8B" w14:textId="7983778C"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r>
      <w:r w:rsidR="00D63D2E" w:rsidRPr="00AF65D6">
        <w:rPr>
          <w:b/>
          <w:lang w:val="es-ES"/>
        </w:rPr>
        <w:t>Aprobación del asesor</w:t>
      </w:r>
    </w:p>
    <w:p w14:paraId="2125AA8C" w14:textId="77777777" w:rsidR="00F4540E" w:rsidRDefault="00652329">
      <w:pPr>
        <w:spacing w:before="266"/>
        <w:ind w:left="700"/>
        <w:rPr>
          <w:b/>
        </w:rPr>
      </w:pPr>
      <w:proofErr w:type="spellStart"/>
      <w:r>
        <w:rPr>
          <w:b/>
          <w:spacing w:val="-2"/>
        </w:rPr>
        <w:t>Descripción</w:t>
      </w:r>
      <w:proofErr w:type="spellEnd"/>
      <w:r>
        <w:rPr>
          <w:b/>
          <w:spacing w:val="-2"/>
        </w:rPr>
        <w:t>:</w:t>
      </w:r>
    </w:p>
    <w:p w14:paraId="2125AA8D" w14:textId="77777777" w:rsidR="00F4540E" w:rsidRPr="00AF65D6" w:rsidRDefault="00652329">
      <w:pPr>
        <w:pStyle w:val="Textoindependiente"/>
        <w:spacing w:before="1"/>
        <w:ind w:left="700" w:right="842"/>
        <w:jc w:val="both"/>
        <w:rPr>
          <w:lang w:val="es-ES"/>
        </w:rPr>
      </w:pPr>
      <w:r w:rsidRPr="00AF65D6">
        <w:rPr>
          <w:lang w:val="es-ES"/>
        </w:rPr>
        <w:t>La finalidad de esta asignatura es que el alumno tenga la capacidad de utilizar la gestión de la calidad como herramienta de trabajo para la administración eficaz de una empresa (negocio), mediante el desarrollo de conocimientos básicos del conjunto de acciones planificadas y sistemáticas para proporcionar la adecuada fiabilidad de un producto o servicio, los principios de control de calidad, gestión de la calidad y calidad total.</w:t>
      </w:r>
    </w:p>
    <w:p w14:paraId="2125AA8E" w14:textId="77777777" w:rsidR="00F4540E" w:rsidRPr="00AF65D6" w:rsidRDefault="00F4540E">
      <w:pPr>
        <w:pStyle w:val="Textoindependiente"/>
        <w:spacing w:before="1"/>
        <w:rPr>
          <w:lang w:val="es-ES"/>
        </w:rPr>
      </w:pPr>
    </w:p>
    <w:p w14:paraId="33769EB6" w14:textId="77777777" w:rsidR="00F947B2" w:rsidRPr="00AF65D6" w:rsidRDefault="00652329">
      <w:pPr>
        <w:tabs>
          <w:tab w:val="left" w:pos="2289"/>
        </w:tabs>
        <w:ind w:left="700" w:right="5906"/>
        <w:rPr>
          <w:b/>
          <w:lang w:val="es-ES"/>
        </w:rPr>
      </w:pPr>
      <w:r w:rsidRPr="00AF65D6">
        <w:rPr>
          <w:b/>
          <w:spacing w:val="-2"/>
          <w:lang w:val="es-ES"/>
        </w:rPr>
        <w:t>Curso:</w:t>
      </w:r>
      <w:r w:rsidRPr="00AF65D6">
        <w:rPr>
          <w:b/>
          <w:lang w:val="es-ES"/>
        </w:rPr>
        <w:tab/>
        <w:t xml:space="preserve">Innovación y Emprendimiento </w:t>
      </w:r>
    </w:p>
    <w:p w14:paraId="2125AA8F" w14:textId="37DCFA2F" w:rsidR="00F4540E" w:rsidRPr="00AF65D6" w:rsidRDefault="00652329">
      <w:pPr>
        <w:tabs>
          <w:tab w:val="left" w:pos="2289"/>
        </w:tabs>
        <w:ind w:left="700" w:right="5906"/>
        <w:rPr>
          <w:b/>
          <w:lang w:val="es-ES"/>
        </w:rPr>
      </w:pPr>
      <w:r w:rsidRPr="00AF65D6">
        <w:rPr>
          <w:b/>
          <w:spacing w:val="-2"/>
          <w:lang w:val="es-ES"/>
        </w:rPr>
        <w:t>Hora/crédito:</w:t>
      </w:r>
      <w:r w:rsidRPr="00AF65D6">
        <w:rPr>
          <w:b/>
          <w:lang w:val="es-ES"/>
        </w:rPr>
        <w:tab/>
        <w:t>3 créditos</w:t>
      </w:r>
    </w:p>
    <w:p w14:paraId="2125AA90" w14:textId="77777777" w:rsidR="00F4540E" w:rsidRPr="00AF65D6" w:rsidRDefault="00652329">
      <w:pPr>
        <w:tabs>
          <w:tab w:val="left" w:pos="2289"/>
        </w:tabs>
        <w:spacing w:before="1" w:line="267" w:lineRule="exact"/>
        <w:ind w:left="700"/>
        <w:rPr>
          <w:b/>
          <w:lang w:val="es-ES"/>
        </w:rPr>
      </w:pPr>
      <w:r w:rsidRPr="00AF65D6">
        <w:rPr>
          <w:b/>
          <w:spacing w:val="-2"/>
          <w:lang w:val="es-ES"/>
        </w:rPr>
        <w:t>Código:</w:t>
      </w:r>
      <w:r w:rsidRPr="00AF65D6">
        <w:rPr>
          <w:b/>
          <w:lang w:val="es-ES"/>
        </w:rPr>
        <w:tab/>
      </w:r>
      <w:r w:rsidRPr="00AF65D6">
        <w:rPr>
          <w:b/>
          <w:spacing w:val="-2"/>
          <w:lang w:val="es-ES"/>
        </w:rPr>
        <w:t>ADMN305</w:t>
      </w:r>
    </w:p>
    <w:p w14:paraId="2125AA91" w14:textId="3267B79E" w:rsidR="00F4540E" w:rsidRPr="00AF65D6" w:rsidRDefault="00652329">
      <w:pPr>
        <w:tabs>
          <w:tab w:val="left" w:pos="2289"/>
        </w:tabs>
        <w:spacing w:line="267" w:lineRule="exact"/>
        <w:ind w:left="700"/>
        <w:rPr>
          <w:b/>
          <w:lang w:val="es-ES"/>
        </w:rPr>
      </w:pPr>
      <w:r w:rsidRPr="00AF65D6">
        <w:rPr>
          <w:b/>
          <w:spacing w:val="-2"/>
          <w:lang w:val="es-ES"/>
        </w:rPr>
        <w:t>Prerrequisito:</w:t>
      </w:r>
      <w:r w:rsidRPr="00AF65D6">
        <w:rPr>
          <w:b/>
          <w:lang w:val="es-ES"/>
        </w:rPr>
        <w:tab/>
      </w:r>
      <w:r w:rsidR="00D63D2E" w:rsidRPr="00AF65D6">
        <w:rPr>
          <w:b/>
          <w:lang w:val="es-ES"/>
        </w:rPr>
        <w:t>Aprobación del asesor</w:t>
      </w:r>
    </w:p>
    <w:p w14:paraId="2125AA92" w14:textId="77777777" w:rsidR="00F4540E" w:rsidRPr="00AF65D6" w:rsidRDefault="00F4540E">
      <w:pPr>
        <w:pStyle w:val="Textoindependiente"/>
        <w:rPr>
          <w:b/>
          <w:lang w:val="es-ES"/>
        </w:rPr>
      </w:pPr>
    </w:p>
    <w:p w14:paraId="2125AA93" w14:textId="77777777" w:rsidR="00F4540E" w:rsidRPr="00AF65D6" w:rsidRDefault="00652329">
      <w:pPr>
        <w:ind w:left="700"/>
        <w:rPr>
          <w:b/>
          <w:lang w:val="es-ES"/>
        </w:rPr>
      </w:pPr>
      <w:r w:rsidRPr="00AF65D6">
        <w:rPr>
          <w:b/>
          <w:spacing w:val="-2"/>
          <w:lang w:val="es-ES"/>
        </w:rPr>
        <w:t>Descripción:</w:t>
      </w:r>
    </w:p>
    <w:p w14:paraId="2125AA94" w14:textId="77777777" w:rsidR="00F4540E" w:rsidRPr="00AF65D6" w:rsidRDefault="00652329">
      <w:pPr>
        <w:pStyle w:val="Textoindependiente"/>
        <w:spacing w:before="1"/>
        <w:ind w:left="700" w:right="845"/>
        <w:jc w:val="both"/>
        <w:rPr>
          <w:lang w:val="es-ES"/>
        </w:rPr>
      </w:pPr>
      <w:r w:rsidRPr="00AF65D6">
        <w:rPr>
          <w:lang w:val="es-ES"/>
        </w:rPr>
        <w:t>Es un programa interdisciplinario, y su objetivo es proporcionar a los estudiantes herramientas para la creación de valor en las empresas, en las universidades, en el sector público y en nuevos emprendimientos. Ofrece brindar las herramientas necesarias para iniciar tu propio negocio con creatividad y desafiando las adversidades del entorno externo.</w:t>
      </w:r>
    </w:p>
    <w:p w14:paraId="2125AA95" w14:textId="77777777" w:rsidR="00F4540E" w:rsidRPr="00AF65D6" w:rsidRDefault="00F4540E">
      <w:pPr>
        <w:pStyle w:val="Textoindependiente"/>
        <w:spacing w:before="1"/>
        <w:rPr>
          <w:lang w:val="es-ES"/>
        </w:rPr>
      </w:pPr>
    </w:p>
    <w:p w14:paraId="2125AA96" w14:textId="77777777" w:rsidR="00F4540E" w:rsidRPr="00AF65D6" w:rsidRDefault="00652329">
      <w:pPr>
        <w:tabs>
          <w:tab w:val="left" w:pos="2289"/>
        </w:tabs>
        <w:ind w:left="700" w:right="7362"/>
        <w:rPr>
          <w:b/>
          <w:lang w:val="es-ES"/>
        </w:rPr>
      </w:pPr>
      <w:r w:rsidRPr="00AF65D6">
        <w:rPr>
          <w:b/>
          <w:spacing w:val="-2"/>
          <w:lang w:val="es-ES"/>
        </w:rPr>
        <w:t>Curso:</w:t>
      </w:r>
      <w:r w:rsidRPr="00AF65D6">
        <w:rPr>
          <w:b/>
          <w:lang w:val="es-ES"/>
        </w:rPr>
        <w:tab/>
      </w:r>
      <w:r w:rsidRPr="00AF65D6">
        <w:rPr>
          <w:b/>
          <w:spacing w:val="-2"/>
          <w:lang w:val="es-ES"/>
        </w:rPr>
        <w:t>Hora de Neuromarketing/crédito:</w:t>
      </w:r>
      <w:r w:rsidRPr="00AF65D6">
        <w:rPr>
          <w:b/>
          <w:lang w:val="es-ES"/>
        </w:rPr>
        <w:tab/>
        <w:t>3 créditos</w:t>
      </w:r>
    </w:p>
    <w:p w14:paraId="2125AA97" w14:textId="77777777" w:rsidR="00F4540E" w:rsidRPr="00AF65D6" w:rsidRDefault="00652329">
      <w:pPr>
        <w:tabs>
          <w:tab w:val="left" w:pos="2289"/>
        </w:tabs>
        <w:spacing w:before="1" w:line="267" w:lineRule="exact"/>
        <w:ind w:left="700"/>
        <w:rPr>
          <w:b/>
          <w:lang w:val="es-ES"/>
        </w:rPr>
      </w:pPr>
      <w:r w:rsidRPr="00AF65D6">
        <w:rPr>
          <w:b/>
          <w:spacing w:val="-2"/>
          <w:lang w:val="es-ES"/>
        </w:rPr>
        <w:t>Código:</w:t>
      </w:r>
      <w:r w:rsidRPr="00AF65D6">
        <w:rPr>
          <w:b/>
          <w:lang w:val="es-ES"/>
        </w:rPr>
        <w:tab/>
      </w:r>
      <w:r w:rsidRPr="00AF65D6">
        <w:rPr>
          <w:b/>
          <w:spacing w:val="-2"/>
          <w:lang w:val="es-ES"/>
        </w:rPr>
        <w:t>MERC300</w:t>
      </w:r>
    </w:p>
    <w:p w14:paraId="2125AA98" w14:textId="110B9A0D" w:rsidR="00F4540E" w:rsidRPr="00AF65D6" w:rsidRDefault="00652329">
      <w:pPr>
        <w:tabs>
          <w:tab w:val="left" w:pos="2289"/>
        </w:tabs>
        <w:spacing w:line="267" w:lineRule="exact"/>
        <w:ind w:left="700"/>
        <w:rPr>
          <w:b/>
          <w:lang w:val="es-ES"/>
        </w:rPr>
      </w:pPr>
      <w:r w:rsidRPr="00AF65D6">
        <w:rPr>
          <w:b/>
          <w:spacing w:val="-2"/>
          <w:lang w:val="es-ES"/>
        </w:rPr>
        <w:t>Prerrequisito:</w:t>
      </w:r>
      <w:r w:rsidRPr="00AF65D6">
        <w:rPr>
          <w:b/>
          <w:lang w:val="es-ES"/>
        </w:rPr>
        <w:tab/>
      </w:r>
      <w:r w:rsidR="00D63D2E" w:rsidRPr="00AF65D6">
        <w:rPr>
          <w:b/>
          <w:lang w:val="es-ES"/>
        </w:rPr>
        <w:t>Aprobación del asesor</w:t>
      </w:r>
    </w:p>
    <w:p w14:paraId="2125AA99" w14:textId="77777777" w:rsidR="00F4540E" w:rsidRPr="00AF65D6" w:rsidRDefault="00F4540E">
      <w:pPr>
        <w:pStyle w:val="Textoindependiente"/>
        <w:rPr>
          <w:b/>
          <w:lang w:val="es-ES"/>
        </w:rPr>
      </w:pPr>
    </w:p>
    <w:p w14:paraId="2125AA9A" w14:textId="77777777" w:rsidR="00F4540E" w:rsidRPr="00AF65D6" w:rsidRDefault="00652329">
      <w:pPr>
        <w:ind w:left="700"/>
        <w:rPr>
          <w:b/>
          <w:lang w:val="es-ES"/>
        </w:rPr>
      </w:pPr>
      <w:r w:rsidRPr="00AF65D6">
        <w:rPr>
          <w:b/>
          <w:spacing w:val="-2"/>
          <w:lang w:val="es-ES"/>
        </w:rPr>
        <w:t>Descripción:</w:t>
      </w:r>
    </w:p>
    <w:p w14:paraId="2125AA9B" w14:textId="77777777" w:rsidR="00F4540E" w:rsidRPr="00AF65D6" w:rsidRDefault="00652329">
      <w:pPr>
        <w:pStyle w:val="Textoindependiente"/>
        <w:ind w:left="700" w:right="728"/>
        <w:rPr>
          <w:lang w:val="es-ES"/>
        </w:rPr>
      </w:pPr>
      <w:r w:rsidRPr="00AF65D6">
        <w:rPr>
          <w:lang w:val="es-ES"/>
        </w:rPr>
        <w:lastRenderedPageBreak/>
        <w:t>Curso diseñado para comprender el comportamiento de los consumidores respecto a los productos y servicios, así como diseñar estrategias eficientes y efectivas en la creación de necesidades en un mercado dinámico. Abordar contenido como</w:t>
      </w:r>
    </w:p>
    <w:p w14:paraId="2125AA9C" w14:textId="77777777" w:rsidR="00F4540E" w:rsidRPr="00AF65D6" w:rsidRDefault="00F4540E">
      <w:pPr>
        <w:rPr>
          <w:lang w:val="es-ES"/>
        </w:rPr>
        <w:sectPr w:rsidR="00F4540E" w:rsidRPr="00AF65D6">
          <w:pgSz w:w="12240" w:h="15840"/>
          <w:pgMar w:top="1280" w:right="480" w:bottom="700" w:left="600" w:header="732" w:footer="519" w:gutter="0"/>
          <w:cols w:space="720"/>
        </w:sectPr>
      </w:pPr>
    </w:p>
    <w:p w14:paraId="2125AA9D" w14:textId="77777777" w:rsidR="00F4540E" w:rsidRPr="00AF65D6" w:rsidRDefault="00652329">
      <w:pPr>
        <w:pStyle w:val="Textoindependiente"/>
        <w:spacing w:before="90"/>
        <w:ind w:left="700" w:right="728"/>
        <w:rPr>
          <w:lang w:val="es-ES"/>
        </w:rPr>
      </w:pPr>
      <w:r w:rsidRPr="00AF65D6">
        <w:rPr>
          <w:lang w:val="es-ES"/>
        </w:rPr>
        <w:lastRenderedPageBreak/>
        <w:t>el neuromarketing y sus diversas estrategias de negocio, el marketing digital y el branding. Implementar actividades de aprendizaje como diseño de propuestas, estudios de casos, resolución de casos e intercambios académicos.</w:t>
      </w:r>
    </w:p>
    <w:p w14:paraId="2125AA9E" w14:textId="77777777" w:rsidR="00F4540E" w:rsidRPr="00AF65D6" w:rsidRDefault="00F4540E">
      <w:pPr>
        <w:pStyle w:val="Textoindependiente"/>
        <w:spacing w:before="3"/>
        <w:rPr>
          <w:lang w:val="es-ES"/>
        </w:rPr>
      </w:pPr>
    </w:p>
    <w:p w14:paraId="2125AA9F" w14:textId="77777777" w:rsidR="00F4540E" w:rsidRPr="00AF65D6" w:rsidRDefault="00652329">
      <w:pPr>
        <w:tabs>
          <w:tab w:val="left" w:pos="2289"/>
        </w:tabs>
        <w:spacing w:before="1" w:line="237" w:lineRule="auto"/>
        <w:ind w:left="700" w:right="7376"/>
        <w:rPr>
          <w:b/>
          <w:lang w:val="es-ES"/>
        </w:rPr>
      </w:pPr>
      <w:r w:rsidRPr="00AF65D6">
        <w:rPr>
          <w:b/>
          <w:spacing w:val="-2"/>
          <w:lang w:val="es-ES"/>
        </w:rPr>
        <w:t>Curso:</w:t>
      </w:r>
      <w:r w:rsidRPr="00AF65D6">
        <w:rPr>
          <w:b/>
          <w:lang w:val="es-ES"/>
        </w:rPr>
        <w:tab/>
        <w:t>Hora de planificación del proyecto/crédito:</w:t>
      </w:r>
      <w:r w:rsidRPr="00AF65D6">
        <w:rPr>
          <w:b/>
          <w:lang w:val="es-ES"/>
        </w:rPr>
        <w:tab/>
        <w:t>3 créditos</w:t>
      </w:r>
    </w:p>
    <w:p w14:paraId="2125AAA0"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PROY300</w:t>
      </w:r>
    </w:p>
    <w:p w14:paraId="2125AAA1" w14:textId="61816DDB"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r>
      <w:r w:rsidR="00170A28" w:rsidRPr="00AF65D6">
        <w:rPr>
          <w:b/>
          <w:lang w:val="es-ES"/>
        </w:rPr>
        <w:t>Aprobación del asesor</w:t>
      </w:r>
    </w:p>
    <w:p w14:paraId="2125AAA2" w14:textId="77777777" w:rsidR="00F4540E" w:rsidRPr="00AF65D6" w:rsidRDefault="00F4540E">
      <w:pPr>
        <w:pStyle w:val="Textoindependiente"/>
        <w:rPr>
          <w:b/>
          <w:lang w:val="es-ES"/>
        </w:rPr>
      </w:pPr>
    </w:p>
    <w:p w14:paraId="2125AAA3" w14:textId="77777777" w:rsidR="00F4540E" w:rsidRPr="00AF65D6" w:rsidRDefault="00652329">
      <w:pPr>
        <w:spacing w:before="1"/>
        <w:ind w:left="700"/>
        <w:rPr>
          <w:b/>
          <w:lang w:val="es-ES"/>
        </w:rPr>
      </w:pPr>
      <w:r w:rsidRPr="00AF65D6">
        <w:rPr>
          <w:b/>
          <w:spacing w:val="-2"/>
          <w:lang w:val="es-ES"/>
        </w:rPr>
        <w:t>Descripción:</w:t>
      </w:r>
    </w:p>
    <w:p w14:paraId="2125AAA4" w14:textId="77777777" w:rsidR="00F4540E" w:rsidRPr="00AF65D6" w:rsidRDefault="00652329">
      <w:pPr>
        <w:pStyle w:val="Textoindependiente"/>
        <w:ind w:left="700" w:right="842"/>
        <w:jc w:val="both"/>
        <w:rPr>
          <w:lang w:val="es-ES"/>
        </w:rPr>
      </w:pPr>
      <w:r w:rsidRPr="00AF65D6">
        <w:rPr>
          <w:lang w:val="es-ES"/>
        </w:rPr>
        <w:t xml:space="preserve">El propósito del curso es proporcionar los conceptos fundamentales de la gestión de proyectos basados en referencias del PMI® Project Management </w:t>
      </w:r>
      <w:proofErr w:type="spellStart"/>
      <w:r w:rsidRPr="00AF65D6">
        <w:rPr>
          <w:lang w:val="es-ES"/>
        </w:rPr>
        <w:t>Institute</w:t>
      </w:r>
      <w:proofErr w:type="spellEnd"/>
      <w:r w:rsidRPr="00AF65D6">
        <w:rPr>
          <w:lang w:val="es-ES"/>
        </w:rPr>
        <w:t>. Esto te permitirá utilizar las mejores prácticas internacionales para la gestión de proyectos y así alcanzar las competencias profesionales en tu perfil de egreso. El estudiante estará expuesto a una metodología activa con actividades innovadoras como estudios de casos, resolución de problemas y desarrollo de podcasts, entre otros.</w:t>
      </w:r>
    </w:p>
    <w:p w14:paraId="2125AAA5" w14:textId="77777777" w:rsidR="00F4540E" w:rsidRPr="00AF65D6" w:rsidRDefault="00652329">
      <w:pPr>
        <w:tabs>
          <w:tab w:val="left" w:pos="2289"/>
        </w:tabs>
        <w:spacing w:before="268"/>
        <w:ind w:left="700" w:right="7272"/>
        <w:rPr>
          <w:b/>
          <w:lang w:val="es-ES"/>
        </w:rPr>
      </w:pPr>
      <w:r w:rsidRPr="00AF65D6">
        <w:rPr>
          <w:b/>
          <w:spacing w:val="-2"/>
          <w:lang w:val="es-ES"/>
        </w:rPr>
        <w:t>Curso:</w:t>
      </w:r>
      <w:r w:rsidRPr="00AF65D6">
        <w:rPr>
          <w:b/>
          <w:lang w:val="es-ES"/>
        </w:rPr>
        <w:tab/>
        <w:t>Hora de ejecución del proyecto/crédito:</w:t>
      </w:r>
      <w:r w:rsidRPr="00AF65D6">
        <w:rPr>
          <w:b/>
          <w:lang w:val="es-ES"/>
        </w:rPr>
        <w:tab/>
        <w:t>3 créditos</w:t>
      </w:r>
    </w:p>
    <w:p w14:paraId="2125AAA6" w14:textId="77777777" w:rsidR="00F4540E" w:rsidRPr="00411D03"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PROY301</w:t>
      </w:r>
    </w:p>
    <w:p w14:paraId="2125AAA7" w14:textId="77777777" w:rsidR="00F4540E" w:rsidRPr="00411D03" w:rsidRDefault="00652329">
      <w:pPr>
        <w:ind w:left="700"/>
        <w:jc w:val="both"/>
        <w:rPr>
          <w:b/>
          <w:lang w:val="es-ES"/>
        </w:rPr>
      </w:pPr>
      <w:r w:rsidRPr="00AF65D6">
        <w:rPr>
          <w:b/>
          <w:lang w:val="es-ES"/>
        </w:rPr>
        <w:t>Prerrequisito: PROY300</w:t>
      </w:r>
    </w:p>
    <w:p w14:paraId="2125AAA8" w14:textId="77777777" w:rsidR="00F4540E" w:rsidRPr="00411D03" w:rsidRDefault="00F4540E">
      <w:pPr>
        <w:pStyle w:val="Textoindependiente"/>
        <w:rPr>
          <w:b/>
          <w:lang w:val="es-ES"/>
        </w:rPr>
      </w:pPr>
    </w:p>
    <w:p w14:paraId="2125AAA9" w14:textId="77777777" w:rsidR="00F4540E" w:rsidRPr="00411D03" w:rsidRDefault="00652329">
      <w:pPr>
        <w:ind w:left="700"/>
        <w:rPr>
          <w:b/>
          <w:lang w:val="es-ES"/>
        </w:rPr>
      </w:pPr>
      <w:r w:rsidRPr="00AF65D6">
        <w:rPr>
          <w:b/>
          <w:spacing w:val="-2"/>
          <w:lang w:val="es-ES"/>
        </w:rPr>
        <w:t>Descripción:</w:t>
      </w:r>
    </w:p>
    <w:p w14:paraId="2125AAAA" w14:textId="77777777" w:rsidR="00F4540E" w:rsidRPr="00AF65D6" w:rsidRDefault="00652329">
      <w:pPr>
        <w:pStyle w:val="Textoindependiente"/>
        <w:spacing w:before="1"/>
        <w:ind w:left="700" w:right="847" w:hanging="3"/>
        <w:jc w:val="both"/>
        <w:rPr>
          <w:lang w:val="es-ES"/>
        </w:rPr>
      </w:pPr>
      <w:r w:rsidRPr="00AF65D6">
        <w:rPr>
          <w:lang w:val="es-ES"/>
        </w:rPr>
        <w:t xml:space="preserve">Este curso profundiza los conocimientos basados en las referencias del PMI® Project Management </w:t>
      </w:r>
      <w:proofErr w:type="spellStart"/>
      <w:r w:rsidRPr="00AF65D6">
        <w:rPr>
          <w:lang w:val="es-ES"/>
        </w:rPr>
        <w:t>Institute</w:t>
      </w:r>
      <w:proofErr w:type="spellEnd"/>
      <w:r w:rsidRPr="00AF65D6">
        <w:rPr>
          <w:lang w:val="es-ES"/>
        </w:rPr>
        <w:t>, enfocado en los 3 de los 5 procesos básicos: Iniciación, Planificación, Ejecución. Esto le permitirá utilizar las mejores prácticas internacionales para la gestión de proyectos. Como estudiante, estarás expuesto a una metodología activa con actividades innovadoras como estudios de casos y resolución de problemas, entre otros.</w:t>
      </w:r>
    </w:p>
    <w:p w14:paraId="2125AAAB" w14:textId="77777777" w:rsidR="00F4540E" w:rsidRPr="00AF65D6" w:rsidRDefault="00652329">
      <w:pPr>
        <w:tabs>
          <w:tab w:val="left" w:pos="2289"/>
        </w:tabs>
        <w:spacing w:before="267"/>
        <w:ind w:left="700" w:right="7489"/>
        <w:rPr>
          <w:b/>
          <w:lang w:val="es-ES"/>
        </w:rPr>
      </w:pPr>
      <w:r w:rsidRPr="00AF65D6">
        <w:rPr>
          <w:b/>
          <w:spacing w:val="-2"/>
          <w:lang w:val="es-ES"/>
        </w:rPr>
        <w:t>Curso:</w:t>
      </w:r>
      <w:r w:rsidRPr="00AF65D6">
        <w:rPr>
          <w:b/>
          <w:lang w:val="es-ES"/>
        </w:rPr>
        <w:tab/>
        <w:t>Control de proyectos Hora/crédito:</w:t>
      </w:r>
      <w:r w:rsidRPr="00AF65D6">
        <w:rPr>
          <w:b/>
          <w:lang w:val="es-ES"/>
        </w:rPr>
        <w:tab/>
        <w:t>3 créditos</w:t>
      </w:r>
    </w:p>
    <w:p w14:paraId="2125AAAC" w14:textId="77777777" w:rsidR="00F4540E" w:rsidRPr="00411D03"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PROY302</w:t>
      </w:r>
    </w:p>
    <w:p w14:paraId="2125AAAD" w14:textId="77777777" w:rsidR="00F4540E" w:rsidRPr="00411D03" w:rsidRDefault="00652329">
      <w:pPr>
        <w:ind w:left="700"/>
        <w:jc w:val="both"/>
        <w:rPr>
          <w:b/>
          <w:lang w:val="es-ES"/>
        </w:rPr>
      </w:pPr>
      <w:r w:rsidRPr="00AF65D6">
        <w:rPr>
          <w:b/>
          <w:lang w:val="es-ES"/>
        </w:rPr>
        <w:t>Prerrequisito: PROY301</w:t>
      </w:r>
    </w:p>
    <w:p w14:paraId="2125AAAE" w14:textId="77777777" w:rsidR="00F4540E" w:rsidRPr="00411D03" w:rsidRDefault="00F4540E">
      <w:pPr>
        <w:pStyle w:val="Textoindependiente"/>
        <w:rPr>
          <w:b/>
          <w:lang w:val="es-ES"/>
        </w:rPr>
      </w:pPr>
    </w:p>
    <w:p w14:paraId="2125AAAF" w14:textId="77777777" w:rsidR="00F4540E" w:rsidRPr="00411D03" w:rsidRDefault="00652329">
      <w:pPr>
        <w:spacing w:before="1"/>
        <w:ind w:left="700"/>
        <w:rPr>
          <w:b/>
          <w:lang w:val="es-ES"/>
        </w:rPr>
      </w:pPr>
      <w:r w:rsidRPr="00AF65D6">
        <w:rPr>
          <w:b/>
          <w:spacing w:val="-2"/>
          <w:lang w:val="es-ES"/>
        </w:rPr>
        <w:t>Descripción:</w:t>
      </w:r>
    </w:p>
    <w:p w14:paraId="2125AAB0" w14:textId="77777777" w:rsidR="00F4540E" w:rsidRPr="00AF65D6" w:rsidRDefault="00652329">
      <w:pPr>
        <w:pStyle w:val="Textoindependiente"/>
        <w:ind w:left="700" w:right="842"/>
        <w:jc w:val="both"/>
        <w:rPr>
          <w:lang w:val="es-ES"/>
        </w:rPr>
      </w:pPr>
      <w:r w:rsidRPr="00AF65D6">
        <w:rPr>
          <w:lang w:val="es-ES"/>
        </w:rPr>
        <w:t xml:space="preserve">Este curso de conocimientos se basa en las referencias del PMI® Project Management </w:t>
      </w:r>
      <w:proofErr w:type="spellStart"/>
      <w:r w:rsidRPr="00AF65D6">
        <w:rPr>
          <w:lang w:val="es-ES"/>
        </w:rPr>
        <w:t>Institute</w:t>
      </w:r>
      <w:proofErr w:type="spellEnd"/>
      <w:r w:rsidRPr="00AF65D6">
        <w:rPr>
          <w:lang w:val="es-ES"/>
        </w:rPr>
        <w:t>, enfocado en la continuación de los 2 de los 5 procesos que son: Control y Cierre. Esto le permitirá utilizar las mejores prácticas internacionales para la gestión de proyectos. Como estudiante, estarás expuesto a una metodología activa con actividades innovadoras como estudios de casos y resolución de problemas, entre otros.</w:t>
      </w:r>
    </w:p>
    <w:p w14:paraId="2125AAB1" w14:textId="77777777" w:rsidR="00F4540E" w:rsidRPr="00AF65D6" w:rsidRDefault="00652329">
      <w:pPr>
        <w:tabs>
          <w:tab w:val="left" w:pos="2289"/>
        </w:tabs>
        <w:spacing w:before="267"/>
        <w:ind w:left="700" w:right="7632"/>
        <w:rPr>
          <w:b/>
          <w:lang w:val="es-ES"/>
        </w:rPr>
      </w:pPr>
      <w:r w:rsidRPr="00AF65D6">
        <w:rPr>
          <w:b/>
          <w:spacing w:val="-2"/>
          <w:lang w:val="es-ES"/>
        </w:rPr>
        <w:t>Curso:</w:t>
      </w:r>
      <w:r w:rsidRPr="00AF65D6">
        <w:rPr>
          <w:b/>
          <w:lang w:val="es-ES"/>
        </w:rPr>
        <w:tab/>
        <w:t>Plan de Negocios Hora/crédito:</w:t>
      </w:r>
      <w:r w:rsidRPr="00AF65D6">
        <w:rPr>
          <w:b/>
          <w:lang w:val="es-ES"/>
        </w:rPr>
        <w:tab/>
        <w:t>Código de 3 créditos:</w:t>
      </w:r>
      <w:r w:rsidRPr="00AF65D6">
        <w:rPr>
          <w:b/>
          <w:lang w:val="es-ES"/>
        </w:rPr>
        <w:tab/>
      </w:r>
      <w:r w:rsidRPr="00AF65D6">
        <w:rPr>
          <w:b/>
          <w:spacing w:val="-2"/>
          <w:lang w:val="es-ES"/>
        </w:rPr>
        <w:t>ADMN401</w:t>
      </w:r>
    </w:p>
    <w:p w14:paraId="2125AAB2" w14:textId="3659F31C" w:rsidR="00F4540E" w:rsidRPr="00AF65D6" w:rsidRDefault="00652329">
      <w:pPr>
        <w:spacing w:before="2"/>
        <w:ind w:left="700"/>
        <w:jc w:val="both"/>
        <w:rPr>
          <w:b/>
          <w:lang w:val="es-ES"/>
        </w:rPr>
      </w:pPr>
      <w:r w:rsidRPr="00AF65D6">
        <w:rPr>
          <w:b/>
          <w:lang w:val="es-ES"/>
        </w:rPr>
        <w:t>Prerrequisito: Aprobación del asesor</w:t>
      </w:r>
    </w:p>
    <w:p w14:paraId="2125AAB3" w14:textId="77777777" w:rsidR="00F4540E" w:rsidRPr="00AF65D6" w:rsidRDefault="00F4540E">
      <w:pPr>
        <w:pStyle w:val="Textoindependiente"/>
        <w:rPr>
          <w:b/>
          <w:lang w:val="es-ES"/>
        </w:rPr>
      </w:pPr>
    </w:p>
    <w:p w14:paraId="2125AAB4" w14:textId="77777777" w:rsidR="00F4540E" w:rsidRPr="00AF65D6" w:rsidRDefault="00652329">
      <w:pPr>
        <w:ind w:left="700"/>
        <w:rPr>
          <w:b/>
          <w:lang w:val="es-ES"/>
        </w:rPr>
      </w:pPr>
      <w:r w:rsidRPr="00AF65D6">
        <w:rPr>
          <w:b/>
          <w:spacing w:val="-2"/>
          <w:lang w:val="es-ES"/>
        </w:rPr>
        <w:t>Descripción:</w:t>
      </w:r>
    </w:p>
    <w:p w14:paraId="2125AAB5" w14:textId="77777777" w:rsidR="00F4540E" w:rsidRPr="00AF65D6" w:rsidRDefault="00652329">
      <w:pPr>
        <w:pStyle w:val="Textoindependiente"/>
        <w:ind w:left="700" w:right="848" w:hanging="3"/>
        <w:jc w:val="both"/>
        <w:rPr>
          <w:lang w:val="es-ES"/>
        </w:rPr>
      </w:pPr>
      <w:r w:rsidRPr="00AF65D6">
        <w:rPr>
          <w:lang w:val="es-ES"/>
        </w:rPr>
        <w:t>El objetivo principal del curso es desarrollar la capacidad de diseñar un plan de negocios que cumpla con los modelos de mercado actuales, basado en herramientas de análisis de mercado, conceptos y estrategias de emprendimiento. Para ello, se implementarán actividades innovadoras y el uso de simuladores.</w:t>
      </w:r>
    </w:p>
    <w:p w14:paraId="2125AAB6" w14:textId="77777777" w:rsidR="00F4540E" w:rsidRPr="00AF65D6" w:rsidRDefault="00652329">
      <w:pPr>
        <w:tabs>
          <w:tab w:val="left" w:pos="2289"/>
        </w:tabs>
        <w:spacing w:before="267"/>
        <w:ind w:left="700" w:right="7221"/>
        <w:rPr>
          <w:b/>
          <w:lang w:val="es-ES"/>
        </w:rPr>
      </w:pPr>
      <w:r w:rsidRPr="00AF65D6">
        <w:rPr>
          <w:b/>
          <w:spacing w:val="-2"/>
          <w:lang w:val="es-ES"/>
        </w:rPr>
        <w:lastRenderedPageBreak/>
        <w:t>Curso:</w:t>
      </w:r>
      <w:r w:rsidRPr="00AF65D6">
        <w:rPr>
          <w:b/>
          <w:lang w:val="es-ES"/>
        </w:rPr>
        <w:tab/>
        <w:t>Planificación Estratégica Hora/crédito:</w:t>
      </w:r>
      <w:r w:rsidRPr="00AF65D6">
        <w:rPr>
          <w:b/>
          <w:lang w:val="es-ES"/>
        </w:rPr>
        <w:tab/>
        <w:t>3 créditos</w:t>
      </w:r>
    </w:p>
    <w:p w14:paraId="2125AAB7"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ADMN402</w:t>
      </w:r>
    </w:p>
    <w:p w14:paraId="2125AAB8" w14:textId="77777777" w:rsidR="00F4540E" w:rsidRPr="00AF65D6" w:rsidRDefault="00F4540E">
      <w:pPr>
        <w:rPr>
          <w:lang w:val="es-ES"/>
        </w:rPr>
        <w:sectPr w:rsidR="00F4540E" w:rsidRPr="00AF65D6">
          <w:pgSz w:w="12240" w:h="15840"/>
          <w:pgMar w:top="1280" w:right="480" w:bottom="700" w:left="600" w:header="732" w:footer="519" w:gutter="0"/>
          <w:cols w:space="720"/>
        </w:sectPr>
      </w:pPr>
    </w:p>
    <w:p w14:paraId="2125AAB9" w14:textId="56FCAF11" w:rsidR="00F4540E" w:rsidRPr="00AF65D6" w:rsidRDefault="00652329">
      <w:pPr>
        <w:tabs>
          <w:tab w:val="left" w:pos="2289"/>
        </w:tabs>
        <w:spacing w:before="90"/>
        <w:ind w:left="700"/>
        <w:rPr>
          <w:b/>
          <w:lang w:val="es-ES"/>
        </w:rPr>
      </w:pPr>
      <w:r w:rsidRPr="00AF65D6">
        <w:rPr>
          <w:b/>
          <w:spacing w:val="-2"/>
          <w:lang w:val="es-ES"/>
        </w:rPr>
        <w:lastRenderedPageBreak/>
        <w:t>Prerrequisito:</w:t>
      </w:r>
      <w:r w:rsidRPr="00AF65D6">
        <w:rPr>
          <w:b/>
          <w:lang w:val="es-ES"/>
        </w:rPr>
        <w:tab/>
      </w:r>
      <w:r w:rsidR="00170A28" w:rsidRPr="00AF65D6">
        <w:rPr>
          <w:b/>
          <w:lang w:val="es-ES"/>
        </w:rPr>
        <w:t>Aprobación del asesor</w:t>
      </w:r>
    </w:p>
    <w:p w14:paraId="2125AABA" w14:textId="77777777" w:rsidR="00F4540E" w:rsidRPr="00AF65D6" w:rsidRDefault="00F4540E">
      <w:pPr>
        <w:pStyle w:val="Textoindependiente"/>
        <w:spacing w:before="1"/>
        <w:rPr>
          <w:b/>
          <w:lang w:val="es-ES"/>
        </w:rPr>
      </w:pPr>
    </w:p>
    <w:p w14:paraId="2125AABB" w14:textId="77777777" w:rsidR="00F4540E" w:rsidRPr="00AF65D6" w:rsidRDefault="00652329">
      <w:pPr>
        <w:ind w:left="700"/>
        <w:rPr>
          <w:b/>
          <w:lang w:val="es-ES"/>
        </w:rPr>
      </w:pPr>
      <w:r w:rsidRPr="00AF65D6">
        <w:rPr>
          <w:b/>
          <w:spacing w:val="-2"/>
          <w:lang w:val="es-ES"/>
        </w:rPr>
        <w:t>Descripción:</w:t>
      </w:r>
    </w:p>
    <w:p w14:paraId="2125AABC" w14:textId="77777777" w:rsidR="00F4540E" w:rsidRPr="00AF65D6" w:rsidRDefault="00652329">
      <w:pPr>
        <w:pStyle w:val="Textoindependiente"/>
        <w:ind w:left="700" w:right="845" w:hanging="3"/>
        <w:jc w:val="both"/>
        <w:rPr>
          <w:lang w:val="es-ES"/>
        </w:rPr>
      </w:pPr>
      <w:r w:rsidRPr="00AF65D6">
        <w:rPr>
          <w:lang w:val="es-ES"/>
        </w:rPr>
        <w:t>El propósito de este curso es que el estudiante comprenda la planificación empresarial desde el análisis del entorno hasta la ejecución de cursos de acción definidos. Aborda los conceptos básicos, así como la aplicación del proceso de planificación estratégica basado en el entorno empresarial para el diseño de la asignación de recursos organizacionales, implementando las estrategias que se definen en el proceso de planificación, incluyendo el desarrollo de un proyecto de consultoría aplicado a una empresa.</w:t>
      </w:r>
    </w:p>
    <w:p w14:paraId="2125AABD" w14:textId="77777777" w:rsidR="00F4540E" w:rsidRPr="00AF65D6" w:rsidRDefault="00652329">
      <w:pPr>
        <w:tabs>
          <w:tab w:val="left" w:pos="2289"/>
        </w:tabs>
        <w:spacing w:before="268"/>
        <w:ind w:left="700" w:right="5635"/>
        <w:rPr>
          <w:b/>
          <w:lang w:val="es-ES"/>
        </w:rPr>
      </w:pPr>
      <w:r w:rsidRPr="00AF65D6">
        <w:rPr>
          <w:b/>
          <w:spacing w:val="-2"/>
          <w:lang w:val="es-ES"/>
        </w:rPr>
        <w:t>Curso:</w:t>
      </w:r>
      <w:r w:rsidRPr="00AF65D6">
        <w:rPr>
          <w:b/>
          <w:lang w:val="es-ES"/>
        </w:rPr>
        <w:tab/>
        <w:t>Modelos racionales para la administración Hora/crédito:</w:t>
      </w:r>
      <w:r w:rsidRPr="00AF65D6">
        <w:rPr>
          <w:b/>
          <w:lang w:val="es-ES"/>
        </w:rPr>
        <w:tab/>
        <w:t>3 créditos</w:t>
      </w:r>
    </w:p>
    <w:p w14:paraId="2125AABE"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ADMN403</w:t>
      </w:r>
    </w:p>
    <w:p w14:paraId="2125AABF" w14:textId="2530AB4E"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r>
      <w:r w:rsidR="00170A28" w:rsidRPr="00AF65D6">
        <w:rPr>
          <w:b/>
          <w:lang w:val="es-ES"/>
        </w:rPr>
        <w:t>Aprobación del asesor</w:t>
      </w:r>
    </w:p>
    <w:p w14:paraId="2125AAC0" w14:textId="77777777" w:rsidR="00F4540E" w:rsidRDefault="00652329">
      <w:pPr>
        <w:spacing w:before="267"/>
        <w:ind w:left="700"/>
        <w:rPr>
          <w:b/>
        </w:rPr>
      </w:pPr>
      <w:proofErr w:type="spellStart"/>
      <w:r>
        <w:rPr>
          <w:b/>
          <w:spacing w:val="-2"/>
        </w:rPr>
        <w:t>Descripción</w:t>
      </w:r>
      <w:proofErr w:type="spellEnd"/>
      <w:r>
        <w:rPr>
          <w:b/>
          <w:spacing w:val="-2"/>
        </w:rPr>
        <w:t>:</w:t>
      </w:r>
    </w:p>
    <w:p w14:paraId="2125AAC1" w14:textId="77777777" w:rsidR="00F4540E" w:rsidRPr="00AF65D6" w:rsidRDefault="00652329">
      <w:pPr>
        <w:pStyle w:val="Textoindependiente"/>
        <w:ind w:left="700" w:right="847" w:hanging="3"/>
        <w:jc w:val="both"/>
        <w:rPr>
          <w:lang w:val="es-ES"/>
        </w:rPr>
      </w:pPr>
      <w:r w:rsidRPr="00AF65D6">
        <w:rPr>
          <w:lang w:val="es-ES"/>
        </w:rPr>
        <w:t>El propósito de este curso es proporcionar los conocimientos necesarios para el análisis de los procesos de negocio para aumentar la productividad y el logro de los objetivos organizacionales. En esta tarea, el alumno adquiere la capacidad de evaluar los procedimientos, depurando las actividades que componen las secuencias de trabajo con el fin de diseñar o rediseñar procesos que aporten valor a las empresas.</w:t>
      </w:r>
    </w:p>
    <w:p w14:paraId="2125AAC2" w14:textId="77777777" w:rsidR="00F4540E" w:rsidRPr="00AF65D6" w:rsidRDefault="00F4540E">
      <w:pPr>
        <w:pStyle w:val="Textoindependiente"/>
        <w:spacing w:before="1"/>
        <w:rPr>
          <w:lang w:val="es-ES"/>
        </w:rPr>
      </w:pPr>
    </w:p>
    <w:p w14:paraId="2125AAC3" w14:textId="77777777" w:rsidR="00F4540E" w:rsidRPr="00AF65D6" w:rsidRDefault="00652329">
      <w:pPr>
        <w:tabs>
          <w:tab w:val="left" w:pos="2289"/>
        </w:tabs>
        <w:spacing w:before="1"/>
        <w:ind w:left="700" w:right="6571"/>
        <w:rPr>
          <w:b/>
          <w:lang w:val="es-ES"/>
        </w:rPr>
      </w:pPr>
      <w:r w:rsidRPr="00AF65D6">
        <w:rPr>
          <w:b/>
          <w:spacing w:val="-2"/>
          <w:lang w:val="es-ES"/>
        </w:rPr>
        <w:t>Curso:</w:t>
      </w:r>
      <w:r w:rsidRPr="00AF65D6">
        <w:rPr>
          <w:b/>
          <w:lang w:val="es-ES"/>
        </w:rPr>
        <w:tab/>
        <w:t>Gestión de Operaciones Hora/crédito:</w:t>
      </w:r>
      <w:r w:rsidRPr="00AF65D6">
        <w:rPr>
          <w:b/>
          <w:lang w:val="es-ES"/>
        </w:rPr>
        <w:tab/>
        <w:t>3 créditos</w:t>
      </w:r>
    </w:p>
    <w:p w14:paraId="2125AAC4"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ADMN404</w:t>
      </w:r>
    </w:p>
    <w:p w14:paraId="2125AAC5" w14:textId="4C2BA953" w:rsidR="00F4540E" w:rsidRPr="00AF65D6" w:rsidRDefault="00652329">
      <w:pPr>
        <w:ind w:left="700"/>
        <w:jc w:val="both"/>
        <w:rPr>
          <w:b/>
          <w:lang w:val="es-ES"/>
        </w:rPr>
      </w:pPr>
      <w:r w:rsidRPr="00AF65D6">
        <w:rPr>
          <w:b/>
          <w:lang w:val="es-ES"/>
        </w:rPr>
        <w:t>Prerrequisito: Aprobación del asesor</w:t>
      </w:r>
    </w:p>
    <w:p w14:paraId="2125AAC6" w14:textId="77777777" w:rsidR="00F4540E" w:rsidRDefault="00652329">
      <w:pPr>
        <w:spacing w:before="267"/>
        <w:ind w:left="700"/>
        <w:rPr>
          <w:b/>
        </w:rPr>
      </w:pPr>
      <w:proofErr w:type="spellStart"/>
      <w:r>
        <w:rPr>
          <w:b/>
          <w:spacing w:val="-2"/>
        </w:rPr>
        <w:t>Descripción</w:t>
      </w:r>
      <w:proofErr w:type="spellEnd"/>
      <w:r>
        <w:rPr>
          <w:b/>
          <w:spacing w:val="-2"/>
        </w:rPr>
        <w:t>:</w:t>
      </w:r>
    </w:p>
    <w:p w14:paraId="2125AAC7" w14:textId="77777777" w:rsidR="00F4540E" w:rsidRPr="00AF65D6" w:rsidRDefault="00652329">
      <w:pPr>
        <w:pStyle w:val="Textoindependiente"/>
        <w:ind w:left="700" w:right="844" w:hanging="3"/>
        <w:jc w:val="both"/>
        <w:rPr>
          <w:lang w:val="es-ES"/>
        </w:rPr>
      </w:pPr>
      <w:r w:rsidRPr="00AF65D6">
        <w:rPr>
          <w:lang w:val="es-ES"/>
        </w:rPr>
        <w:t>El curso de Dirección de Operaciones proporciona conocimientos básicos de los procesos, actividades fundamentales que las organizaciones utilizan para realizar trabajos y alcanzar sus objetivos, con el fin de producir bienes y servicios que las sociedades demandan para satisfacer sus necesidades de consumo. El caso se utiliza como herramienta de aprendizaje. Este curso es la base para una gestión exitosa de la cadena de suministro.</w:t>
      </w:r>
    </w:p>
    <w:p w14:paraId="2125AAC8" w14:textId="77777777" w:rsidR="00F4540E" w:rsidRPr="00AF65D6" w:rsidRDefault="00F4540E">
      <w:pPr>
        <w:pStyle w:val="Textoindependiente"/>
        <w:spacing w:before="2"/>
        <w:rPr>
          <w:lang w:val="es-ES"/>
        </w:rPr>
      </w:pPr>
    </w:p>
    <w:p w14:paraId="2125AAC9" w14:textId="77777777" w:rsidR="00F4540E" w:rsidRPr="00AF65D6" w:rsidRDefault="00652329">
      <w:pPr>
        <w:tabs>
          <w:tab w:val="left" w:pos="2289"/>
        </w:tabs>
        <w:ind w:left="700" w:right="6411"/>
        <w:rPr>
          <w:b/>
          <w:lang w:val="es-ES"/>
        </w:rPr>
      </w:pPr>
      <w:r w:rsidRPr="00AF65D6">
        <w:rPr>
          <w:b/>
          <w:spacing w:val="-2"/>
          <w:lang w:val="es-ES"/>
        </w:rPr>
        <w:t>Curso:</w:t>
      </w:r>
      <w:r w:rsidRPr="00AF65D6">
        <w:rPr>
          <w:b/>
          <w:lang w:val="es-ES"/>
        </w:rPr>
        <w:tab/>
        <w:t>Gestión de la cadena de suministro Hora/crédito:</w:t>
      </w:r>
      <w:r w:rsidRPr="00AF65D6">
        <w:rPr>
          <w:b/>
          <w:lang w:val="es-ES"/>
        </w:rPr>
        <w:tab/>
        <w:t>3 créditos</w:t>
      </w:r>
    </w:p>
    <w:p w14:paraId="2125AACA" w14:textId="77777777" w:rsidR="00F4540E" w:rsidRPr="00AF65D6" w:rsidRDefault="00652329">
      <w:pPr>
        <w:tabs>
          <w:tab w:val="left" w:pos="2289"/>
        </w:tabs>
        <w:spacing w:line="267" w:lineRule="exact"/>
        <w:ind w:left="700"/>
        <w:rPr>
          <w:b/>
          <w:lang w:val="es-ES"/>
        </w:rPr>
      </w:pPr>
      <w:r w:rsidRPr="00AF65D6">
        <w:rPr>
          <w:b/>
          <w:spacing w:val="-2"/>
          <w:lang w:val="es-ES"/>
        </w:rPr>
        <w:t>Código:</w:t>
      </w:r>
      <w:r w:rsidRPr="00AF65D6">
        <w:rPr>
          <w:b/>
          <w:lang w:val="es-ES"/>
        </w:rPr>
        <w:tab/>
      </w:r>
      <w:r w:rsidRPr="00AF65D6">
        <w:rPr>
          <w:b/>
          <w:spacing w:val="-2"/>
          <w:lang w:val="es-ES"/>
        </w:rPr>
        <w:t>ADMN405</w:t>
      </w:r>
    </w:p>
    <w:p w14:paraId="2125AACB" w14:textId="6370E2C9" w:rsidR="00F4540E" w:rsidRPr="00AF65D6" w:rsidRDefault="00652329">
      <w:pPr>
        <w:spacing w:line="267" w:lineRule="exact"/>
        <w:ind w:left="700"/>
        <w:jc w:val="both"/>
        <w:rPr>
          <w:b/>
          <w:lang w:val="es-ES"/>
        </w:rPr>
      </w:pPr>
      <w:r w:rsidRPr="00AF65D6">
        <w:rPr>
          <w:b/>
          <w:lang w:val="es-ES"/>
        </w:rPr>
        <w:t>Prerrequisito: Aprobación del asesor</w:t>
      </w:r>
    </w:p>
    <w:p w14:paraId="2125AACC" w14:textId="77777777" w:rsidR="00F4540E" w:rsidRPr="00AF65D6" w:rsidRDefault="00F4540E">
      <w:pPr>
        <w:pStyle w:val="Textoindependiente"/>
        <w:spacing w:before="1"/>
        <w:rPr>
          <w:b/>
          <w:lang w:val="es-ES"/>
        </w:rPr>
      </w:pPr>
    </w:p>
    <w:p w14:paraId="2125AACD" w14:textId="77777777" w:rsidR="00F4540E" w:rsidRDefault="00652329">
      <w:pPr>
        <w:ind w:left="700"/>
        <w:rPr>
          <w:b/>
        </w:rPr>
      </w:pPr>
      <w:proofErr w:type="spellStart"/>
      <w:r>
        <w:rPr>
          <w:b/>
          <w:spacing w:val="-2"/>
        </w:rPr>
        <w:t>Descripción</w:t>
      </w:r>
      <w:proofErr w:type="spellEnd"/>
      <w:r>
        <w:rPr>
          <w:b/>
          <w:spacing w:val="-2"/>
        </w:rPr>
        <w:t>:</w:t>
      </w:r>
    </w:p>
    <w:p w14:paraId="2125AACE" w14:textId="77777777" w:rsidR="00F4540E" w:rsidRPr="00AF65D6" w:rsidRDefault="00652329">
      <w:pPr>
        <w:pStyle w:val="Textoindependiente"/>
        <w:ind w:left="700" w:right="843" w:hanging="3"/>
        <w:jc w:val="both"/>
        <w:rPr>
          <w:lang w:val="es-ES"/>
        </w:rPr>
      </w:pPr>
      <w:r w:rsidRPr="00AF65D6">
        <w:rPr>
          <w:lang w:val="es-ES"/>
        </w:rPr>
        <w:t>Este curso profundiza el conocimiento de los procesos de gestión de operaciones relacionados con la cadena de suministro, los métodos para establecer la ubicación óptima de las empresas, así como los modelos para el control y administración de inventarios dentro de las organizaciones. Para ello, se implementarán actividades de aprendizaje como: análisis de casos, resolución de ejercicios prácticos, organizadores gráficos, cuestionarios, entre otros. Permitiéndole desarrollar la capacidad de adaptar y maximizar la cadena de suministro de una empresa.</w:t>
      </w:r>
    </w:p>
    <w:p w14:paraId="2125AACF" w14:textId="77777777" w:rsidR="00F4540E" w:rsidRPr="00AF65D6" w:rsidRDefault="00F4540E">
      <w:pPr>
        <w:pStyle w:val="Textoindependiente"/>
        <w:spacing w:before="4"/>
        <w:rPr>
          <w:lang w:val="es-ES"/>
        </w:rPr>
      </w:pPr>
    </w:p>
    <w:p w14:paraId="2125AAD0" w14:textId="77777777" w:rsidR="00F4540E" w:rsidRPr="00AF65D6" w:rsidRDefault="00652329">
      <w:pPr>
        <w:tabs>
          <w:tab w:val="left" w:pos="2289"/>
        </w:tabs>
        <w:spacing w:line="237" w:lineRule="auto"/>
        <w:ind w:left="700" w:right="6251"/>
        <w:rPr>
          <w:b/>
          <w:lang w:val="es-ES"/>
        </w:rPr>
      </w:pPr>
      <w:r w:rsidRPr="00AF65D6">
        <w:rPr>
          <w:b/>
          <w:spacing w:val="-2"/>
          <w:lang w:val="es-ES"/>
        </w:rPr>
        <w:t>Curso:</w:t>
      </w:r>
      <w:r w:rsidRPr="00AF65D6">
        <w:rPr>
          <w:b/>
          <w:lang w:val="es-ES"/>
        </w:rPr>
        <w:tab/>
        <w:t>Análisis de Estados Financieros Hora/crédito:</w:t>
      </w:r>
      <w:r w:rsidRPr="00AF65D6">
        <w:rPr>
          <w:b/>
          <w:lang w:val="es-ES"/>
        </w:rPr>
        <w:tab/>
        <w:t>3 créditos</w:t>
      </w:r>
    </w:p>
    <w:p w14:paraId="2125AAD1" w14:textId="77777777" w:rsidR="00F4540E" w:rsidRPr="00AF65D6" w:rsidRDefault="00652329">
      <w:pPr>
        <w:tabs>
          <w:tab w:val="left" w:pos="2289"/>
        </w:tabs>
        <w:spacing w:before="2"/>
        <w:ind w:left="700"/>
        <w:rPr>
          <w:b/>
          <w:lang w:val="es-ES"/>
        </w:rPr>
      </w:pPr>
      <w:r w:rsidRPr="00AF65D6">
        <w:rPr>
          <w:b/>
          <w:spacing w:val="-2"/>
          <w:lang w:val="es-ES"/>
        </w:rPr>
        <w:t>Código:</w:t>
      </w:r>
      <w:r w:rsidRPr="00AF65D6">
        <w:rPr>
          <w:b/>
          <w:lang w:val="es-ES"/>
        </w:rPr>
        <w:tab/>
      </w:r>
      <w:r w:rsidRPr="00AF65D6">
        <w:rPr>
          <w:b/>
          <w:spacing w:val="-2"/>
          <w:lang w:val="es-ES"/>
        </w:rPr>
        <w:t>ECON400</w:t>
      </w:r>
    </w:p>
    <w:p w14:paraId="3B28CAD4" w14:textId="77777777" w:rsidR="000D12A4" w:rsidRPr="00AF65D6" w:rsidRDefault="00652329" w:rsidP="000D12A4">
      <w:pPr>
        <w:tabs>
          <w:tab w:val="left" w:pos="2289"/>
        </w:tabs>
        <w:spacing w:line="480" w:lineRule="auto"/>
        <w:ind w:left="700" w:right="6765"/>
        <w:rPr>
          <w:b/>
          <w:spacing w:val="-2"/>
          <w:lang w:val="es-ES"/>
        </w:rPr>
      </w:pPr>
      <w:r w:rsidRPr="00AF65D6">
        <w:rPr>
          <w:b/>
          <w:spacing w:val="-2"/>
          <w:lang w:val="es-ES"/>
        </w:rPr>
        <w:t>Prerrequisito:</w:t>
      </w:r>
      <w:r w:rsidRPr="00AF65D6">
        <w:rPr>
          <w:b/>
          <w:lang w:val="es-ES"/>
        </w:rPr>
        <w:tab/>
      </w:r>
      <w:r w:rsidR="000D12A4" w:rsidRPr="00AF65D6">
        <w:rPr>
          <w:b/>
          <w:lang w:val="es-ES"/>
        </w:rPr>
        <w:t xml:space="preserve">Aprobación del asesor </w:t>
      </w:r>
    </w:p>
    <w:p w14:paraId="2125AAD2" w14:textId="34910991" w:rsidR="00F4540E" w:rsidRPr="00AF65D6" w:rsidRDefault="00652329">
      <w:pPr>
        <w:tabs>
          <w:tab w:val="left" w:pos="2289"/>
        </w:tabs>
        <w:spacing w:line="480" w:lineRule="auto"/>
        <w:ind w:left="700" w:right="7923"/>
        <w:rPr>
          <w:b/>
          <w:lang w:val="es-ES"/>
        </w:rPr>
      </w:pPr>
      <w:r w:rsidRPr="00AF65D6">
        <w:rPr>
          <w:b/>
          <w:spacing w:val="-2"/>
          <w:lang w:val="es-ES"/>
        </w:rPr>
        <w:t>Descripción:</w:t>
      </w:r>
    </w:p>
    <w:p w14:paraId="2125AAD3" w14:textId="77777777" w:rsidR="00F4540E" w:rsidRPr="00AF65D6" w:rsidRDefault="00F4540E">
      <w:pPr>
        <w:spacing w:line="480" w:lineRule="auto"/>
        <w:rPr>
          <w:lang w:val="es-ES"/>
        </w:rPr>
        <w:sectPr w:rsidR="00F4540E" w:rsidRPr="00AF65D6">
          <w:pgSz w:w="12240" w:h="15840"/>
          <w:pgMar w:top="1280" w:right="480" w:bottom="700" w:left="600" w:header="732" w:footer="519" w:gutter="0"/>
          <w:cols w:space="720"/>
        </w:sectPr>
      </w:pPr>
    </w:p>
    <w:p w14:paraId="2125AAD4" w14:textId="77777777" w:rsidR="00F4540E" w:rsidRPr="00AF65D6" w:rsidRDefault="00652329">
      <w:pPr>
        <w:pStyle w:val="Textoindependiente"/>
        <w:spacing w:before="90"/>
        <w:ind w:left="700" w:right="844" w:hanging="3"/>
        <w:jc w:val="both"/>
        <w:rPr>
          <w:lang w:val="es-ES"/>
        </w:rPr>
      </w:pPr>
      <w:r w:rsidRPr="00AF65D6">
        <w:rPr>
          <w:lang w:val="es-ES"/>
        </w:rPr>
        <w:lastRenderedPageBreak/>
        <w:t xml:space="preserve">Este curso analiza los estados financieros y explica las implicaciones de los </w:t>
      </w:r>
      <w:proofErr w:type="gramStart"/>
      <w:r w:rsidRPr="00AF65D6">
        <w:rPr>
          <w:lang w:val="es-ES"/>
        </w:rPr>
        <w:t>ratios financieros</w:t>
      </w:r>
      <w:proofErr w:type="gramEnd"/>
      <w:r w:rsidRPr="00AF65D6">
        <w:rPr>
          <w:lang w:val="es-ES"/>
        </w:rPr>
        <w:t xml:space="preserve"> estándar, así como todos los componentes de dichos estados. También estudia las finanzas empresariales como conceptos exigentes en las finanzas actuales. Este conocimiento permitirá un análisis preliminar de los estados financieros de una entidad e interpretar su situación financiera básica.</w:t>
      </w:r>
    </w:p>
    <w:p w14:paraId="2125AAD5" w14:textId="77777777" w:rsidR="00F4540E" w:rsidRPr="00AF65D6" w:rsidRDefault="00652329">
      <w:pPr>
        <w:tabs>
          <w:tab w:val="left" w:pos="2289"/>
        </w:tabs>
        <w:spacing w:before="268"/>
        <w:ind w:left="700" w:right="7434"/>
        <w:rPr>
          <w:b/>
          <w:lang w:val="es-ES"/>
        </w:rPr>
      </w:pPr>
      <w:r w:rsidRPr="00AF65D6">
        <w:rPr>
          <w:b/>
          <w:spacing w:val="-2"/>
          <w:lang w:val="es-ES"/>
        </w:rPr>
        <w:t>Curso:</w:t>
      </w:r>
      <w:r w:rsidRPr="00AF65D6">
        <w:rPr>
          <w:b/>
          <w:lang w:val="es-ES"/>
        </w:rPr>
        <w:tab/>
        <w:t>Hora de Finanzas Globales/crédito:</w:t>
      </w:r>
      <w:r w:rsidRPr="00AF65D6">
        <w:rPr>
          <w:b/>
          <w:lang w:val="es-ES"/>
        </w:rPr>
        <w:tab/>
        <w:t>3 créditos</w:t>
      </w:r>
    </w:p>
    <w:p w14:paraId="2125AAD6"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ECON401</w:t>
      </w:r>
    </w:p>
    <w:p w14:paraId="2125AAD7" w14:textId="5C9D5051"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r>
      <w:r w:rsidR="000D12A4" w:rsidRPr="00AF65D6">
        <w:rPr>
          <w:b/>
          <w:lang w:val="es-ES"/>
        </w:rPr>
        <w:t>Aprobación del asesor</w:t>
      </w:r>
    </w:p>
    <w:p w14:paraId="2125AAD8" w14:textId="77777777" w:rsidR="00F4540E" w:rsidRPr="00AF65D6" w:rsidRDefault="00F4540E">
      <w:pPr>
        <w:pStyle w:val="Textoindependiente"/>
        <w:rPr>
          <w:b/>
          <w:lang w:val="es-ES"/>
        </w:rPr>
      </w:pPr>
    </w:p>
    <w:p w14:paraId="2125AAD9" w14:textId="77777777" w:rsidR="00F4540E" w:rsidRPr="00EE38FD" w:rsidRDefault="00652329">
      <w:pPr>
        <w:ind w:left="700"/>
        <w:rPr>
          <w:b/>
        </w:rPr>
      </w:pPr>
      <w:proofErr w:type="spellStart"/>
      <w:r w:rsidRPr="00EE38FD">
        <w:rPr>
          <w:b/>
          <w:spacing w:val="-2"/>
        </w:rPr>
        <w:t>Descripción</w:t>
      </w:r>
      <w:proofErr w:type="spellEnd"/>
      <w:r w:rsidRPr="00EE38FD">
        <w:rPr>
          <w:b/>
          <w:spacing w:val="-2"/>
        </w:rPr>
        <w:t>:</w:t>
      </w:r>
    </w:p>
    <w:p w14:paraId="2125AADA" w14:textId="77777777" w:rsidR="00F4540E" w:rsidRPr="00AF65D6" w:rsidRDefault="00652329">
      <w:pPr>
        <w:pStyle w:val="Textoindependiente"/>
        <w:spacing w:before="1"/>
        <w:ind w:left="700" w:right="843" w:hanging="3"/>
        <w:jc w:val="both"/>
        <w:rPr>
          <w:lang w:val="es-ES"/>
        </w:rPr>
      </w:pPr>
      <w:r w:rsidRPr="00AF65D6">
        <w:rPr>
          <w:lang w:val="es-ES"/>
        </w:rPr>
        <w:t>El propósito de este curso es innovar las actividades financieras de una organización, ajustando las regulaciones, normas y políticas fiscales y monetarias. Abordando contenidos relacionados con las finanzas internacionales o globales, la interrelación económica entre países, los sistemas financieros, las inversiones, el tipo de cambio, el sistema bancario, los sistemas bursátiles y las finanzas públicas. Para ello, se implementarán actividades de aprendizaje como casos prácticos, juegos de roles, aprendizaje basado en problemas, entre otros.</w:t>
      </w:r>
    </w:p>
    <w:p w14:paraId="2125AADB" w14:textId="77777777" w:rsidR="00F4540E" w:rsidRPr="00AF65D6" w:rsidRDefault="00652329">
      <w:pPr>
        <w:tabs>
          <w:tab w:val="left" w:pos="2289"/>
        </w:tabs>
        <w:spacing w:before="268"/>
        <w:ind w:left="700" w:right="5592"/>
        <w:rPr>
          <w:b/>
          <w:lang w:val="es-ES"/>
        </w:rPr>
      </w:pPr>
      <w:r w:rsidRPr="00AF65D6">
        <w:rPr>
          <w:b/>
          <w:spacing w:val="-2"/>
          <w:lang w:val="es-ES"/>
        </w:rPr>
        <w:t>Curso:</w:t>
      </w:r>
      <w:r w:rsidRPr="00AF65D6">
        <w:rPr>
          <w:b/>
          <w:lang w:val="es-ES"/>
        </w:rPr>
        <w:tab/>
        <w:t>Desarrollo Económico Sostenible Hora/crédito:</w:t>
      </w:r>
      <w:r w:rsidRPr="00AF65D6">
        <w:rPr>
          <w:b/>
          <w:lang w:val="es-ES"/>
        </w:rPr>
        <w:tab/>
        <w:t>3 créditos</w:t>
      </w:r>
    </w:p>
    <w:p w14:paraId="2125AADC" w14:textId="77777777" w:rsidR="00F4540E" w:rsidRPr="00411D03"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ECON402</w:t>
      </w:r>
    </w:p>
    <w:p w14:paraId="2125AADD" w14:textId="3A093F30" w:rsidR="00F4540E" w:rsidRPr="00411D03" w:rsidRDefault="00652329">
      <w:pPr>
        <w:tabs>
          <w:tab w:val="left" w:pos="2289"/>
        </w:tabs>
        <w:spacing w:before="1"/>
        <w:ind w:left="700"/>
        <w:rPr>
          <w:b/>
          <w:lang w:val="es-ES"/>
        </w:rPr>
      </w:pPr>
      <w:r w:rsidRPr="00AF65D6">
        <w:rPr>
          <w:b/>
          <w:spacing w:val="-2"/>
          <w:lang w:val="es-ES"/>
        </w:rPr>
        <w:t>Prerrequisito:</w:t>
      </w:r>
      <w:r w:rsidRPr="00AF65D6">
        <w:rPr>
          <w:b/>
          <w:lang w:val="es-ES"/>
        </w:rPr>
        <w:tab/>
      </w:r>
      <w:r w:rsidRPr="00AF65D6">
        <w:rPr>
          <w:b/>
          <w:spacing w:val="-2"/>
          <w:lang w:val="es-ES"/>
        </w:rPr>
        <w:t>ECON100</w:t>
      </w:r>
    </w:p>
    <w:p w14:paraId="2125AADE" w14:textId="77777777" w:rsidR="00F4540E" w:rsidRPr="00411D03" w:rsidRDefault="00F4540E">
      <w:pPr>
        <w:pStyle w:val="Textoindependiente"/>
        <w:rPr>
          <w:b/>
          <w:lang w:val="es-ES"/>
        </w:rPr>
      </w:pPr>
    </w:p>
    <w:p w14:paraId="2125AADF" w14:textId="77777777" w:rsidR="00F4540E" w:rsidRPr="00411D03" w:rsidRDefault="00652329">
      <w:pPr>
        <w:ind w:left="700"/>
        <w:rPr>
          <w:b/>
          <w:lang w:val="es-ES"/>
        </w:rPr>
      </w:pPr>
      <w:r w:rsidRPr="00AF65D6">
        <w:rPr>
          <w:b/>
          <w:spacing w:val="-2"/>
          <w:lang w:val="es-ES"/>
        </w:rPr>
        <w:t>Descripción:</w:t>
      </w:r>
    </w:p>
    <w:p w14:paraId="2125AAE0" w14:textId="77777777" w:rsidR="00F4540E" w:rsidRPr="00AF65D6" w:rsidRDefault="00652329">
      <w:pPr>
        <w:pStyle w:val="Textoindependiente"/>
        <w:spacing w:line="249" w:lineRule="auto"/>
        <w:ind w:left="710" w:right="842" w:hanging="10"/>
        <w:jc w:val="both"/>
        <w:rPr>
          <w:lang w:val="es-ES"/>
        </w:rPr>
      </w:pPr>
      <w:r w:rsidRPr="00AF65D6">
        <w:rPr>
          <w:lang w:val="es-ES"/>
        </w:rPr>
        <w:t>Este curso te permitirá aprender los principios generales y los principales acuerdos internacionales sobre Desarrollo Económico Sostenible. Analizar la relación entre los recursos naturales y el desarrollo económico, y cómo ambos conceptos están en constante tensión. También estudiarás tres áreas de aplicación práctica: medio ambiente, derechos humanos y negocios, vinculándolos con el impacto de la ética en el Desarrollo Económico Sostenible.</w:t>
      </w:r>
    </w:p>
    <w:p w14:paraId="2125AAE1" w14:textId="77777777" w:rsidR="00F4540E" w:rsidRPr="00AF65D6" w:rsidRDefault="00F4540E">
      <w:pPr>
        <w:pStyle w:val="Textoindependiente"/>
        <w:spacing w:before="1"/>
        <w:rPr>
          <w:lang w:val="es-ES"/>
        </w:rPr>
      </w:pPr>
    </w:p>
    <w:p w14:paraId="2125AAE2" w14:textId="77777777" w:rsidR="00F4540E" w:rsidRPr="00AF65D6" w:rsidRDefault="00652329">
      <w:pPr>
        <w:tabs>
          <w:tab w:val="left" w:pos="2289"/>
        </w:tabs>
        <w:ind w:left="700" w:right="6805"/>
        <w:rPr>
          <w:b/>
          <w:lang w:val="es-ES"/>
        </w:rPr>
      </w:pPr>
      <w:r w:rsidRPr="00AF65D6">
        <w:rPr>
          <w:b/>
          <w:spacing w:val="-2"/>
          <w:lang w:val="es-ES"/>
        </w:rPr>
        <w:t>Curso:</w:t>
      </w:r>
      <w:r w:rsidRPr="00AF65D6">
        <w:rPr>
          <w:b/>
          <w:lang w:val="es-ES"/>
        </w:rPr>
        <w:tab/>
        <w:t>Hora de Matemática Financiera/crédito:</w:t>
      </w:r>
      <w:r w:rsidRPr="00AF65D6">
        <w:rPr>
          <w:b/>
          <w:lang w:val="es-ES"/>
        </w:rPr>
        <w:tab/>
        <w:t>3 créditos</w:t>
      </w:r>
    </w:p>
    <w:p w14:paraId="2125AAE3"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MATE400</w:t>
      </w:r>
    </w:p>
    <w:p w14:paraId="2125AAE4" w14:textId="77777777"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t>MATE 101</w:t>
      </w:r>
    </w:p>
    <w:p w14:paraId="2125AAE5" w14:textId="77777777" w:rsidR="00F4540E" w:rsidRPr="00AF65D6" w:rsidRDefault="00652329">
      <w:pPr>
        <w:spacing w:before="267"/>
        <w:ind w:left="700"/>
        <w:rPr>
          <w:b/>
          <w:lang w:val="es-ES"/>
        </w:rPr>
      </w:pPr>
      <w:r w:rsidRPr="00AF65D6">
        <w:rPr>
          <w:b/>
          <w:spacing w:val="-2"/>
          <w:lang w:val="es-ES"/>
        </w:rPr>
        <w:t>Descripción:</w:t>
      </w:r>
    </w:p>
    <w:p w14:paraId="2125AAE6" w14:textId="77777777" w:rsidR="00F4540E" w:rsidRPr="00AF65D6" w:rsidRDefault="00652329">
      <w:pPr>
        <w:pStyle w:val="Textoindependiente"/>
        <w:ind w:left="700" w:right="844"/>
        <w:jc w:val="both"/>
        <w:rPr>
          <w:lang w:val="es-ES"/>
        </w:rPr>
      </w:pPr>
      <w:r w:rsidRPr="00AF65D6">
        <w:rPr>
          <w:lang w:val="es-ES"/>
        </w:rPr>
        <w:t>El curso de Matemática Financiera tiene como objetivo adaptar las herramientas de cálculo financiero en la gestión administrativa, profundizando en las operaciones matemáticas relacionadas con el campo de las finanzas, la economía y la administración para mejorar la gestión de la inversión y los recursos. Para lograr el objetivo, los estudiantes estarán expuestos a una metodología activa con actividades de cálculo, resolución de problemas, análisis de casos, modelado, entre otros.</w:t>
      </w:r>
    </w:p>
    <w:p w14:paraId="2125AAE7" w14:textId="77777777" w:rsidR="00F4540E" w:rsidRPr="00AF65D6" w:rsidRDefault="00F4540E">
      <w:pPr>
        <w:pStyle w:val="Textoindependiente"/>
        <w:spacing w:before="1"/>
        <w:rPr>
          <w:lang w:val="es-ES"/>
        </w:rPr>
      </w:pPr>
    </w:p>
    <w:p w14:paraId="2125AAE8" w14:textId="77777777" w:rsidR="00F4540E" w:rsidRPr="00AF65D6" w:rsidRDefault="00652329">
      <w:pPr>
        <w:tabs>
          <w:tab w:val="left" w:pos="2289"/>
        </w:tabs>
        <w:spacing w:before="1"/>
        <w:ind w:left="700" w:right="6303"/>
        <w:rPr>
          <w:b/>
          <w:lang w:val="es-ES"/>
        </w:rPr>
      </w:pPr>
      <w:r w:rsidRPr="00AF65D6">
        <w:rPr>
          <w:b/>
          <w:spacing w:val="-2"/>
          <w:lang w:val="es-ES"/>
        </w:rPr>
        <w:t>Curso:</w:t>
      </w:r>
      <w:r w:rsidRPr="00AF65D6">
        <w:rPr>
          <w:b/>
          <w:lang w:val="es-ES"/>
        </w:rPr>
        <w:tab/>
        <w:t>Gestión del Talento Humano Hora/crédito:</w:t>
      </w:r>
      <w:r w:rsidRPr="00AF65D6">
        <w:rPr>
          <w:b/>
          <w:lang w:val="es-ES"/>
        </w:rPr>
        <w:tab/>
        <w:t>3 créditos</w:t>
      </w:r>
    </w:p>
    <w:p w14:paraId="2125AAE9"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RRHH409</w:t>
      </w:r>
    </w:p>
    <w:p w14:paraId="2125AAEA" w14:textId="127D59AD"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r>
      <w:r w:rsidR="00C60DD9" w:rsidRPr="00AF65D6">
        <w:rPr>
          <w:b/>
          <w:lang w:val="es-ES"/>
        </w:rPr>
        <w:t>Aprobación del asesor</w:t>
      </w:r>
    </w:p>
    <w:p w14:paraId="2125AAEB" w14:textId="77777777" w:rsidR="00F4540E" w:rsidRPr="00AF65D6" w:rsidRDefault="00652329">
      <w:pPr>
        <w:spacing w:before="267"/>
        <w:ind w:left="700"/>
        <w:rPr>
          <w:b/>
          <w:lang w:val="es-ES"/>
        </w:rPr>
      </w:pPr>
      <w:r w:rsidRPr="00AF65D6">
        <w:rPr>
          <w:b/>
          <w:spacing w:val="-2"/>
          <w:lang w:val="es-ES"/>
        </w:rPr>
        <w:t>Descripción:</w:t>
      </w:r>
    </w:p>
    <w:p w14:paraId="2125AAEC" w14:textId="77777777" w:rsidR="00F4540E" w:rsidRPr="00AF65D6" w:rsidRDefault="00652329">
      <w:pPr>
        <w:pStyle w:val="Textoindependiente"/>
        <w:ind w:left="700" w:right="849" w:hanging="3"/>
        <w:jc w:val="both"/>
        <w:rPr>
          <w:lang w:val="es-ES"/>
        </w:rPr>
      </w:pPr>
      <w:r w:rsidRPr="00AF65D6">
        <w:rPr>
          <w:lang w:val="es-ES"/>
        </w:rPr>
        <w:t xml:space="preserve">Este curso tiene el propósito de desarrollar el proceso de incorporación y gestión del talento humano dentro de una empresa. Profundizando en temas relacionados con el capital humano, el diseño de empleos, el </w:t>
      </w:r>
      <w:r w:rsidRPr="00AF65D6">
        <w:rPr>
          <w:lang w:val="es-ES"/>
        </w:rPr>
        <w:lastRenderedPageBreak/>
        <w:t>desarrollo del personal, la planificación de títulos profesionales, entre otros subsistemas del talento humano. Por lo tanto, estarás expuesto a una metodología activa con actividades innovadoras que promueven el análisis, la reflexión y la práctica.</w:t>
      </w:r>
    </w:p>
    <w:p w14:paraId="2125AAED" w14:textId="77777777" w:rsidR="00F4540E" w:rsidRPr="00AF65D6" w:rsidRDefault="00F4540E">
      <w:pPr>
        <w:jc w:val="both"/>
        <w:rPr>
          <w:lang w:val="es-ES"/>
        </w:rPr>
        <w:sectPr w:rsidR="00F4540E" w:rsidRPr="00AF65D6">
          <w:pgSz w:w="12240" w:h="15840"/>
          <w:pgMar w:top="1280" w:right="480" w:bottom="700" w:left="600" w:header="732" w:footer="519" w:gutter="0"/>
          <w:cols w:space="720"/>
        </w:sectPr>
      </w:pPr>
    </w:p>
    <w:p w14:paraId="2125AAEE" w14:textId="77777777" w:rsidR="00F4540E" w:rsidRPr="00AF65D6" w:rsidRDefault="00F4540E">
      <w:pPr>
        <w:pStyle w:val="Textoindependiente"/>
        <w:spacing w:before="91"/>
        <w:rPr>
          <w:lang w:val="es-ES"/>
        </w:rPr>
      </w:pPr>
    </w:p>
    <w:p w14:paraId="6C6EBBBB" w14:textId="2092CA5D" w:rsidR="00C21573" w:rsidRPr="00AF65D6" w:rsidRDefault="00652329" w:rsidP="00C60DD9">
      <w:pPr>
        <w:pStyle w:val="Ttulo3"/>
        <w:tabs>
          <w:tab w:val="left" w:pos="2289"/>
        </w:tabs>
        <w:ind w:right="6907"/>
        <w:rPr>
          <w:lang w:val="es-ES"/>
        </w:rPr>
      </w:pPr>
      <w:proofErr w:type="spellStart"/>
      <w:proofErr w:type="gramStart"/>
      <w:r w:rsidRPr="00AF65D6">
        <w:rPr>
          <w:spacing w:val="-2"/>
          <w:lang w:val="es-ES"/>
        </w:rPr>
        <w:t>Curso:</w:t>
      </w:r>
      <w:r w:rsidR="00717284" w:rsidRPr="00AF65D6">
        <w:rPr>
          <w:lang w:val="es-ES"/>
        </w:rPr>
        <w:t>Hora</w:t>
      </w:r>
      <w:proofErr w:type="spellEnd"/>
      <w:proofErr w:type="gramEnd"/>
      <w:r w:rsidR="00717284" w:rsidRPr="00AF65D6">
        <w:rPr>
          <w:lang w:val="es-ES"/>
        </w:rPr>
        <w:t xml:space="preserve"> del Proyecto Final/crédito:</w:t>
      </w:r>
      <w:r w:rsidRPr="00AF65D6">
        <w:rPr>
          <w:lang w:val="es-ES"/>
        </w:rPr>
        <w:tab/>
        <w:t xml:space="preserve">3 créditos </w:t>
      </w:r>
    </w:p>
    <w:p w14:paraId="2125AAEF" w14:textId="6F24DAFC" w:rsidR="00F4540E" w:rsidRPr="00AF65D6" w:rsidRDefault="00652329" w:rsidP="00C60DD9">
      <w:pPr>
        <w:pStyle w:val="Ttulo3"/>
        <w:tabs>
          <w:tab w:val="left" w:pos="2289"/>
        </w:tabs>
        <w:ind w:right="6907"/>
        <w:rPr>
          <w:lang w:val="es-ES"/>
        </w:rPr>
      </w:pPr>
      <w:r w:rsidRPr="00AF65D6">
        <w:rPr>
          <w:spacing w:val="-2"/>
          <w:lang w:val="es-ES"/>
        </w:rPr>
        <w:t>Código:</w:t>
      </w:r>
      <w:r w:rsidRPr="00AF65D6">
        <w:rPr>
          <w:lang w:val="es-ES"/>
        </w:rPr>
        <w:tab/>
      </w:r>
      <w:r w:rsidRPr="00AF65D6">
        <w:rPr>
          <w:spacing w:val="-2"/>
          <w:lang w:val="es-ES"/>
        </w:rPr>
        <w:t>PFAN450 Prerrequisito:</w:t>
      </w:r>
      <w:r w:rsidRPr="00AF65D6">
        <w:rPr>
          <w:lang w:val="es-ES"/>
        </w:rPr>
        <w:tab/>
      </w:r>
      <w:r w:rsidR="00C60DD9" w:rsidRPr="00AF65D6">
        <w:rPr>
          <w:lang w:val="es-ES"/>
        </w:rPr>
        <w:t>Aprobación del asesor</w:t>
      </w:r>
    </w:p>
    <w:p w14:paraId="2125AAF0" w14:textId="77777777" w:rsidR="00F4540E" w:rsidRPr="00AF65D6" w:rsidRDefault="00652329">
      <w:pPr>
        <w:spacing w:before="267"/>
        <w:ind w:left="700"/>
        <w:rPr>
          <w:b/>
          <w:lang w:val="es-ES"/>
        </w:rPr>
      </w:pPr>
      <w:r w:rsidRPr="00AF65D6">
        <w:rPr>
          <w:b/>
          <w:spacing w:val="-2"/>
          <w:lang w:val="es-ES"/>
        </w:rPr>
        <w:t>Descripción:</w:t>
      </w:r>
    </w:p>
    <w:p w14:paraId="2125AAF1" w14:textId="77777777" w:rsidR="00F4540E" w:rsidRPr="00AF65D6" w:rsidRDefault="00F4540E">
      <w:pPr>
        <w:pStyle w:val="Textoindependiente"/>
        <w:spacing w:before="1"/>
        <w:rPr>
          <w:b/>
          <w:lang w:val="es-ES"/>
        </w:rPr>
      </w:pPr>
    </w:p>
    <w:p w14:paraId="2125AAF2" w14:textId="77777777" w:rsidR="00F4540E" w:rsidRPr="00AF65D6" w:rsidRDefault="00652329">
      <w:pPr>
        <w:pStyle w:val="Textoindependiente"/>
        <w:ind w:left="710" w:right="844" w:hanging="10"/>
        <w:jc w:val="both"/>
        <w:rPr>
          <w:lang w:val="es-ES"/>
        </w:rPr>
      </w:pPr>
      <w:r w:rsidRPr="00AF65D6">
        <w:rPr>
          <w:lang w:val="es-ES"/>
        </w:rPr>
        <w:t>La finalidad del curso final de las titulaciones es presentar al estudiante diversas actividades de aprendizaje propias de su futura carrera, que le permitan demostrar las competencias fundamentales de la misma. Organizar sus contenidos en función de las certificaciones obtenidas, fomentando al alumno la integración de los objetivos de cada uno de ellos en experiencias o conocimientos de la vida cotidiana.</w:t>
      </w:r>
    </w:p>
    <w:p w14:paraId="2125AAF3" w14:textId="77777777" w:rsidR="00F4540E" w:rsidRPr="00AF65D6" w:rsidRDefault="00652329">
      <w:pPr>
        <w:pStyle w:val="Textoindependiente"/>
        <w:spacing w:before="6"/>
        <w:ind w:left="710" w:right="845" w:hanging="10"/>
        <w:jc w:val="both"/>
        <w:rPr>
          <w:lang w:val="es-ES"/>
        </w:rPr>
      </w:pPr>
      <w:r w:rsidRPr="00AF65D6">
        <w:rPr>
          <w:lang w:val="es-ES"/>
        </w:rPr>
        <w:t>Se utiliza una metodología estratégica, sistematizada y alineada a los productos esperados, de acuerdo con el programa; el cual debe mantener una estructura específica que permita al estudiante elaborar un documento académico como un entregable de alto nivel.</w:t>
      </w:r>
    </w:p>
    <w:p w14:paraId="2125AAF4" w14:textId="77777777" w:rsidR="00F4540E" w:rsidRPr="00AF65D6" w:rsidRDefault="00F4540E">
      <w:pPr>
        <w:pStyle w:val="Textoindependiente"/>
        <w:rPr>
          <w:lang w:val="es-ES"/>
        </w:rPr>
      </w:pPr>
    </w:p>
    <w:p w14:paraId="2125AAF5" w14:textId="77777777" w:rsidR="00F4540E" w:rsidRPr="00AF65D6" w:rsidRDefault="00F4540E">
      <w:pPr>
        <w:pStyle w:val="Textoindependiente"/>
        <w:spacing w:before="4"/>
        <w:rPr>
          <w:lang w:val="es-ES"/>
        </w:rPr>
      </w:pPr>
    </w:p>
    <w:p w14:paraId="2125AAF6" w14:textId="77777777" w:rsidR="00F4540E" w:rsidRDefault="00652329">
      <w:pPr>
        <w:spacing w:before="1"/>
        <w:ind w:left="840"/>
        <w:rPr>
          <w:rFonts w:ascii="Arial"/>
          <w:b/>
        </w:rPr>
      </w:pPr>
      <w:r>
        <w:rPr>
          <w:rFonts w:ascii="Arial"/>
          <w:b/>
        </w:rPr>
        <w:t xml:space="preserve">2.3 </w:t>
      </w:r>
      <w:proofErr w:type="spellStart"/>
      <w:r>
        <w:rPr>
          <w:rFonts w:ascii="Arial"/>
          <w:b/>
        </w:rPr>
        <w:t>Licenciatura</w:t>
      </w:r>
      <w:proofErr w:type="spellEnd"/>
      <w:r>
        <w:rPr>
          <w:rFonts w:ascii="Arial"/>
          <w:b/>
        </w:rPr>
        <w:t xml:space="preserve"> </w:t>
      </w:r>
      <w:proofErr w:type="spellStart"/>
      <w:r>
        <w:rPr>
          <w:rFonts w:ascii="Arial"/>
          <w:b/>
        </w:rPr>
        <w:t>en</w:t>
      </w:r>
      <w:proofErr w:type="spellEnd"/>
      <w:r>
        <w:rPr>
          <w:rFonts w:ascii="Arial"/>
          <w:b/>
        </w:rPr>
        <w:t xml:space="preserve"> Ingenier</w:t>
      </w:r>
      <w:r>
        <w:rPr>
          <w:rFonts w:ascii="Arial"/>
          <w:b/>
        </w:rPr>
        <w:t>í</w:t>
      </w:r>
      <w:r>
        <w:rPr>
          <w:rFonts w:ascii="Arial"/>
          <w:b/>
        </w:rPr>
        <w:t>a Industrial</w:t>
      </w:r>
    </w:p>
    <w:p w14:paraId="2125AAF7" w14:textId="77777777" w:rsidR="00F4540E" w:rsidRDefault="00652329">
      <w:pPr>
        <w:pStyle w:val="Prrafodelista"/>
        <w:numPr>
          <w:ilvl w:val="0"/>
          <w:numId w:val="1"/>
        </w:numPr>
        <w:tabs>
          <w:tab w:val="left" w:pos="1781"/>
        </w:tabs>
        <w:spacing w:before="252"/>
        <w:rPr>
          <w:b/>
        </w:rPr>
      </w:pPr>
      <w:r>
        <w:rPr>
          <w:b/>
        </w:rPr>
        <w:t>INFORMACIÓN BÁSICA</w:t>
      </w:r>
    </w:p>
    <w:p w14:paraId="2125AAF8" w14:textId="77777777" w:rsidR="00F4540E" w:rsidRDefault="00F4540E">
      <w:pPr>
        <w:pStyle w:val="Textoindependiente"/>
        <w:rPr>
          <w:b/>
          <w:sz w:val="20"/>
        </w:rPr>
      </w:pPr>
    </w:p>
    <w:p w14:paraId="2125AAF9" w14:textId="77777777" w:rsidR="00F4540E" w:rsidRDefault="00652329">
      <w:pPr>
        <w:pStyle w:val="Textoindependiente"/>
        <w:spacing w:before="26"/>
        <w:rPr>
          <w:b/>
          <w:sz w:val="20"/>
        </w:rPr>
      </w:pPr>
      <w:r>
        <w:rPr>
          <w:noProof/>
        </w:rPr>
        <mc:AlternateContent>
          <mc:Choice Requires="wpg">
            <w:drawing>
              <wp:anchor distT="0" distB="0" distL="0" distR="0" simplePos="0" relativeHeight="487592448" behindDoc="1" locked="0" layoutInCell="1" allowOverlap="1" wp14:anchorId="2125B1A9" wp14:editId="2125B1AA">
                <wp:simplePos x="0" y="0"/>
                <wp:positionH relativeFrom="page">
                  <wp:posOffset>1094536</wp:posOffset>
                </wp:positionH>
                <wp:positionV relativeFrom="paragraph">
                  <wp:posOffset>187286</wp:posOffset>
                </wp:positionV>
                <wp:extent cx="5646420" cy="565785"/>
                <wp:effectExtent l="0" t="0" r="0" b="0"/>
                <wp:wrapTopAndBottom/>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6420" cy="565785"/>
                          <a:chOff x="0" y="0"/>
                          <a:chExt cx="5646420" cy="565785"/>
                        </a:xfrm>
                      </wpg:grpSpPr>
                      <wps:wsp>
                        <wps:cNvPr id="115" name="Graphic 115"/>
                        <wps:cNvSpPr/>
                        <wps:spPr>
                          <a:xfrm>
                            <a:off x="0" y="0"/>
                            <a:ext cx="5646420" cy="565785"/>
                          </a:xfrm>
                          <a:custGeom>
                            <a:avLst/>
                            <a:gdLst/>
                            <a:ahLst/>
                            <a:cxnLst/>
                            <a:rect l="l" t="t" r="r" b="b"/>
                            <a:pathLst>
                              <a:path w="5646420" h="565785">
                                <a:moveTo>
                                  <a:pt x="5639689" y="0"/>
                                </a:moveTo>
                                <a:lnTo>
                                  <a:pt x="6096" y="0"/>
                                </a:lnTo>
                                <a:lnTo>
                                  <a:pt x="0" y="0"/>
                                </a:lnTo>
                                <a:lnTo>
                                  <a:pt x="0" y="6096"/>
                                </a:lnTo>
                                <a:lnTo>
                                  <a:pt x="0" y="195072"/>
                                </a:lnTo>
                                <a:lnTo>
                                  <a:pt x="0" y="371856"/>
                                </a:lnTo>
                                <a:lnTo>
                                  <a:pt x="0" y="559308"/>
                                </a:lnTo>
                                <a:lnTo>
                                  <a:pt x="0" y="565404"/>
                                </a:lnTo>
                                <a:lnTo>
                                  <a:pt x="6096" y="565404"/>
                                </a:lnTo>
                                <a:lnTo>
                                  <a:pt x="5639689" y="565404"/>
                                </a:lnTo>
                                <a:lnTo>
                                  <a:pt x="5639689" y="559308"/>
                                </a:lnTo>
                                <a:lnTo>
                                  <a:pt x="6096" y="559308"/>
                                </a:lnTo>
                                <a:lnTo>
                                  <a:pt x="6096" y="371856"/>
                                </a:lnTo>
                                <a:lnTo>
                                  <a:pt x="6096" y="195072"/>
                                </a:lnTo>
                                <a:lnTo>
                                  <a:pt x="6096" y="6096"/>
                                </a:lnTo>
                                <a:lnTo>
                                  <a:pt x="5639689" y="6096"/>
                                </a:lnTo>
                                <a:lnTo>
                                  <a:pt x="5639689" y="0"/>
                                </a:lnTo>
                                <a:close/>
                              </a:path>
                              <a:path w="5646420" h="565785">
                                <a:moveTo>
                                  <a:pt x="5645861" y="0"/>
                                </a:moveTo>
                                <a:lnTo>
                                  <a:pt x="5639765" y="0"/>
                                </a:lnTo>
                                <a:lnTo>
                                  <a:pt x="5639765" y="6096"/>
                                </a:lnTo>
                                <a:lnTo>
                                  <a:pt x="5639765" y="195072"/>
                                </a:lnTo>
                                <a:lnTo>
                                  <a:pt x="5639765" y="371856"/>
                                </a:lnTo>
                                <a:lnTo>
                                  <a:pt x="5639765" y="559308"/>
                                </a:lnTo>
                                <a:lnTo>
                                  <a:pt x="5639765" y="565404"/>
                                </a:lnTo>
                                <a:lnTo>
                                  <a:pt x="5645861" y="565404"/>
                                </a:lnTo>
                                <a:lnTo>
                                  <a:pt x="5645861" y="559308"/>
                                </a:lnTo>
                                <a:lnTo>
                                  <a:pt x="5645861" y="371856"/>
                                </a:lnTo>
                                <a:lnTo>
                                  <a:pt x="5645861" y="195072"/>
                                </a:lnTo>
                                <a:lnTo>
                                  <a:pt x="5645861" y="6096"/>
                                </a:lnTo>
                                <a:lnTo>
                                  <a:pt x="5645861" y="0"/>
                                </a:lnTo>
                                <a:close/>
                              </a:path>
                            </a:pathLst>
                          </a:custGeom>
                          <a:solidFill>
                            <a:srgbClr val="000000"/>
                          </a:solidFill>
                        </wps:spPr>
                        <wps:bodyPr wrap="square" lIns="0" tIns="0" rIns="0" bIns="0" rtlCol="0">
                          <a:prstTxWarp prst="textNoShape">
                            <a:avLst/>
                          </a:prstTxWarp>
                          <a:noAutofit/>
                        </wps:bodyPr>
                      </wps:wsp>
                      <wps:wsp>
                        <wps:cNvPr id="116" name="Textbox 116"/>
                        <wps:cNvSpPr txBox="1"/>
                        <wps:spPr>
                          <a:xfrm>
                            <a:off x="417525" y="45720"/>
                            <a:ext cx="1219835" cy="494030"/>
                          </a:xfrm>
                          <a:prstGeom prst="rect">
                            <a:avLst/>
                          </a:prstGeom>
                        </wps:spPr>
                        <wps:txbx>
                          <w:txbxContent>
                            <w:p w14:paraId="2125B1F6" w14:textId="77777777" w:rsidR="00F4540E" w:rsidRPr="00AF65D6" w:rsidRDefault="00652329">
                              <w:pPr>
                                <w:spacing w:line="225" w:lineRule="exact"/>
                                <w:rPr>
                                  <w:b/>
                                  <w:lang w:val="es-ES"/>
                                </w:rPr>
                              </w:pPr>
                              <w:r w:rsidRPr="00AF65D6">
                                <w:rPr>
                                  <w:b/>
                                  <w:lang w:val="es-ES"/>
                                </w:rPr>
                                <w:t>TÍTULO DEL PROGRAMA:</w:t>
                              </w:r>
                            </w:p>
                            <w:p w14:paraId="2125B1F7" w14:textId="77777777" w:rsidR="00F4540E" w:rsidRPr="00AF65D6" w:rsidRDefault="00652329">
                              <w:pPr>
                                <w:spacing w:line="249" w:lineRule="auto"/>
                                <w:ind w:right="14"/>
                                <w:rPr>
                                  <w:b/>
                                  <w:lang w:val="es-ES"/>
                                </w:rPr>
                              </w:pPr>
                              <w:r w:rsidRPr="00AF65D6">
                                <w:rPr>
                                  <w:b/>
                                  <w:lang w:val="es-ES"/>
                                </w:rPr>
                                <w:t>CREDENCIAL EMITIDA: HORAS DE CRÉDITO:</w:t>
                              </w:r>
                            </w:p>
                          </w:txbxContent>
                        </wps:txbx>
                        <wps:bodyPr wrap="square" lIns="0" tIns="0" rIns="0" bIns="0" rtlCol="0">
                          <a:noAutofit/>
                        </wps:bodyPr>
                      </wps:wsp>
                      <wps:wsp>
                        <wps:cNvPr id="117" name="Textbox 117"/>
                        <wps:cNvSpPr txBox="1"/>
                        <wps:spPr>
                          <a:xfrm>
                            <a:off x="2252802" y="45720"/>
                            <a:ext cx="1640205" cy="494030"/>
                          </a:xfrm>
                          <a:prstGeom prst="rect">
                            <a:avLst/>
                          </a:prstGeom>
                        </wps:spPr>
                        <wps:txbx>
                          <w:txbxContent>
                            <w:p w14:paraId="2125B1F8" w14:textId="77777777" w:rsidR="00F4540E" w:rsidRPr="00AF65D6" w:rsidRDefault="00652329">
                              <w:pPr>
                                <w:spacing w:line="225" w:lineRule="exact"/>
                                <w:rPr>
                                  <w:b/>
                                  <w:lang w:val="es-ES"/>
                                </w:rPr>
                              </w:pPr>
                              <w:r w:rsidRPr="00AF65D6">
                                <w:rPr>
                                  <w:b/>
                                  <w:lang w:val="es-ES"/>
                                </w:rPr>
                                <w:t>Ingeniería Industrial</w:t>
                              </w:r>
                            </w:p>
                            <w:p w14:paraId="2125B1F9" w14:textId="77777777" w:rsidR="00F4540E" w:rsidRPr="00AF65D6" w:rsidRDefault="00652329">
                              <w:pPr>
                                <w:spacing w:line="249" w:lineRule="auto"/>
                                <w:rPr>
                                  <w:b/>
                                  <w:lang w:val="es-ES"/>
                                </w:rPr>
                              </w:pPr>
                              <w:r w:rsidRPr="00AF65D6">
                                <w:rPr>
                                  <w:b/>
                                  <w:lang w:val="es-ES"/>
                                </w:rPr>
                                <w:t>Grado en Ciencias 126 créditos</w:t>
                              </w:r>
                            </w:p>
                          </w:txbxContent>
                        </wps:txbx>
                        <wps:bodyPr wrap="square" lIns="0" tIns="0" rIns="0" bIns="0" rtlCol="0">
                          <a:noAutofit/>
                        </wps:bodyPr>
                      </wps:wsp>
                    </wpg:wgp>
                  </a:graphicData>
                </a:graphic>
              </wp:anchor>
            </w:drawing>
          </mc:Choice>
          <mc:Fallback>
            <w:pict>
              <v:group w14:anchorId="2125B1A9" id="Group 114" o:spid="_x0000_s1130" style="position:absolute;margin-left:86.2pt;margin-top:14.75pt;width:444.6pt;height:44.55pt;z-index:-15724032;mso-wrap-distance-left:0;mso-wrap-distance-right:0;mso-position-horizontal-relative:page;mso-position-vertical-relative:text" coordsize="56464,5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">
                <v:shape id="Graphic 115" o:spid="_x0000_s1131" style="position:absolute;width:56464;height:5657;visibility:visible;mso-wrap-style:square;v-text-anchor:top" coordsize="5646420,56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" path="m5639689,l6096,,,,,6096,,195072,,371856,,559308r,6096l6096,565404r5633593,l5639689,559308r-5633593,l6096,371856r,-176784l6096,6096r5633593,l5639689,xem5645861,r-6096,l5639765,6096r,188976l5639765,371856r,187452l5639765,565404r6096,l5645861,559308r,-187452l5645861,195072r,-188976l5645861,xe" fillcolor="black" stroked="f">
                  <v:path arrowok="t"/>
                </v:shape>
                <v:shape id="Textbox 116" o:spid="_x0000_s1132" type="#_x0000_t202" style="position:absolute;left:4175;top:457;width:12198;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2125B1F6" w14:textId="77777777" w:rsidR="00F4540E" w:rsidRPr="00AF65D6" w:rsidRDefault="00652329">
                        <w:pPr>
                          <w:spacing w:line="225" w:lineRule="exact"/>
                          <w:rPr>
                            <w:b/>
                            <w:lang w:val="es-ES"/>
                          </w:rPr>
                        </w:pPr>
                        <w:r w:rsidRPr="00AF65D6">
                          <w:rPr>
                            <w:b/>
                            <w:lang w:val="es-ES"/>
                          </w:rPr>
                          <w:t>TÍTULO DEL PROGRAMA:</w:t>
                        </w:r>
                      </w:p>
                      <w:p w14:paraId="2125B1F7" w14:textId="77777777" w:rsidR="00F4540E" w:rsidRPr="00AF65D6" w:rsidRDefault="00652329">
                        <w:pPr>
                          <w:spacing w:line="249" w:lineRule="auto"/>
                          <w:ind w:right="14"/>
                          <w:rPr>
                            <w:b/>
                            <w:lang w:val="es-ES"/>
                          </w:rPr>
                        </w:pPr>
                        <w:r w:rsidRPr="00AF65D6">
                          <w:rPr>
                            <w:b/>
                            <w:lang w:val="es-ES"/>
                          </w:rPr>
                          <w:t>CREDENCIAL EMITIDA: HORAS DE CRÉDITO:</w:t>
                        </w:r>
                      </w:p>
                    </w:txbxContent>
                  </v:textbox>
                </v:shape>
                <v:shape id="Textbox 117" o:spid="_x0000_s1133" type="#_x0000_t202" style="position:absolute;left:22528;top:457;width:16402;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2125B1F8" w14:textId="77777777" w:rsidR="00F4540E" w:rsidRPr="00AF65D6" w:rsidRDefault="00652329">
                        <w:pPr>
                          <w:spacing w:line="225" w:lineRule="exact"/>
                          <w:rPr>
                            <w:b/>
                            <w:lang w:val="es-ES"/>
                          </w:rPr>
                        </w:pPr>
                        <w:r w:rsidRPr="00AF65D6">
                          <w:rPr>
                            <w:b/>
                            <w:lang w:val="es-ES"/>
                          </w:rPr>
                          <w:t>Ingeniería Industrial</w:t>
                        </w:r>
                      </w:p>
                      <w:p w14:paraId="2125B1F9" w14:textId="77777777" w:rsidR="00F4540E" w:rsidRPr="00AF65D6" w:rsidRDefault="00652329">
                        <w:pPr>
                          <w:spacing w:line="249" w:lineRule="auto"/>
                          <w:rPr>
                            <w:b/>
                            <w:lang w:val="es-ES"/>
                          </w:rPr>
                        </w:pPr>
                        <w:r w:rsidRPr="00AF65D6">
                          <w:rPr>
                            <w:b/>
                            <w:lang w:val="es-ES"/>
                          </w:rPr>
                          <w:t>Grado en Ciencias 126 créditos</w:t>
                        </w:r>
                      </w:p>
                    </w:txbxContent>
                  </v:textbox>
                </v:shape>
                <w10:wrap type="topAndBottom" anchorx="page"/>
              </v:group>
            </w:pict>
          </mc:Fallback>
        </mc:AlternateContent>
      </w:r>
    </w:p>
    <w:p w14:paraId="2125AAFA" w14:textId="77777777" w:rsidR="00F4540E" w:rsidRDefault="00F4540E">
      <w:pPr>
        <w:pStyle w:val="Textoindependiente"/>
        <w:spacing w:before="249"/>
        <w:rPr>
          <w:b/>
        </w:rPr>
      </w:pPr>
    </w:p>
    <w:p w14:paraId="2125AAFB" w14:textId="77777777" w:rsidR="00F4540E" w:rsidRDefault="00652329">
      <w:pPr>
        <w:pStyle w:val="Prrafodelista"/>
        <w:numPr>
          <w:ilvl w:val="0"/>
          <w:numId w:val="1"/>
        </w:numPr>
        <w:tabs>
          <w:tab w:val="left" w:pos="1420"/>
        </w:tabs>
        <w:ind w:left="1420" w:hanging="359"/>
        <w:rPr>
          <w:b/>
        </w:rPr>
      </w:pPr>
      <w:r>
        <w:rPr>
          <w:b/>
          <w:spacing w:val="-2"/>
        </w:rPr>
        <w:t>DESCRIPCIÓN</w:t>
      </w:r>
    </w:p>
    <w:p w14:paraId="2125AAFC" w14:textId="77777777" w:rsidR="00F4540E" w:rsidRDefault="00F4540E">
      <w:pPr>
        <w:pStyle w:val="Textoindependiente"/>
        <w:spacing w:before="10"/>
        <w:rPr>
          <w:b/>
        </w:rPr>
      </w:pPr>
    </w:p>
    <w:p w14:paraId="2125AAFD" w14:textId="77777777" w:rsidR="00F4540E" w:rsidRPr="00AF65D6" w:rsidRDefault="00652329">
      <w:pPr>
        <w:pStyle w:val="Textoindependiente"/>
        <w:ind w:left="700" w:right="842"/>
        <w:jc w:val="both"/>
        <w:rPr>
          <w:lang w:val="es-ES"/>
        </w:rPr>
      </w:pPr>
      <w:r w:rsidRPr="00AF65D6">
        <w:rPr>
          <w:lang w:val="es-ES"/>
        </w:rPr>
        <w:t>El programa de Ingeniería Industrial es una combinación de las principales ciencias de la ingeniería con principios de administración de empresas, recursos humanos, automatización de procesos e interpretación de datos utilizando herramientas de inteligencia artificial. El estudiante de Ingeniería Industrial desarrolla durante su programa de estudios las habilidades profesionales que le permitirán desenvolverse con éxito en los campos de las industrias de fabricación, logística, finanzas, marketing y análisis de datos.</w:t>
      </w:r>
    </w:p>
    <w:p w14:paraId="2125AAFE" w14:textId="77777777" w:rsidR="00F4540E" w:rsidRPr="00AF65D6" w:rsidRDefault="00652329">
      <w:pPr>
        <w:pStyle w:val="Textoindependiente"/>
        <w:spacing w:before="268"/>
        <w:ind w:left="700" w:right="842"/>
        <w:jc w:val="both"/>
        <w:rPr>
          <w:lang w:val="es-ES"/>
        </w:rPr>
      </w:pPr>
      <w:r w:rsidRPr="00AF65D6">
        <w:rPr>
          <w:lang w:val="es-ES"/>
        </w:rPr>
        <w:t>Durante tu estudio, tendrás la oportunidad de interactuar en plataformas de educación virtual que promoverán el aprendizaje asincrónico y sincrónico, contribuyendo al dominio de habilidades digitales y tecnológicas como las habilidades blandas, impartidas íntegramente en español. La investigación, el uso de herramientas tecnológicas y la promoción de la ética serán los ejes transversales de la formación profesional, además de los ejes científicos de la carrera de Ingeniería Industrial.</w:t>
      </w:r>
    </w:p>
    <w:p w14:paraId="2125AAFF" w14:textId="77777777" w:rsidR="00F4540E" w:rsidRPr="00AF65D6" w:rsidRDefault="00F4540E">
      <w:pPr>
        <w:pStyle w:val="Textoindependiente"/>
        <w:spacing w:before="2"/>
        <w:rPr>
          <w:lang w:val="es-ES"/>
        </w:rPr>
      </w:pPr>
    </w:p>
    <w:p w14:paraId="2125AB00" w14:textId="77777777" w:rsidR="00F4540E" w:rsidRPr="00AF65D6" w:rsidRDefault="00652329">
      <w:pPr>
        <w:pStyle w:val="Textoindependiente"/>
        <w:ind w:left="700" w:right="839"/>
        <w:jc w:val="both"/>
        <w:rPr>
          <w:lang w:val="es-ES"/>
        </w:rPr>
      </w:pPr>
      <w:r w:rsidRPr="00AF65D6">
        <w:rPr>
          <w:lang w:val="es-ES"/>
        </w:rPr>
        <w:t>La metodología de estudio propuesta a través de una modalidad de aprendizaje virtual está diseñada y desarrollada para que el estudiante pueda avanzar de manera flexible en los procesos de autoaprendizaje y autorregulación. Se realizarán actividades sincrónicas y asincrónicas entre profesores y alumnos utilizando herramientas y recursos didácticos de la plataforma LMS.</w:t>
      </w:r>
    </w:p>
    <w:p w14:paraId="2125AB01" w14:textId="77777777" w:rsidR="00F4540E" w:rsidRPr="00AF65D6" w:rsidRDefault="00F4540E">
      <w:pPr>
        <w:pStyle w:val="Textoindependiente"/>
        <w:spacing w:before="236"/>
        <w:rPr>
          <w:lang w:val="es-ES"/>
        </w:rPr>
      </w:pPr>
    </w:p>
    <w:p w14:paraId="2125AB02" w14:textId="77777777" w:rsidR="00F4540E" w:rsidRDefault="00652329">
      <w:pPr>
        <w:pStyle w:val="Ttulo3"/>
        <w:numPr>
          <w:ilvl w:val="0"/>
          <w:numId w:val="1"/>
        </w:numPr>
        <w:tabs>
          <w:tab w:val="left" w:pos="1420"/>
        </w:tabs>
        <w:ind w:left="1420" w:hanging="359"/>
      </w:pPr>
      <w:r>
        <w:t>OBJETIVOS GENERALES</w:t>
      </w:r>
    </w:p>
    <w:p w14:paraId="2125AB03" w14:textId="77777777" w:rsidR="00F4540E" w:rsidRDefault="00F4540E">
      <w:pPr>
        <w:pStyle w:val="Textoindependiente"/>
        <w:spacing w:before="30"/>
        <w:rPr>
          <w:b/>
        </w:rPr>
      </w:pPr>
    </w:p>
    <w:p w14:paraId="2125AB04" w14:textId="77777777" w:rsidR="00F4540E" w:rsidRPr="00AF65D6" w:rsidRDefault="00652329">
      <w:pPr>
        <w:pStyle w:val="Textoindependiente"/>
        <w:ind w:left="703"/>
        <w:jc w:val="both"/>
        <w:rPr>
          <w:lang w:val="es-ES"/>
        </w:rPr>
      </w:pPr>
      <w:r w:rsidRPr="00AF65D6">
        <w:rPr>
          <w:color w:val="161616"/>
          <w:spacing w:val="-2"/>
          <w:w w:val="105"/>
          <w:lang w:val="es-ES"/>
        </w:rPr>
        <w:t>Formula soluciones sostenibles, efectivas y valiosas para las necesidades demandadas por la comunidad regional y</w:t>
      </w:r>
    </w:p>
    <w:p w14:paraId="2125AB05" w14:textId="77777777" w:rsidR="00F4540E" w:rsidRPr="00AF65D6" w:rsidRDefault="00F4540E">
      <w:pPr>
        <w:jc w:val="both"/>
        <w:rPr>
          <w:lang w:val="es-ES"/>
        </w:rPr>
        <w:sectPr w:rsidR="00F4540E" w:rsidRPr="00AF65D6">
          <w:pgSz w:w="12240" w:h="15840"/>
          <w:pgMar w:top="1280" w:right="480" w:bottom="700" w:left="600" w:header="732" w:footer="519" w:gutter="0"/>
          <w:cols w:space="720"/>
        </w:sectPr>
      </w:pPr>
    </w:p>
    <w:p w14:paraId="2125AB06" w14:textId="77777777" w:rsidR="00F4540E" w:rsidRPr="00AF65D6" w:rsidRDefault="00652329">
      <w:pPr>
        <w:pStyle w:val="Textoindependiente"/>
        <w:spacing w:before="90"/>
        <w:ind w:left="700" w:right="921"/>
        <w:jc w:val="both"/>
        <w:rPr>
          <w:lang w:val="es-ES"/>
        </w:rPr>
      </w:pPr>
      <w:r w:rsidRPr="00AF65D6">
        <w:rPr>
          <w:color w:val="161616"/>
          <w:w w:val="105"/>
          <w:lang w:val="es-ES"/>
        </w:rPr>
        <w:lastRenderedPageBreak/>
        <w:t>industria global. Integra conocimientos y estrategias multidisciplinarias, con criterios contextuales y éticos en el desarrollo de habilidades cognitivas y socioemocionales propias del ejercicio de su profesión.</w:t>
      </w:r>
    </w:p>
    <w:p w14:paraId="2125AB07" w14:textId="77777777" w:rsidR="00F4540E" w:rsidRPr="00AF65D6" w:rsidRDefault="00F4540E">
      <w:pPr>
        <w:pStyle w:val="Textoindependiente"/>
        <w:spacing w:before="2"/>
        <w:rPr>
          <w:lang w:val="es-ES"/>
        </w:rPr>
      </w:pPr>
    </w:p>
    <w:p w14:paraId="2125AB08" w14:textId="77777777" w:rsidR="00F4540E" w:rsidRDefault="00652329">
      <w:pPr>
        <w:pStyle w:val="Ttulo3"/>
        <w:numPr>
          <w:ilvl w:val="0"/>
          <w:numId w:val="1"/>
        </w:numPr>
        <w:tabs>
          <w:tab w:val="left" w:pos="1420"/>
        </w:tabs>
        <w:ind w:left="1420" w:hanging="359"/>
      </w:pPr>
      <w:r>
        <w:t>OBJETIVOS ESPECÍFICOS DEL ÁREA</w:t>
      </w:r>
    </w:p>
    <w:p w14:paraId="2125AB09" w14:textId="77777777" w:rsidR="00F4540E" w:rsidRDefault="00F4540E">
      <w:pPr>
        <w:pStyle w:val="Textoindependiente"/>
        <w:spacing w:before="19"/>
        <w:rPr>
          <w:b/>
        </w:rPr>
      </w:pPr>
    </w:p>
    <w:p w14:paraId="2125AB0A" w14:textId="77777777" w:rsidR="00F4540E" w:rsidRDefault="00652329">
      <w:pPr>
        <w:pStyle w:val="Textoindependiente"/>
        <w:ind w:left="700" w:right="839"/>
        <w:jc w:val="both"/>
      </w:pPr>
      <w:r w:rsidRPr="00AF65D6">
        <w:rPr>
          <w:lang w:val="es-ES"/>
        </w:rPr>
        <w:t xml:space="preserve">Integrar conocimientos y estrategias multidisciplinarias, con criterios contextuales y éticos en el desarrollo de habilidades cognitivas y socioemocionales propias del ejercicio de su profesión. Propone modelos numéricos para la solución de problemas de la vida cotidiana. Diseñar proyectos innovadores con fundamentos y principios de administración para la gestión empresarial. </w:t>
      </w:r>
      <w:proofErr w:type="spellStart"/>
      <w:r>
        <w:t>Utilizar</w:t>
      </w:r>
      <w:proofErr w:type="spellEnd"/>
      <w:r>
        <w:t xml:space="preserve"> </w:t>
      </w:r>
      <w:proofErr w:type="spellStart"/>
      <w:r>
        <w:t>herramientas</w:t>
      </w:r>
      <w:proofErr w:type="spellEnd"/>
      <w:r>
        <w:t xml:space="preserve"> </w:t>
      </w:r>
      <w:proofErr w:type="spellStart"/>
      <w:r>
        <w:t>actuales</w:t>
      </w:r>
      <w:proofErr w:type="spellEnd"/>
      <w:r>
        <w:t xml:space="preserve"> y emergentes dentro de la industria 4.0</w:t>
      </w:r>
    </w:p>
    <w:p w14:paraId="2125AB0B" w14:textId="77777777" w:rsidR="00F4540E" w:rsidRDefault="00652329">
      <w:pPr>
        <w:pStyle w:val="Prrafodelista"/>
        <w:numPr>
          <w:ilvl w:val="0"/>
          <w:numId w:val="1"/>
        </w:numPr>
        <w:tabs>
          <w:tab w:val="left" w:pos="1419"/>
        </w:tabs>
        <w:spacing w:before="268"/>
        <w:ind w:left="1419" w:hanging="358"/>
        <w:rPr>
          <w:rFonts w:ascii="Arial"/>
          <w:b/>
        </w:rPr>
      </w:pPr>
      <w:r>
        <w:rPr>
          <w:b/>
        </w:rPr>
        <w:t>PROGRAMA DE ESTUDIOS</w:t>
      </w:r>
    </w:p>
    <w:p w14:paraId="2125AB0C" w14:textId="77777777" w:rsidR="00F4540E" w:rsidRDefault="00F4540E">
      <w:pPr>
        <w:pStyle w:val="Textoindependiente"/>
        <w:rPr>
          <w:b/>
          <w:sz w:val="20"/>
        </w:rPr>
      </w:pPr>
    </w:p>
    <w:p w14:paraId="2125AB0D" w14:textId="77777777" w:rsidR="00F4540E" w:rsidRDefault="00F4540E">
      <w:pPr>
        <w:pStyle w:val="Textoindependiente"/>
        <w:rPr>
          <w:b/>
          <w:sz w:val="20"/>
        </w:rPr>
      </w:pPr>
    </w:p>
    <w:p w14:paraId="2125AB0E" w14:textId="77777777" w:rsidR="00F4540E" w:rsidRDefault="00F4540E">
      <w:pPr>
        <w:pStyle w:val="Textoindependiente"/>
        <w:spacing w:before="142"/>
        <w:rPr>
          <w:b/>
          <w:sz w:val="20"/>
        </w:rPr>
      </w:pPr>
    </w:p>
    <w:tbl>
      <w:tblPr>
        <w:tblStyle w:val="TableNormal1"/>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7513"/>
        <w:gridCol w:w="1135"/>
      </w:tblGrid>
      <w:tr w:rsidR="00F4540E" w14:paraId="2125AB12" w14:textId="77777777">
        <w:trPr>
          <w:trHeight w:val="534"/>
        </w:trPr>
        <w:tc>
          <w:tcPr>
            <w:tcW w:w="1272" w:type="dxa"/>
            <w:shd w:val="clear" w:color="auto" w:fill="C0C0C0"/>
          </w:tcPr>
          <w:p w14:paraId="2125AB0F" w14:textId="77777777" w:rsidR="00F4540E" w:rsidRDefault="00652329">
            <w:pPr>
              <w:pStyle w:val="TableParagraph"/>
              <w:spacing w:line="266" w:lineRule="exact"/>
              <w:ind w:left="143" w:right="125" w:firstLine="65"/>
              <w:rPr>
                <w:rFonts w:ascii="Verdana"/>
                <w:b/>
              </w:rPr>
            </w:pPr>
            <w:r>
              <w:rPr>
                <w:rFonts w:ascii="Verdana"/>
                <w:b/>
                <w:spacing w:val="-2"/>
              </w:rPr>
              <w:t>N</w:t>
            </w:r>
            <w:r>
              <w:rPr>
                <w:rFonts w:ascii="Verdana"/>
                <w:b/>
                <w:spacing w:val="-2"/>
              </w:rPr>
              <w:t>ú</w:t>
            </w:r>
            <w:r>
              <w:rPr>
                <w:rFonts w:ascii="Verdana"/>
                <w:b/>
                <w:spacing w:val="-2"/>
              </w:rPr>
              <w:t>mero de curso</w:t>
            </w:r>
          </w:p>
        </w:tc>
        <w:tc>
          <w:tcPr>
            <w:tcW w:w="7513" w:type="dxa"/>
            <w:shd w:val="clear" w:color="auto" w:fill="C0C0C0"/>
          </w:tcPr>
          <w:p w14:paraId="2125AB10" w14:textId="77777777" w:rsidR="00F4540E" w:rsidRDefault="00652329">
            <w:pPr>
              <w:pStyle w:val="TableParagraph"/>
              <w:spacing w:line="267" w:lineRule="exact"/>
              <w:ind w:left="12"/>
              <w:jc w:val="center"/>
              <w:rPr>
                <w:rFonts w:ascii="Verdana"/>
                <w:b/>
              </w:rPr>
            </w:pPr>
            <w:r>
              <w:rPr>
                <w:rFonts w:ascii="Verdana"/>
                <w:b/>
              </w:rPr>
              <w:t>T</w:t>
            </w:r>
            <w:r>
              <w:rPr>
                <w:rFonts w:ascii="Verdana"/>
                <w:b/>
              </w:rPr>
              <w:t>í</w:t>
            </w:r>
            <w:r>
              <w:rPr>
                <w:rFonts w:ascii="Verdana"/>
                <w:b/>
              </w:rPr>
              <w:t>tulo del curso</w:t>
            </w:r>
          </w:p>
        </w:tc>
        <w:tc>
          <w:tcPr>
            <w:tcW w:w="1135" w:type="dxa"/>
            <w:shd w:val="clear" w:color="auto" w:fill="C0C0C0"/>
          </w:tcPr>
          <w:p w14:paraId="2125AB11" w14:textId="77777777" w:rsidR="00F4540E" w:rsidRDefault="00652329">
            <w:pPr>
              <w:pStyle w:val="TableParagraph"/>
              <w:spacing w:line="266" w:lineRule="exact"/>
              <w:ind w:left="202" w:right="179" w:hanging="8"/>
              <w:rPr>
                <w:rFonts w:ascii="Verdana"/>
                <w:b/>
              </w:rPr>
            </w:pPr>
            <w:r>
              <w:rPr>
                <w:rFonts w:ascii="Verdana"/>
                <w:b/>
                <w:spacing w:val="-2"/>
              </w:rPr>
              <w:t>Horas de cr</w:t>
            </w:r>
            <w:r>
              <w:rPr>
                <w:rFonts w:ascii="Verdana"/>
                <w:b/>
                <w:spacing w:val="-2"/>
              </w:rPr>
              <w:t>é</w:t>
            </w:r>
            <w:r>
              <w:rPr>
                <w:rFonts w:ascii="Verdana"/>
                <w:b/>
                <w:spacing w:val="-2"/>
              </w:rPr>
              <w:t>dito</w:t>
            </w:r>
          </w:p>
        </w:tc>
      </w:tr>
      <w:tr w:rsidR="00F4540E" w:rsidRPr="00AF65D6" w14:paraId="2125AB17" w14:textId="77777777">
        <w:trPr>
          <w:trHeight w:val="748"/>
        </w:trPr>
        <w:tc>
          <w:tcPr>
            <w:tcW w:w="1272" w:type="dxa"/>
          </w:tcPr>
          <w:p w14:paraId="2125AB13" w14:textId="77777777" w:rsidR="00F4540E" w:rsidRDefault="00F4540E">
            <w:pPr>
              <w:pStyle w:val="TableParagraph"/>
              <w:rPr>
                <w:rFonts w:ascii="Times New Roman"/>
                <w:sz w:val="20"/>
              </w:rPr>
            </w:pPr>
          </w:p>
        </w:tc>
        <w:tc>
          <w:tcPr>
            <w:tcW w:w="7513" w:type="dxa"/>
          </w:tcPr>
          <w:p w14:paraId="2125AB14" w14:textId="77777777" w:rsidR="00F4540E" w:rsidRPr="00AF65D6" w:rsidRDefault="00652329">
            <w:pPr>
              <w:pStyle w:val="TableParagraph"/>
              <w:spacing w:before="22" w:line="243" w:lineRule="exact"/>
              <w:ind w:left="115"/>
              <w:rPr>
                <w:rFonts w:ascii="Verdana" w:hAnsi="Verdana"/>
                <w:b/>
                <w:sz w:val="20"/>
                <w:lang w:val="es-ES"/>
              </w:rPr>
            </w:pPr>
            <w:r w:rsidRPr="00AF65D6">
              <w:rPr>
                <w:rFonts w:ascii="Verdana" w:hAnsi="Verdana"/>
                <w:b/>
                <w:color w:val="171717"/>
                <w:w w:val="110"/>
                <w:sz w:val="20"/>
                <w:lang w:val="es-ES"/>
              </w:rPr>
              <w:t>Cursos de Educación General — 30 Horas de Crédito</w:t>
            </w:r>
          </w:p>
          <w:p w14:paraId="2125AB15" w14:textId="77777777" w:rsidR="00F4540E" w:rsidRPr="00AF65D6" w:rsidRDefault="00652329">
            <w:pPr>
              <w:pStyle w:val="TableParagraph"/>
              <w:spacing w:line="242" w:lineRule="exact"/>
              <w:ind w:left="115"/>
              <w:rPr>
                <w:rFonts w:ascii="Verdana"/>
                <w:sz w:val="20"/>
                <w:lang w:val="es-ES"/>
              </w:rPr>
            </w:pPr>
            <w:r w:rsidRPr="00AF65D6">
              <w:rPr>
                <w:rFonts w:ascii="Verdana"/>
                <w:color w:val="171717"/>
                <w:w w:val="110"/>
                <w:sz w:val="20"/>
                <w:lang w:val="es-ES"/>
              </w:rPr>
              <w:t>Se requiere que todos los estudiantes completen el requisito de Educaci</w:t>
            </w:r>
            <w:r w:rsidRPr="00AF65D6">
              <w:rPr>
                <w:rFonts w:ascii="Verdana"/>
                <w:color w:val="171717"/>
                <w:w w:val="110"/>
                <w:sz w:val="20"/>
                <w:lang w:val="es-ES"/>
              </w:rPr>
              <w:t>ó</w:t>
            </w:r>
            <w:r w:rsidRPr="00AF65D6">
              <w:rPr>
                <w:rFonts w:ascii="Verdana"/>
                <w:color w:val="171717"/>
                <w:w w:val="110"/>
                <w:sz w:val="20"/>
                <w:lang w:val="es-ES"/>
              </w:rPr>
              <w:t>n General.</w:t>
            </w:r>
          </w:p>
        </w:tc>
        <w:tc>
          <w:tcPr>
            <w:tcW w:w="1135" w:type="dxa"/>
          </w:tcPr>
          <w:p w14:paraId="2125AB16" w14:textId="77777777" w:rsidR="00F4540E" w:rsidRPr="00AF65D6" w:rsidRDefault="00F4540E">
            <w:pPr>
              <w:pStyle w:val="TableParagraph"/>
              <w:rPr>
                <w:rFonts w:ascii="Times New Roman"/>
                <w:sz w:val="20"/>
                <w:lang w:val="es-ES"/>
              </w:rPr>
            </w:pPr>
          </w:p>
        </w:tc>
      </w:tr>
      <w:tr w:rsidR="00F4540E" w14:paraId="2125AB1B" w14:textId="77777777">
        <w:trPr>
          <w:trHeight w:val="244"/>
        </w:trPr>
        <w:tc>
          <w:tcPr>
            <w:tcW w:w="1272" w:type="dxa"/>
          </w:tcPr>
          <w:p w14:paraId="2125AB18" w14:textId="77777777" w:rsidR="00F4540E" w:rsidRDefault="00652329">
            <w:pPr>
              <w:pStyle w:val="TableParagraph"/>
              <w:spacing w:before="1" w:line="223" w:lineRule="exact"/>
              <w:ind w:left="187"/>
              <w:rPr>
                <w:sz w:val="20"/>
              </w:rPr>
            </w:pPr>
            <w:r>
              <w:rPr>
                <w:spacing w:val="-2"/>
                <w:sz w:val="20"/>
              </w:rPr>
              <w:t>MATE100</w:t>
            </w:r>
          </w:p>
        </w:tc>
        <w:tc>
          <w:tcPr>
            <w:tcW w:w="7513" w:type="dxa"/>
          </w:tcPr>
          <w:p w14:paraId="2125AB19" w14:textId="77777777" w:rsidR="00F4540E" w:rsidRDefault="00652329">
            <w:pPr>
              <w:pStyle w:val="TableParagraph"/>
              <w:spacing w:before="1" w:line="223" w:lineRule="exact"/>
              <w:ind w:left="475"/>
              <w:rPr>
                <w:sz w:val="20"/>
              </w:rPr>
            </w:pPr>
            <w:r>
              <w:rPr>
                <w:spacing w:val="-2"/>
                <w:sz w:val="20"/>
              </w:rPr>
              <w:t>Precálculo</w:t>
            </w:r>
          </w:p>
        </w:tc>
        <w:tc>
          <w:tcPr>
            <w:tcW w:w="1135" w:type="dxa"/>
          </w:tcPr>
          <w:p w14:paraId="2125AB1A" w14:textId="77777777" w:rsidR="00F4540E" w:rsidRDefault="00652329">
            <w:pPr>
              <w:pStyle w:val="TableParagraph"/>
              <w:spacing w:line="219" w:lineRule="exact"/>
              <w:ind w:left="83" w:right="26"/>
              <w:jc w:val="center"/>
              <w:rPr>
                <w:sz w:val="20"/>
              </w:rPr>
            </w:pPr>
            <w:r>
              <w:rPr>
                <w:color w:val="171717"/>
                <w:spacing w:val="-10"/>
                <w:w w:val="105"/>
                <w:sz w:val="20"/>
              </w:rPr>
              <w:t>4</w:t>
            </w:r>
          </w:p>
        </w:tc>
      </w:tr>
      <w:tr w:rsidR="00F4540E" w14:paraId="2125AB1F" w14:textId="77777777">
        <w:trPr>
          <w:trHeight w:val="244"/>
        </w:trPr>
        <w:tc>
          <w:tcPr>
            <w:tcW w:w="1272" w:type="dxa"/>
          </w:tcPr>
          <w:p w14:paraId="2125AB1C" w14:textId="77777777" w:rsidR="00F4540E" w:rsidRDefault="00652329">
            <w:pPr>
              <w:pStyle w:val="TableParagraph"/>
              <w:spacing w:before="1" w:line="223" w:lineRule="exact"/>
              <w:ind w:left="187"/>
              <w:rPr>
                <w:sz w:val="20"/>
              </w:rPr>
            </w:pPr>
            <w:r>
              <w:rPr>
                <w:spacing w:val="-2"/>
                <w:sz w:val="20"/>
              </w:rPr>
              <w:t>MATE101</w:t>
            </w:r>
          </w:p>
        </w:tc>
        <w:tc>
          <w:tcPr>
            <w:tcW w:w="7513" w:type="dxa"/>
          </w:tcPr>
          <w:p w14:paraId="2125AB1D" w14:textId="14387AC5" w:rsidR="00F4540E" w:rsidRDefault="00652329">
            <w:pPr>
              <w:pStyle w:val="TableParagraph"/>
              <w:spacing w:before="1" w:line="223" w:lineRule="exact"/>
              <w:ind w:left="475"/>
              <w:rPr>
                <w:sz w:val="20"/>
              </w:rPr>
            </w:pPr>
            <w:r>
              <w:rPr>
                <w:sz w:val="20"/>
              </w:rPr>
              <w:t>Cálculo I</w:t>
            </w:r>
          </w:p>
        </w:tc>
        <w:tc>
          <w:tcPr>
            <w:tcW w:w="1135" w:type="dxa"/>
          </w:tcPr>
          <w:p w14:paraId="2125AB1E" w14:textId="77777777" w:rsidR="00F4540E" w:rsidRDefault="00652329">
            <w:pPr>
              <w:pStyle w:val="TableParagraph"/>
              <w:spacing w:line="222" w:lineRule="exact"/>
              <w:ind w:left="83" w:right="26"/>
              <w:jc w:val="center"/>
              <w:rPr>
                <w:sz w:val="20"/>
              </w:rPr>
            </w:pPr>
            <w:r>
              <w:rPr>
                <w:color w:val="171717"/>
                <w:spacing w:val="-10"/>
                <w:w w:val="105"/>
                <w:sz w:val="20"/>
              </w:rPr>
              <w:t>4</w:t>
            </w:r>
          </w:p>
        </w:tc>
      </w:tr>
      <w:tr w:rsidR="0042190A" w14:paraId="2125AB23" w14:textId="77777777">
        <w:trPr>
          <w:trHeight w:val="244"/>
        </w:trPr>
        <w:tc>
          <w:tcPr>
            <w:tcW w:w="1272" w:type="dxa"/>
          </w:tcPr>
          <w:p w14:paraId="2125AB20" w14:textId="71EFE381" w:rsidR="0042190A" w:rsidRDefault="0042190A" w:rsidP="0042190A">
            <w:pPr>
              <w:pStyle w:val="TableParagraph"/>
              <w:spacing w:before="1" w:line="223" w:lineRule="exact"/>
              <w:ind w:left="206"/>
              <w:rPr>
                <w:sz w:val="20"/>
              </w:rPr>
            </w:pPr>
            <w:r>
              <w:rPr>
                <w:sz w:val="20"/>
              </w:rPr>
              <w:t>MATE 102</w:t>
            </w:r>
          </w:p>
        </w:tc>
        <w:tc>
          <w:tcPr>
            <w:tcW w:w="7513" w:type="dxa"/>
          </w:tcPr>
          <w:p w14:paraId="2125AB21" w14:textId="1AF7C70C" w:rsidR="0042190A" w:rsidRDefault="0042190A" w:rsidP="0042190A">
            <w:pPr>
              <w:pStyle w:val="TableParagraph"/>
              <w:spacing w:before="1" w:line="223" w:lineRule="exact"/>
              <w:ind w:left="475"/>
              <w:rPr>
                <w:sz w:val="20"/>
              </w:rPr>
            </w:pPr>
            <w:r>
              <w:rPr>
                <w:spacing w:val="-2"/>
                <w:sz w:val="20"/>
              </w:rPr>
              <w:t>Estadística</w:t>
            </w:r>
          </w:p>
        </w:tc>
        <w:tc>
          <w:tcPr>
            <w:tcW w:w="1135" w:type="dxa"/>
          </w:tcPr>
          <w:p w14:paraId="2125AB22" w14:textId="77777777" w:rsidR="0042190A" w:rsidRDefault="0042190A" w:rsidP="0042190A">
            <w:pPr>
              <w:pStyle w:val="TableParagraph"/>
              <w:spacing w:line="222" w:lineRule="exact"/>
              <w:ind w:left="83" w:right="26"/>
              <w:jc w:val="center"/>
              <w:rPr>
                <w:sz w:val="20"/>
              </w:rPr>
            </w:pPr>
            <w:r>
              <w:rPr>
                <w:color w:val="171717"/>
                <w:spacing w:val="-10"/>
                <w:w w:val="105"/>
                <w:sz w:val="20"/>
              </w:rPr>
              <w:t>4</w:t>
            </w:r>
          </w:p>
        </w:tc>
      </w:tr>
      <w:tr w:rsidR="0042190A" w14:paraId="2125AB27" w14:textId="77777777">
        <w:trPr>
          <w:trHeight w:val="244"/>
        </w:trPr>
        <w:tc>
          <w:tcPr>
            <w:tcW w:w="1272" w:type="dxa"/>
          </w:tcPr>
          <w:p w14:paraId="2125AB24" w14:textId="77777777" w:rsidR="0042190A" w:rsidRDefault="0042190A" w:rsidP="0042190A">
            <w:pPr>
              <w:pStyle w:val="TableParagraph"/>
              <w:spacing w:before="1" w:line="223" w:lineRule="exact"/>
              <w:ind w:left="249"/>
              <w:rPr>
                <w:sz w:val="20"/>
              </w:rPr>
            </w:pPr>
            <w:r>
              <w:rPr>
                <w:spacing w:val="-2"/>
                <w:sz w:val="20"/>
              </w:rPr>
              <w:t>LEGI100</w:t>
            </w:r>
          </w:p>
        </w:tc>
        <w:tc>
          <w:tcPr>
            <w:tcW w:w="7513" w:type="dxa"/>
          </w:tcPr>
          <w:p w14:paraId="2125AB25" w14:textId="77777777" w:rsidR="0042190A" w:rsidRDefault="0042190A" w:rsidP="0042190A">
            <w:pPr>
              <w:pStyle w:val="TableParagraph"/>
              <w:spacing w:before="1" w:line="223" w:lineRule="exact"/>
              <w:ind w:left="475"/>
              <w:rPr>
                <w:sz w:val="20"/>
              </w:rPr>
            </w:pPr>
            <w:r>
              <w:rPr>
                <w:sz w:val="20"/>
              </w:rPr>
              <w:t>Fundamentos del derecho consuetudinario</w:t>
            </w:r>
          </w:p>
        </w:tc>
        <w:tc>
          <w:tcPr>
            <w:tcW w:w="1135" w:type="dxa"/>
          </w:tcPr>
          <w:p w14:paraId="2125AB26" w14:textId="77777777" w:rsidR="0042190A" w:rsidRDefault="0042190A" w:rsidP="0042190A">
            <w:pPr>
              <w:pStyle w:val="TableParagraph"/>
              <w:spacing w:line="224" w:lineRule="exact"/>
              <w:ind w:left="83" w:right="26"/>
              <w:jc w:val="center"/>
              <w:rPr>
                <w:sz w:val="20"/>
              </w:rPr>
            </w:pPr>
            <w:r>
              <w:rPr>
                <w:color w:val="171717"/>
                <w:spacing w:val="-10"/>
                <w:w w:val="105"/>
                <w:sz w:val="20"/>
              </w:rPr>
              <w:t>3</w:t>
            </w:r>
          </w:p>
        </w:tc>
      </w:tr>
      <w:tr w:rsidR="0042190A" w14:paraId="2125AB2B" w14:textId="77777777">
        <w:trPr>
          <w:trHeight w:val="323"/>
        </w:trPr>
        <w:tc>
          <w:tcPr>
            <w:tcW w:w="1272" w:type="dxa"/>
          </w:tcPr>
          <w:p w14:paraId="2125AB28" w14:textId="77777777" w:rsidR="0042190A" w:rsidRDefault="0042190A" w:rsidP="0042190A">
            <w:pPr>
              <w:pStyle w:val="TableParagraph"/>
              <w:spacing w:before="1"/>
              <w:ind w:left="194"/>
              <w:rPr>
                <w:sz w:val="20"/>
              </w:rPr>
            </w:pPr>
            <w:r>
              <w:rPr>
                <w:spacing w:val="-2"/>
                <w:sz w:val="20"/>
              </w:rPr>
              <w:t>ECON100</w:t>
            </w:r>
          </w:p>
        </w:tc>
        <w:tc>
          <w:tcPr>
            <w:tcW w:w="7513" w:type="dxa"/>
          </w:tcPr>
          <w:p w14:paraId="2125AB29" w14:textId="77777777" w:rsidR="0042190A" w:rsidRDefault="0042190A" w:rsidP="0042190A">
            <w:pPr>
              <w:pStyle w:val="TableParagraph"/>
              <w:spacing w:before="1"/>
              <w:ind w:left="475"/>
              <w:rPr>
                <w:sz w:val="20"/>
              </w:rPr>
            </w:pPr>
            <w:r>
              <w:rPr>
                <w:spacing w:val="-2"/>
                <w:sz w:val="20"/>
              </w:rPr>
              <w:t>Macroeconomía</w:t>
            </w:r>
          </w:p>
        </w:tc>
        <w:tc>
          <w:tcPr>
            <w:tcW w:w="1135" w:type="dxa"/>
          </w:tcPr>
          <w:p w14:paraId="2125AB2A" w14:textId="77777777" w:rsidR="0042190A" w:rsidRDefault="0042190A" w:rsidP="0042190A">
            <w:pPr>
              <w:pStyle w:val="TableParagraph"/>
              <w:spacing w:line="219" w:lineRule="exact"/>
              <w:ind w:left="81" w:right="26"/>
              <w:jc w:val="center"/>
              <w:rPr>
                <w:sz w:val="20"/>
              </w:rPr>
            </w:pPr>
            <w:r>
              <w:rPr>
                <w:color w:val="171717"/>
                <w:spacing w:val="-10"/>
                <w:w w:val="105"/>
                <w:sz w:val="20"/>
              </w:rPr>
              <w:t>3</w:t>
            </w:r>
          </w:p>
        </w:tc>
      </w:tr>
      <w:tr w:rsidR="0042190A" w14:paraId="2125AB2F" w14:textId="77777777">
        <w:trPr>
          <w:trHeight w:val="244"/>
        </w:trPr>
        <w:tc>
          <w:tcPr>
            <w:tcW w:w="1272" w:type="dxa"/>
          </w:tcPr>
          <w:p w14:paraId="2125AB2C" w14:textId="77777777" w:rsidR="0042190A" w:rsidRDefault="0042190A" w:rsidP="0042190A">
            <w:pPr>
              <w:pStyle w:val="TableParagraph"/>
              <w:spacing w:before="1" w:line="223" w:lineRule="exact"/>
              <w:ind w:left="194"/>
              <w:rPr>
                <w:sz w:val="20"/>
              </w:rPr>
            </w:pPr>
            <w:r>
              <w:rPr>
                <w:spacing w:val="-2"/>
                <w:sz w:val="20"/>
              </w:rPr>
              <w:t>ECON101</w:t>
            </w:r>
          </w:p>
        </w:tc>
        <w:tc>
          <w:tcPr>
            <w:tcW w:w="7513" w:type="dxa"/>
          </w:tcPr>
          <w:p w14:paraId="2125AB2D" w14:textId="77777777" w:rsidR="0042190A" w:rsidRDefault="0042190A" w:rsidP="0042190A">
            <w:pPr>
              <w:pStyle w:val="TableParagraph"/>
              <w:spacing w:before="1" w:line="223" w:lineRule="exact"/>
              <w:ind w:left="475"/>
              <w:rPr>
                <w:sz w:val="20"/>
              </w:rPr>
            </w:pPr>
            <w:r>
              <w:rPr>
                <w:spacing w:val="-2"/>
                <w:sz w:val="20"/>
              </w:rPr>
              <w:t>Microeconomía</w:t>
            </w:r>
          </w:p>
        </w:tc>
        <w:tc>
          <w:tcPr>
            <w:tcW w:w="1135" w:type="dxa"/>
          </w:tcPr>
          <w:p w14:paraId="2125AB2E" w14:textId="77777777" w:rsidR="0042190A" w:rsidRDefault="0042190A" w:rsidP="0042190A">
            <w:pPr>
              <w:pStyle w:val="TableParagraph"/>
              <w:spacing w:line="224" w:lineRule="exact"/>
              <w:ind w:left="71" w:right="26"/>
              <w:jc w:val="center"/>
              <w:rPr>
                <w:sz w:val="20"/>
              </w:rPr>
            </w:pPr>
            <w:r>
              <w:rPr>
                <w:color w:val="171717"/>
                <w:spacing w:val="-10"/>
                <w:w w:val="105"/>
                <w:sz w:val="20"/>
              </w:rPr>
              <w:t>3</w:t>
            </w:r>
          </w:p>
        </w:tc>
      </w:tr>
      <w:tr w:rsidR="0042190A" w14:paraId="2125AB33" w14:textId="77777777">
        <w:trPr>
          <w:trHeight w:val="244"/>
        </w:trPr>
        <w:tc>
          <w:tcPr>
            <w:tcW w:w="1272" w:type="dxa"/>
          </w:tcPr>
          <w:p w14:paraId="2125AB30" w14:textId="77777777" w:rsidR="0042190A" w:rsidRDefault="0042190A" w:rsidP="0042190A">
            <w:pPr>
              <w:pStyle w:val="TableParagraph"/>
              <w:spacing w:before="1" w:line="223" w:lineRule="exact"/>
              <w:ind w:left="158"/>
              <w:rPr>
                <w:sz w:val="20"/>
              </w:rPr>
            </w:pPr>
            <w:r>
              <w:rPr>
                <w:spacing w:val="-2"/>
                <w:sz w:val="20"/>
              </w:rPr>
              <w:t>COMU100</w:t>
            </w:r>
          </w:p>
        </w:tc>
        <w:tc>
          <w:tcPr>
            <w:tcW w:w="7513" w:type="dxa"/>
          </w:tcPr>
          <w:p w14:paraId="2125AB31" w14:textId="6111DA0A" w:rsidR="0042190A" w:rsidRDefault="0042190A" w:rsidP="0042190A">
            <w:pPr>
              <w:pStyle w:val="TableParagraph"/>
              <w:spacing w:before="1" w:line="223" w:lineRule="exact"/>
              <w:ind w:left="475"/>
              <w:rPr>
                <w:sz w:val="20"/>
              </w:rPr>
            </w:pPr>
            <w:r>
              <w:rPr>
                <w:sz w:val="20"/>
              </w:rPr>
              <w:t>Expresión Oral y Escrita</w:t>
            </w:r>
          </w:p>
        </w:tc>
        <w:tc>
          <w:tcPr>
            <w:tcW w:w="1135" w:type="dxa"/>
          </w:tcPr>
          <w:p w14:paraId="2125AB32" w14:textId="77777777" w:rsidR="0042190A" w:rsidRDefault="0042190A" w:rsidP="0042190A">
            <w:pPr>
              <w:pStyle w:val="TableParagraph"/>
              <w:spacing w:line="225" w:lineRule="exact"/>
              <w:ind w:left="81" w:right="26"/>
              <w:jc w:val="center"/>
              <w:rPr>
                <w:sz w:val="20"/>
              </w:rPr>
            </w:pPr>
            <w:r>
              <w:rPr>
                <w:color w:val="171717"/>
                <w:spacing w:val="-10"/>
                <w:w w:val="105"/>
                <w:sz w:val="20"/>
              </w:rPr>
              <w:t>3</w:t>
            </w:r>
          </w:p>
        </w:tc>
      </w:tr>
      <w:tr w:rsidR="0042190A" w14:paraId="2125AB37" w14:textId="77777777">
        <w:trPr>
          <w:trHeight w:val="244"/>
        </w:trPr>
        <w:tc>
          <w:tcPr>
            <w:tcW w:w="1272" w:type="dxa"/>
          </w:tcPr>
          <w:p w14:paraId="2125AB34" w14:textId="77777777" w:rsidR="0042190A" w:rsidRDefault="0042190A" w:rsidP="0042190A">
            <w:pPr>
              <w:pStyle w:val="TableParagraph"/>
              <w:spacing w:before="1" w:line="223" w:lineRule="exact"/>
              <w:ind w:left="249"/>
              <w:rPr>
                <w:sz w:val="20"/>
              </w:rPr>
            </w:pPr>
            <w:r>
              <w:rPr>
                <w:spacing w:val="-2"/>
                <w:sz w:val="20"/>
              </w:rPr>
              <w:t>IDIO100</w:t>
            </w:r>
          </w:p>
        </w:tc>
        <w:tc>
          <w:tcPr>
            <w:tcW w:w="7513" w:type="dxa"/>
          </w:tcPr>
          <w:p w14:paraId="2125AB35" w14:textId="77777777" w:rsidR="0042190A" w:rsidRDefault="0042190A" w:rsidP="0042190A">
            <w:pPr>
              <w:pStyle w:val="TableParagraph"/>
              <w:spacing w:before="1" w:line="223" w:lineRule="exact"/>
              <w:ind w:left="475"/>
              <w:rPr>
                <w:sz w:val="20"/>
              </w:rPr>
            </w:pPr>
            <w:r>
              <w:rPr>
                <w:sz w:val="20"/>
              </w:rPr>
              <w:t>Inglés básico</w:t>
            </w:r>
          </w:p>
        </w:tc>
        <w:tc>
          <w:tcPr>
            <w:tcW w:w="1135" w:type="dxa"/>
          </w:tcPr>
          <w:p w14:paraId="2125AB36" w14:textId="77777777" w:rsidR="0042190A" w:rsidRDefault="0042190A" w:rsidP="0042190A">
            <w:pPr>
              <w:pStyle w:val="TableParagraph"/>
              <w:spacing w:line="222" w:lineRule="exact"/>
              <w:ind w:left="83" w:right="26"/>
              <w:jc w:val="center"/>
              <w:rPr>
                <w:sz w:val="20"/>
              </w:rPr>
            </w:pPr>
            <w:r>
              <w:rPr>
                <w:color w:val="171717"/>
                <w:spacing w:val="-10"/>
                <w:w w:val="105"/>
                <w:sz w:val="20"/>
              </w:rPr>
              <w:t>3</w:t>
            </w:r>
          </w:p>
        </w:tc>
      </w:tr>
      <w:tr w:rsidR="0042190A" w14:paraId="2125AB3B" w14:textId="77777777">
        <w:trPr>
          <w:trHeight w:val="244"/>
        </w:trPr>
        <w:tc>
          <w:tcPr>
            <w:tcW w:w="1272" w:type="dxa"/>
          </w:tcPr>
          <w:p w14:paraId="2125AB38" w14:textId="77777777" w:rsidR="0042190A" w:rsidRDefault="0042190A" w:rsidP="0042190A">
            <w:pPr>
              <w:pStyle w:val="TableParagraph"/>
              <w:spacing w:before="1" w:line="223" w:lineRule="exact"/>
              <w:ind w:left="158"/>
              <w:rPr>
                <w:sz w:val="20"/>
              </w:rPr>
            </w:pPr>
            <w:r>
              <w:rPr>
                <w:spacing w:val="-2"/>
                <w:sz w:val="20"/>
              </w:rPr>
              <w:t>HUMA100</w:t>
            </w:r>
          </w:p>
        </w:tc>
        <w:tc>
          <w:tcPr>
            <w:tcW w:w="7513" w:type="dxa"/>
          </w:tcPr>
          <w:p w14:paraId="2125AB39" w14:textId="77777777" w:rsidR="0042190A" w:rsidRDefault="0042190A" w:rsidP="0042190A">
            <w:pPr>
              <w:pStyle w:val="TableParagraph"/>
              <w:spacing w:before="1" w:line="223" w:lineRule="exact"/>
              <w:ind w:left="475"/>
              <w:rPr>
                <w:sz w:val="20"/>
              </w:rPr>
            </w:pPr>
            <w:r>
              <w:rPr>
                <w:sz w:val="20"/>
              </w:rPr>
              <w:t>Introducción a la Filosofía</w:t>
            </w:r>
          </w:p>
        </w:tc>
        <w:tc>
          <w:tcPr>
            <w:tcW w:w="1135" w:type="dxa"/>
          </w:tcPr>
          <w:p w14:paraId="2125AB3A" w14:textId="77777777" w:rsidR="0042190A" w:rsidRDefault="0042190A" w:rsidP="0042190A">
            <w:pPr>
              <w:pStyle w:val="TableParagraph"/>
              <w:spacing w:line="224" w:lineRule="exact"/>
              <w:ind w:left="83" w:right="26"/>
              <w:jc w:val="center"/>
              <w:rPr>
                <w:sz w:val="20"/>
              </w:rPr>
            </w:pPr>
            <w:r>
              <w:rPr>
                <w:color w:val="171717"/>
                <w:spacing w:val="-10"/>
                <w:w w:val="105"/>
                <w:sz w:val="20"/>
              </w:rPr>
              <w:t>3</w:t>
            </w:r>
          </w:p>
        </w:tc>
      </w:tr>
      <w:tr w:rsidR="0042190A" w:rsidRPr="00AF65D6" w14:paraId="2125AB40" w14:textId="77777777">
        <w:trPr>
          <w:trHeight w:val="501"/>
        </w:trPr>
        <w:tc>
          <w:tcPr>
            <w:tcW w:w="1272" w:type="dxa"/>
          </w:tcPr>
          <w:p w14:paraId="2125AB3C" w14:textId="77777777" w:rsidR="0042190A" w:rsidRDefault="0042190A" w:rsidP="0042190A">
            <w:pPr>
              <w:pStyle w:val="TableParagraph"/>
              <w:rPr>
                <w:rFonts w:ascii="Times New Roman"/>
                <w:sz w:val="20"/>
              </w:rPr>
            </w:pPr>
          </w:p>
        </w:tc>
        <w:tc>
          <w:tcPr>
            <w:tcW w:w="7513" w:type="dxa"/>
          </w:tcPr>
          <w:p w14:paraId="2125AB3D" w14:textId="77777777" w:rsidR="0042190A" w:rsidRPr="00AF65D6" w:rsidRDefault="0042190A" w:rsidP="0042190A">
            <w:pPr>
              <w:pStyle w:val="TableParagraph"/>
              <w:spacing w:before="17" w:line="243" w:lineRule="exact"/>
              <w:ind w:left="249"/>
              <w:rPr>
                <w:rFonts w:ascii="Verdana"/>
                <w:b/>
                <w:sz w:val="20"/>
                <w:lang w:val="es-ES"/>
              </w:rPr>
            </w:pPr>
            <w:r w:rsidRPr="00AF65D6">
              <w:rPr>
                <w:rFonts w:ascii="Verdana"/>
                <w:b/>
                <w:color w:val="171717"/>
                <w:w w:val="110"/>
                <w:sz w:val="20"/>
                <w:lang w:val="es-ES"/>
              </w:rPr>
              <w:t>Ingenier</w:t>
            </w:r>
            <w:r w:rsidRPr="00AF65D6">
              <w:rPr>
                <w:rFonts w:ascii="Verdana"/>
                <w:b/>
                <w:color w:val="171717"/>
                <w:w w:val="110"/>
                <w:sz w:val="20"/>
                <w:lang w:val="es-ES"/>
              </w:rPr>
              <w:t>í</w:t>
            </w:r>
            <w:r w:rsidRPr="00AF65D6">
              <w:rPr>
                <w:rFonts w:ascii="Verdana"/>
                <w:b/>
                <w:color w:val="171717"/>
                <w:w w:val="110"/>
                <w:sz w:val="20"/>
                <w:lang w:val="es-ES"/>
              </w:rPr>
              <w:t>a Industrial - 96 Horas Cr</w:t>
            </w:r>
            <w:r w:rsidRPr="00AF65D6">
              <w:rPr>
                <w:rFonts w:ascii="Verdana"/>
                <w:b/>
                <w:color w:val="171717"/>
                <w:w w:val="110"/>
                <w:sz w:val="20"/>
                <w:lang w:val="es-ES"/>
              </w:rPr>
              <w:t>é</w:t>
            </w:r>
            <w:r w:rsidRPr="00AF65D6">
              <w:rPr>
                <w:rFonts w:ascii="Verdana"/>
                <w:b/>
                <w:color w:val="171717"/>
                <w:w w:val="110"/>
                <w:sz w:val="20"/>
                <w:lang w:val="es-ES"/>
              </w:rPr>
              <w:t>dito</w:t>
            </w:r>
          </w:p>
          <w:p w14:paraId="2125AB3E" w14:textId="536E1380" w:rsidR="0042190A" w:rsidRPr="00AF65D6" w:rsidRDefault="0042190A" w:rsidP="0042190A">
            <w:pPr>
              <w:pStyle w:val="TableParagraph"/>
              <w:spacing w:line="221" w:lineRule="exact"/>
              <w:ind w:left="345"/>
              <w:rPr>
                <w:rFonts w:ascii="Verdana"/>
                <w:sz w:val="20"/>
                <w:lang w:val="es-ES"/>
              </w:rPr>
            </w:pPr>
            <w:r w:rsidRPr="00AF65D6">
              <w:rPr>
                <w:rFonts w:ascii="Verdana"/>
                <w:color w:val="171717"/>
                <w:w w:val="110"/>
                <w:sz w:val="20"/>
                <w:lang w:val="es-ES"/>
              </w:rPr>
              <w:t>Asignaturas espec</w:t>
            </w:r>
            <w:r w:rsidRPr="00AF65D6">
              <w:rPr>
                <w:rFonts w:ascii="Verdana"/>
                <w:color w:val="171717"/>
                <w:w w:val="110"/>
                <w:sz w:val="20"/>
                <w:lang w:val="es-ES"/>
              </w:rPr>
              <w:t>í</w:t>
            </w:r>
            <w:r w:rsidRPr="00AF65D6">
              <w:rPr>
                <w:rFonts w:ascii="Verdana"/>
                <w:color w:val="171717"/>
                <w:w w:val="110"/>
                <w:sz w:val="20"/>
                <w:lang w:val="es-ES"/>
              </w:rPr>
              <w:t>ficas del Plan de Estudios de Ingenier</w:t>
            </w:r>
            <w:r w:rsidRPr="00AF65D6">
              <w:rPr>
                <w:rFonts w:ascii="Verdana"/>
                <w:color w:val="171717"/>
                <w:w w:val="110"/>
                <w:sz w:val="20"/>
                <w:lang w:val="es-ES"/>
              </w:rPr>
              <w:t>í</w:t>
            </w:r>
            <w:r w:rsidRPr="00AF65D6">
              <w:rPr>
                <w:rFonts w:ascii="Verdana"/>
                <w:color w:val="171717"/>
                <w:w w:val="110"/>
                <w:sz w:val="20"/>
                <w:lang w:val="es-ES"/>
              </w:rPr>
              <w:t>a Industrial.</w:t>
            </w:r>
          </w:p>
        </w:tc>
        <w:tc>
          <w:tcPr>
            <w:tcW w:w="1135" w:type="dxa"/>
          </w:tcPr>
          <w:p w14:paraId="2125AB3F" w14:textId="77777777" w:rsidR="0042190A" w:rsidRPr="00AF65D6" w:rsidRDefault="0042190A" w:rsidP="0042190A">
            <w:pPr>
              <w:pStyle w:val="TableParagraph"/>
              <w:rPr>
                <w:rFonts w:ascii="Times New Roman"/>
                <w:sz w:val="20"/>
                <w:lang w:val="es-ES"/>
              </w:rPr>
            </w:pPr>
          </w:p>
        </w:tc>
      </w:tr>
      <w:tr w:rsidR="0042190A" w14:paraId="2125AB44" w14:textId="77777777">
        <w:trPr>
          <w:trHeight w:val="244"/>
        </w:trPr>
        <w:tc>
          <w:tcPr>
            <w:tcW w:w="1272" w:type="dxa"/>
          </w:tcPr>
          <w:p w14:paraId="2125AB41" w14:textId="47C1E85F" w:rsidR="0042190A" w:rsidRDefault="0042190A" w:rsidP="0042190A">
            <w:pPr>
              <w:pStyle w:val="TableParagraph"/>
              <w:spacing w:before="1" w:line="223" w:lineRule="exact"/>
              <w:ind w:left="165"/>
              <w:rPr>
                <w:sz w:val="20"/>
              </w:rPr>
            </w:pPr>
            <w:r>
              <w:rPr>
                <w:spacing w:val="-2"/>
                <w:sz w:val="20"/>
              </w:rPr>
              <w:t>CSNA100</w:t>
            </w:r>
          </w:p>
        </w:tc>
        <w:tc>
          <w:tcPr>
            <w:tcW w:w="7513" w:type="dxa"/>
          </w:tcPr>
          <w:p w14:paraId="2125AB42" w14:textId="5FBE9831" w:rsidR="0042190A" w:rsidRDefault="0042190A" w:rsidP="0042190A">
            <w:pPr>
              <w:pStyle w:val="TableParagraph"/>
              <w:spacing w:before="1" w:line="223" w:lineRule="exact"/>
              <w:rPr>
                <w:sz w:val="20"/>
              </w:rPr>
            </w:pPr>
            <w:r>
              <w:rPr>
                <w:sz w:val="20"/>
              </w:rPr>
              <w:t xml:space="preserve">     Biología General</w:t>
            </w:r>
          </w:p>
        </w:tc>
        <w:tc>
          <w:tcPr>
            <w:tcW w:w="1135" w:type="dxa"/>
          </w:tcPr>
          <w:p w14:paraId="2125AB43" w14:textId="77777777" w:rsidR="0042190A" w:rsidRDefault="0042190A" w:rsidP="0042190A">
            <w:pPr>
              <w:pStyle w:val="TableParagraph"/>
              <w:spacing w:line="224" w:lineRule="exact"/>
              <w:ind w:left="73" w:right="26"/>
              <w:jc w:val="center"/>
              <w:rPr>
                <w:sz w:val="20"/>
              </w:rPr>
            </w:pPr>
            <w:r>
              <w:rPr>
                <w:color w:val="171717"/>
                <w:spacing w:val="-10"/>
                <w:w w:val="105"/>
                <w:sz w:val="20"/>
              </w:rPr>
              <w:t>3</w:t>
            </w:r>
          </w:p>
        </w:tc>
      </w:tr>
      <w:tr w:rsidR="0042190A" w14:paraId="2125AB4C" w14:textId="77777777">
        <w:trPr>
          <w:trHeight w:val="210"/>
        </w:trPr>
        <w:tc>
          <w:tcPr>
            <w:tcW w:w="1272" w:type="dxa"/>
          </w:tcPr>
          <w:p w14:paraId="2125AB49" w14:textId="77777777" w:rsidR="0042190A" w:rsidRDefault="0042190A" w:rsidP="0042190A">
            <w:pPr>
              <w:pStyle w:val="TableParagraph"/>
              <w:spacing w:line="191" w:lineRule="exact"/>
              <w:ind w:right="191"/>
              <w:jc w:val="right"/>
              <w:rPr>
                <w:sz w:val="20"/>
              </w:rPr>
            </w:pPr>
            <w:r>
              <w:rPr>
                <w:spacing w:val="-2"/>
                <w:sz w:val="20"/>
              </w:rPr>
              <w:t>CSNA200</w:t>
            </w:r>
          </w:p>
        </w:tc>
        <w:tc>
          <w:tcPr>
            <w:tcW w:w="7513" w:type="dxa"/>
          </w:tcPr>
          <w:p w14:paraId="2125AB4A" w14:textId="1CB224EC" w:rsidR="0042190A" w:rsidRDefault="0042190A" w:rsidP="0042190A">
            <w:pPr>
              <w:pStyle w:val="TableParagraph"/>
              <w:spacing w:line="191" w:lineRule="exact"/>
              <w:ind w:left="245"/>
              <w:rPr>
                <w:sz w:val="20"/>
              </w:rPr>
            </w:pPr>
            <w:r>
              <w:rPr>
                <w:sz w:val="20"/>
              </w:rPr>
              <w:t>Química General</w:t>
            </w:r>
          </w:p>
        </w:tc>
        <w:tc>
          <w:tcPr>
            <w:tcW w:w="1135" w:type="dxa"/>
          </w:tcPr>
          <w:p w14:paraId="2125AB4B" w14:textId="77777777" w:rsidR="0042190A" w:rsidRDefault="0042190A" w:rsidP="0042190A">
            <w:pPr>
              <w:pStyle w:val="TableParagraph"/>
              <w:spacing w:line="191" w:lineRule="exact"/>
              <w:ind w:left="78" w:right="26"/>
              <w:jc w:val="center"/>
              <w:rPr>
                <w:sz w:val="20"/>
              </w:rPr>
            </w:pPr>
            <w:r>
              <w:rPr>
                <w:color w:val="333330"/>
                <w:spacing w:val="-10"/>
                <w:w w:val="105"/>
                <w:sz w:val="20"/>
              </w:rPr>
              <w:t>3</w:t>
            </w:r>
          </w:p>
        </w:tc>
      </w:tr>
      <w:tr w:rsidR="0042190A" w14:paraId="2125AB50" w14:textId="77777777">
        <w:trPr>
          <w:trHeight w:val="208"/>
        </w:trPr>
        <w:tc>
          <w:tcPr>
            <w:tcW w:w="1272" w:type="dxa"/>
          </w:tcPr>
          <w:p w14:paraId="2125AB4D" w14:textId="77777777" w:rsidR="0042190A" w:rsidRDefault="0042190A" w:rsidP="0042190A">
            <w:pPr>
              <w:pStyle w:val="TableParagraph"/>
              <w:spacing w:line="188" w:lineRule="exact"/>
              <w:ind w:left="403"/>
              <w:rPr>
                <w:sz w:val="20"/>
              </w:rPr>
            </w:pPr>
            <w:r>
              <w:rPr>
                <w:spacing w:val="-2"/>
                <w:sz w:val="20"/>
              </w:rPr>
              <w:t>FISI200</w:t>
            </w:r>
          </w:p>
        </w:tc>
        <w:tc>
          <w:tcPr>
            <w:tcW w:w="7513" w:type="dxa"/>
          </w:tcPr>
          <w:p w14:paraId="2125AB4E" w14:textId="77777777" w:rsidR="0042190A" w:rsidRDefault="0042190A" w:rsidP="0042190A">
            <w:pPr>
              <w:pStyle w:val="TableParagraph"/>
              <w:spacing w:line="188" w:lineRule="exact"/>
              <w:ind w:left="245"/>
              <w:rPr>
                <w:sz w:val="20"/>
              </w:rPr>
            </w:pPr>
            <w:r>
              <w:rPr>
                <w:sz w:val="20"/>
              </w:rPr>
              <w:t>Física I</w:t>
            </w:r>
          </w:p>
        </w:tc>
        <w:tc>
          <w:tcPr>
            <w:tcW w:w="1135" w:type="dxa"/>
          </w:tcPr>
          <w:p w14:paraId="2125AB4F" w14:textId="77777777" w:rsidR="0042190A" w:rsidRDefault="0042190A" w:rsidP="0042190A">
            <w:pPr>
              <w:pStyle w:val="TableParagraph"/>
              <w:spacing w:line="188" w:lineRule="exact"/>
              <w:ind w:left="78" w:right="26"/>
              <w:jc w:val="center"/>
              <w:rPr>
                <w:sz w:val="20"/>
              </w:rPr>
            </w:pPr>
            <w:r>
              <w:rPr>
                <w:color w:val="333330"/>
                <w:spacing w:val="-10"/>
                <w:w w:val="105"/>
                <w:sz w:val="20"/>
              </w:rPr>
              <w:t>3</w:t>
            </w:r>
          </w:p>
        </w:tc>
      </w:tr>
      <w:tr w:rsidR="0042190A" w14:paraId="2125AB54" w14:textId="77777777">
        <w:trPr>
          <w:trHeight w:val="205"/>
        </w:trPr>
        <w:tc>
          <w:tcPr>
            <w:tcW w:w="1272" w:type="dxa"/>
          </w:tcPr>
          <w:p w14:paraId="2125AB51" w14:textId="77777777" w:rsidR="0042190A" w:rsidRDefault="0042190A" w:rsidP="0042190A">
            <w:pPr>
              <w:pStyle w:val="TableParagraph"/>
              <w:spacing w:line="186" w:lineRule="exact"/>
              <w:ind w:left="405"/>
              <w:rPr>
                <w:sz w:val="20"/>
              </w:rPr>
            </w:pPr>
            <w:r>
              <w:rPr>
                <w:spacing w:val="-2"/>
                <w:sz w:val="20"/>
              </w:rPr>
              <w:t>FISI201</w:t>
            </w:r>
          </w:p>
        </w:tc>
        <w:tc>
          <w:tcPr>
            <w:tcW w:w="7513" w:type="dxa"/>
          </w:tcPr>
          <w:p w14:paraId="2125AB52" w14:textId="77777777" w:rsidR="0042190A" w:rsidRDefault="0042190A" w:rsidP="0042190A">
            <w:pPr>
              <w:pStyle w:val="TableParagraph"/>
              <w:spacing w:line="186" w:lineRule="exact"/>
              <w:ind w:left="247"/>
              <w:rPr>
                <w:sz w:val="20"/>
              </w:rPr>
            </w:pPr>
            <w:r>
              <w:rPr>
                <w:sz w:val="20"/>
              </w:rPr>
              <w:t>Física II</w:t>
            </w:r>
          </w:p>
        </w:tc>
        <w:tc>
          <w:tcPr>
            <w:tcW w:w="1135" w:type="dxa"/>
          </w:tcPr>
          <w:p w14:paraId="2125AB53" w14:textId="77777777" w:rsidR="0042190A" w:rsidRDefault="0042190A" w:rsidP="0042190A">
            <w:pPr>
              <w:pStyle w:val="TableParagraph"/>
              <w:spacing w:line="186" w:lineRule="exact"/>
              <w:ind w:left="88" w:right="26"/>
              <w:jc w:val="center"/>
              <w:rPr>
                <w:sz w:val="20"/>
              </w:rPr>
            </w:pPr>
            <w:r>
              <w:rPr>
                <w:color w:val="333330"/>
                <w:spacing w:val="-10"/>
                <w:w w:val="105"/>
                <w:sz w:val="20"/>
              </w:rPr>
              <w:t>3</w:t>
            </w:r>
          </w:p>
        </w:tc>
      </w:tr>
      <w:tr w:rsidR="0042190A" w14:paraId="2125AB58" w14:textId="77777777">
        <w:trPr>
          <w:trHeight w:val="210"/>
        </w:trPr>
        <w:tc>
          <w:tcPr>
            <w:tcW w:w="1272" w:type="dxa"/>
          </w:tcPr>
          <w:p w14:paraId="2125AB55" w14:textId="77777777" w:rsidR="0042190A" w:rsidRDefault="0042190A" w:rsidP="0042190A">
            <w:pPr>
              <w:pStyle w:val="TableParagraph"/>
              <w:spacing w:line="191" w:lineRule="exact"/>
              <w:ind w:left="403"/>
              <w:rPr>
                <w:sz w:val="20"/>
              </w:rPr>
            </w:pPr>
            <w:r>
              <w:rPr>
                <w:spacing w:val="-2"/>
                <w:sz w:val="20"/>
              </w:rPr>
              <w:t>FISI202</w:t>
            </w:r>
          </w:p>
        </w:tc>
        <w:tc>
          <w:tcPr>
            <w:tcW w:w="7513" w:type="dxa"/>
          </w:tcPr>
          <w:p w14:paraId="2125AB56" w14:textId="77777777" w:rsidR="0042190A" w:rsidRPr="00AF65D6" w:rsidRDefault="0042190A" w:rsidP="0042190A">
            <w:pPr>
              <w:pStyle w:val="TableParagraph"/>
              <w:spacing w:line="191" w:lineRule="exact"/>
              <w:ind w:left="242"/>
              <w:rPr>
                <w:sz w:val="20"/>
                <w:lang w:val="es-ES"/>
              </w:rPr>
            </w:pPr>
            <w:r w:rsidRPr="00AF65D6">
              <w:rPr>
                <w:sz w:val="20"/>
                <w:lang w:val="es-ES"/>
              </w:rPr>
              <w:t>Estática y resistencia de los materiales</w:t>
            </w:r>
          </w:p>
        </w:tc>
        <w:tc>
          <w:tcPr>
            <w:tcW w:w="1135" w:type="dxa"/>
          </w:tcPr>
          <w:p w14:paraId="2125AB57" w14:textId="77777777" w:rsidR="0042190A" w:rsidRDefault="0042190A" w:rsidP="0042190A">
            <w:pPr>
              <w:pStyle w:val="TableParagraph"/>
              <w:spacing w:line="191" w:lineRule="exact"/>
              <w:ind w:left="78" w:right="26"/>
              <w:jc w:val="center"/>
              <w:rPr>
                <w:sz w:val="20"/>
              </w:rPr>
            </w:pPr>
            <w:r>
              <w:rPr>
                <w:color w:val="333330"/>
                <w:spacing w:val="-10"/>
                <w:w w:val="105"/>
                <w:sz w:val="20"/>
              </w:rPr>
              <w:t>3</w:t>
            </w:r>
          </w:p>
        </w:tc>
      </w:tr>
      <w:tr w:rsidR="0042190A" w14:paraId="2125AB5C" w14:textId="77777777">
        <w:trPr>
          <w:trHeight w:val="198"/>
        </w:trPr>
        <w:tc>
          <w:tcPr>
            <w:tcW w:w="1272" w:type="dxa"/>
          </w:tcPr>
          <w:p w14:paraId="2125AB59" w14:textId="77777777" w:rsidR="0042190A" w:rsidRDefault="0042190A" w:rsidP="0042190A">
            <w:pPr>
              <w:pStyle w:val="TableParagraph"/>
              <w:spacing w:line="179" w:lineRule="exact"/>
              <w:ind w:left="343"/>
              <w:rPr>
                <w:sz w:val="20"/>
              </w:rPr>
            </w:pPr>
            <w:r>
              <w:rPr>
                <w:spacing w:val="-2"/>
                <w:sz w:val="20"/>
              </w:rPr>
              <w:t>INGE200</w:t>
            </w:r>
          </w:p>
        </w:tc>
        <w:tc>
          <w:tcPr>
            <w:tcW w:w="7513" w:type="dxa"/>
          </w:tcPr>
          <w:p w14:paraId="2125AB5A" w14:textId="13D5AFDB" w:rsidR="0042190A" w:rsidRDefault="0042190A" w:rsidP="0042190A">
            <w:pPr>
              <w:pStyle w:val="TableParagraph"/>
              <w:spacing w:line="179" w:lineRule="exact"/>
              <w:ind w:left="245"/>
              <w:rPr>
                <w:sz w:val="20"/>
              </w:rPr>
            </w:pPr>
            <w:r>
              <w:rPr>
                <w:sz w:val="20"/>
              </w:rPr>
              <w:t>Dibujo asistido por ordenador</w:t>
            </w:r>
          </w:p>
        </w:tc>
        <w:tc>
          <w:tcPr>
            <w:tcW w:w="1135" w:type="dxa"/>
          </w:tcPr>
          <w:p w14:paraId="2125AB5B" w14:textId="77777777" w:rsidR="0042190A" w:rsidRDefault="0042190A" w:rsidP="0042190A">
            <w:pPr>
              <w:pStyle w:val="TableParagraph"/>
              <w:spacing w:line="179" w:lineRule="exact"/>
              <w:ind w:left="78" w:right="26"/>
              <w:jc w:val="center"/>
              <w:rPr>
                <w:sz w:val="20"/>
              </w:rPr>
            </w:pPr>
            <w:r>
              <w:rPr>
                <w:color w:val="333330"/>
                <w:spacing w:val="-10"/>
                <w:w w:val="105"/>
                <w:sz w:val="20"/>
              </w:rPr>
              <w:t>3</w:t>
            </w:r>
          </w:p>
        </w:tc>
      </w:tr>
      <w:tr w:rsidR="0042190A" w14:paraId="2125AB60" w14:textId="77777777">
        <w:trPr>
          <w:trHeight w:val="210"/>
        </w:trPr>
        <w:tc>
          <w:tcPr>
            <w:tcW w:w="1272" w:type="dxa"/>
          </w:tcPr>
          <w:p w14:paraId="2125AB5D" w14:textId="77777777" w:rsidR="0042190A" w:rsidRDefault="0042190A" w:rsidP="0042190A">
            <w:pPr>
              <w:pStyle w:val="TableParagraph"/>
              <w:spacing w:line="191" w:lineRule="exact"/>
              <w:ind w:left="343"/>
              <w:rPr>
                <w:sz w:val="20"/>
              </w:rPr>
            </w:pPr>
            <w:r>
              <w:rPr>
                <w:spacing w:val="-2"/>
                <w:sz w:val="20"/>
              </w:rPr>
              <w:t>INGE201</w:t>
            </w:r>
          </w:p>
        </w:tc>
        <w:tc>
          <w:tcPr>
            <w:tcW w:w="7513" w:type="dxa"/>
          </w:tcPr>
          <w:p w14:paraId="2125AB5E" w14:textId="25963D2E" w:rsidR="0042190A" w:rsidRDefault="0042190A" w:rsidP="0042190A">
            <w:pPr>
              <w:pStyle w:val="TableParagraph"/>
              <w:spacing w:line="191" w:lineRule="exact"/>
              <w:ind w:left="240"/>
              <w:rPr>
                <w:sz w:val="20"/>
              </w:rPr>
            </w:pPr>
            <w:r>
              <w:rPr>
                <w:sz w:val="20"/>
              </w:rPr>
              <w:t>Ingeniería de Métodos</w:t>
            </w:r>
          </w:p>
        </w:tc>
        <w:tc>
          <w:tcPr>
            <w:tcW w:w="1135" w:type="dxa"/>
          </w:tcPr>
          <w:p w14:paraId="2125AB5F" w14:textId="77777777" w:rsidR="0042190A" w:rsidRDefault="0042190A" w:rsidP="0042190A">
            <w:pPr>
              <w:pStyle w:val="TableParagraph"/>
              <w:spacing w:line="191" w:lineRule="exact"/>
              <w:ind w:left="78" w:right="26"/>
              <w:jc w:val="center"/>
              <w:rPr>
                <w:sz w:val="20"/>
              </w:rPr>
            </w:pPr>
            <w:r>
              <w:rPr>
                <w:color w:val="333330"/>
                <w:spacing w:val="-10"/>
                <w:w w:val="105"/>
                <w:sz w:val="20"/>
              </w:rPr>
              <w:t>3</w:t>
            </w:r>
          </w:p>
        </w:tc>
      </w:tr>
      <w:tr w:rsidR="0042190A" w14:paraId="2125AB64" w14:textId="77777777">
        <w:trPr>
          <w:trHeight w:val="210"/>
        </w:trPr>
        <w:tc>
          <w:tcPr>
            <w:tcW w:w="1272" w:type="dxa"/>
          </w:tcPr>
          <w:p w14:paraId="2125AB61" w14:textId="77777777" w:rsidR="0042190A" w:rsidRDefault="0042190A" w:rsidP="0042190A">
            <w:pPr>
              <w:pStyle w:val="TableParagraph"/>
              <w:spacing w:line="191" w:lineRule="exact"/>
              <w:ind w:right="172"/>
              <w:jc w:val="right"/>
              <w:rPr>
                <w:sz w:val="20"/>
              </w:rPr>
            </w:pPr>
            <w:r>
              <w:rPr>
                <w:spacing w:val="-2"/>
                <w:sz w:val="20"/>
              </w:rPr>
              <w:t>MATE200</w:t>
            </w:r>
          </w:p>
        </w:tc>
        <w:tc>
          <w:tcPr>
            <w:tcW w:w="7513" w:type="dxa"/>
          </w:tcPr>
          <w:p w14:paraId="2125AB62" w14:textId="4E5336FC" w:rsidR="0042190A" w:rsidRDefault="0042190A" w:rsidP="0042190A">
            <w:pPr>
              <w:pStyle w:val="TableParagraph"/>
              <w:spacing w:line="191" w:lineRule="exact"/>
              <w:ind w:left="242"/>
              <w:rPr>
                <w:sz w:val="20"/>
              </w:rPr>
            </w:pPr>
            <w:r>
              <w:rPr>
                <w:sz w:val="20"/>
              </w:rPr>
              <w:t>Álgebra lineal</w:t>
            </w:r>
          </w:p>
        </w:tc>
        <w:tc>
          <w:tcPr>
            <w:tcW w:w="1135" w:type="dxa"/>
          </w:tcPr>
          <w:p w14:paraId="2125AB63" w14:textId="77777777" w:rsidR="0042190A" w:rsidRDefault="0042190A" w:rsidP="0042190A">
            <w:pPr>
              <w:pStyle w:val="TableParagraph"/>
              <w:spacing w:line="191" w:lineRule="exact"/>
              <w:ind w:left="78" w:right="26"/>
              <w:jc w:val="center"/>
              <w:rPr>
                <w:sz w:val="20"/>
              </w:rPr>
            </w:pPr>
            <w:r>
              <w:rPr>
                <w:color w:val="333330"/>
                <w:spacing w:val="-10"/>
                <w:w w:val="105"/>
                <w:sz w:val="20"/>
              </w:rPr>
              <w:t>3</w:t>
            </w:r>
          </w:p>
        </w:tc>
      </w:tr>
      <w:tr w:rsidR="0042190A" w14:paraId="2125AB68" w14:textId="77777777">
        <w:trPr>
          <w:trHeight w:val="203"/>
        </w:trPr>
        <w:tc>
          <w:tcPr>
            <w:tcW w:w="1272" w:type="dxa"/>
          </w:tcPr>
          <w:p w14:paraId="2125AB65" w14:textId="77777777" w:rsidR="0042190A" w:rsidRDefault="0042190A" w:rsidP="0042190A">
            <w:pPr>
              <w:pStyle w:val="TableParagraph"/>
              <w:spacing w:line="184" w:lineRule="exact"/>
              <w:ind w:right="174"/>
              <w:jc w:val="right"/>
              <w:rPr>
                <w:sz w:val="20"/>
              </w:rPr>
            </w:pPr>
            <w:r>
              <w:rPr>
                <w:spacing w:val="-2"/>
                <w:sz w:val="20"/>
              </w:rPr>
              <w:t>MATE201</w:t>
            </w:r>
          </w:p>
        </w:tc>
        <w:tc>
          <w:tcPr>
            <w:tcW w:w="7513" w:type="dxa"/>
          </w:tcPr>
          <w:p w14:paraId="2125AB66" w14:textId="77777777" w:rsidR="0042190A" w:rsidRDefault="0042190A" w:rsidP="0042190A">
            <w:pPr>
              <w:pStyle w:val="TableParagraph"/>
              <w:spacing w:line="184" w:lineRule="exact"/>
              <w:ind w:left="240"/>
              <w:rPr>
                <w:sz w:val="20"/>
              </w:rPr>
            </w:pPr>
            <w:r>
              <w:rPr>
                <w:spacing w:val="-2"/>
                <w:sz w:val="20"/>
              </w:rPr>
              <w:t>Cálculo II</w:t>
            </w:r>
          </w:p>
        </w:tc>
        <w:tc>
          <w:tcPr>
            <w:tcW w:w="1135" w:type="dxa"/>
          </w:tcPr>
          <w:p w14:paraId="2125AB67" w14:textId="77777777" w:rsidR="0042190A" w:rsidRDefault="0042190A" w:rsidP="0042190A">
            <w:pPr>
              <w:pStyle w:val="TableParagraph"/>
              <w:spacing w:line="184" w:lineRule="exact"/>
              <w:ind w:left="73" w:right="26"/>
              <w:jc w:val="center"/>
              <w:rPr>
                <w:sz w:val="20"/>
              </w:rPr>
            </w:pPr>
            <w:r>
              <w:rPr>
                <w:color w:val="333330"/>
                <w:spacing w:val="-10"/>
                <w:w w:val="105"/>
                <w:sz w:val="20"/>
              </w:rPr>
              <w:t>3</w:t>
            </w:r>
          </w:p>
        </w:tc>
      </w:tr>
      <w:tr w:rsidR="0042190A" w14:paraId="2125AB6C" w14:textId="77777777">
        <w:trPr>
          <w:trHeight w:val="211"/>
        </w:trPr>
        <w:tc>
          <w:tcPr>
            <w:tcW w:w="1272" w:type="dxa"/>
          </w:tcPr>
          <w:p w14:paraId="2125AB69" w14:textId="77777777" w:rsidR="0042190A" w:rsidRDefault="0042190A" w:rsidP="0042190A">
            <w:pPr>
              <w:pStyle w:val="TableParagraph"/>
              <w:spacing w:line="191" w:lineRule="exact"/>
              <w:ind w:right="174"/>
              <w:jc w:val="right"/>
              <w:rPr>
                <w:sz w:val="20"/>
              </w:rPr>
            </w:pPr>
            <w:r>
              <w:rPr>
                <w:spacing w:val="-2"/>
                <w:sz w:val="20"/>
              </w:rPr>
              <w:t>MATE202</w:t>
            </w:r>
          </w:p>
        </w:tc>
        <w:tc>
          <w:tcPr>
            <w:tcW w:w="7513" w:type="dxa"/>
          </w:tcPr>
          <w:p w14:paraId="2125AB6A" w14:textId="37032205" w:rsidR="0042190A" w:rsidRDefault="0042190A" w:rsidP="0042190A">
            <w:pPr>
              <w:pStyle w:val="TableParagraph"/>
              <w:spacing w:line="191" w:lineRule="exact"/>
              <w:ind w:left="240"/>
              <w:rPr>
                <w:sz w:val="20"/>
              </w:rPr>
            </w:pPr>
            <w:r>
              <w:rPr>
                <w:spacing w:val="-2"/>
                <w:sz w:val="20"/>
              </w:rPr>
              <w:t>Ecuaciones diferenciales</w:t>
            </w:r>
          </w:p>
        </w:tc>
        <w:tc>
          <w:tcPr>
            <w:tcW w:w="1135" w:type="dxa"/>
          </w:tcPr>
          <w:p w14:paraId="2125AB6B" w14:textId="77777777" w:rsidR="0042190A" w:rsidRDefault="0042190A" w:rsidP="0042190A">
            <w:pPr>
              <w:pStyle w:val="TableParagraph"/>
              <w:spacing w:line="191" w:lineRule="exact"/>
              <w:ind w:left="66" w:right="26"/>
              <w:jc w:val="center"/>
              <w:rPr>
                <w:sz w:val="20"/>
              </w:rPr>
            </w:pPr>
            <w:r>
              <w:rPr>
                <w:color w:val="333330"/>
                <w:spacing w:val="-10"/>
                <w:sz w:val="20"/>
              </w:rPr>
              <w:t>3</w:t>
            </w:r>
          </w:p>
        </w:tc>
      </w:tr>
      <w:tr w:rsidR="0042190A" w14:paraId="2125AB70" w14:textId="77777777">
        <w:trPr>
          <w:trHeight w:val="208"/>
        </w:trPr>
        <w:tc>
          <w:tcPr>
            <w:tcW w:w="1272" w:type="dxa"/>
          </w:tcPr>
          <w:p w14:paraId="2125AB6D" w14:textId="77777777" w:rsidR="0042190A" w:rsidRDefault="0042190A" w:rsidP="0042190A">
            <w:pPr>
              <w:pStyle w:val="TableParagraph"/>
              <w:spacing w:line="188" w:lineRule="exact"/>
              <w:ind w:left="377"/>
              <w:rPr>
                <w:sz w:val="20"/>
              </w:rPr>
            </w:pPr>
            <w:r>
              <w:rPr>
                <w:spacing w:val="-2"/>
                <w:sz w:val="20"/>
              </w:rPr>
              <w:t>SIST200</w:t>
            </w:r>
          </w:p>
        </w:tc>
        <w:tc>
          <w:tcPr>
            <w:tcW w:w="7513" w:type="dxa"/>
          </w:tcPr>
          <w:p w14:paraId="2125AB6E" w14:textId="77777777" w:rsidR="0042190A" w:rsidRDefault="0042190A" w:rsidP="0042190A">
            <w:pPr>
              <w:pStyle w:val="TableParagraph"/>
              <w:spacing w:line="188" w:lineRule="exact"/>
              <w:ind w:left="237"/>
              <w:rPr>
                <w:sz w:val="20"/>
              </w:rPr>
            </w:pPr>
            <w:r>
              <w:rPr>
                <w:spacing w:val="-2"/>
                <w:sz w:val="20"/>
              </w:rPr>
              <w:t>Programación I</w:t>
            </w:r>
          </w:p>
        </w:tc>
        <w:tc>
          <w:tcPr>
            <w:tcW w:w="1135" w:type="dxa"/>
          </w:tcPr>
          <w:p w14:paraId="2125AB6F" w14:textId="77777777" w:rsidR="0042190A" w:rsidRDefault="0042190A" w:rsidP="0042190A">
            <w:pPr>
              <w:pStyle w:val="TableParagraph"/>
              <w:spacing w:line="188" w:lineRule="exact"/>
              <w:ind w:left="69" w:right="26"/>
              <w:jc w:val="center"/>
              <w:rPr>
                <w:sz w:val="20"/>
              </w:rPr>
            </w:pPr>
            <w:r>
              <w:rPr>
                <w:color w:val="333330"/>
                <w:spacing w:val="-10"/>
                <w:w w:val="105"/>
                <w:sz w:val="20"/>
              </w:rPr>
              <w:t>3</w:t>
            </w:r>
          </w:p>
        </w:tc>
      </w:tr>
      <w:tr w:rsidR="0042190A" w14:paraId="2125AB74" w14:textId="77777777">
        <w:trPr>
          <w:trHeight w:val="206"/>
        </w:trPr>
        <w:tc>
          <w:tcPr>
            <w:tcW w:w="1272" w:type="dxa"/>
          </w:tcPr>
          <w:p w14:paraId="2125AB71" w14:textId="77777777" w:rsidR="0042190A" w:rsidRDefault="0042190A" w:rsidP="0042190A">
            <w:pPr>
              <w:pStyle w:val="TableParagraph"/>
              <w:spacing w:line="186" w:lineRule="exact"/>
              <w:ind w:right="145"/>
              <w:jc w:val="right"/>
              <w:rPr>
                <w:sz w:val="20"/>
              </w:rPr>
            </w:pPr>
            <w:r>
              <w:rPr>
                <w:spacing w:val="-2"/>
                <w:sz w:val="20"/>
              </w:rPr>
              <w:t>ADMN300</w:t>
            </w:r>
          </w:p>
        </w:tc>
        <w:tc>
          <w:tcPr>
            <w:tcW w:w="7513" w:type="dxa"/>
          </w:tcPr>
          <w:p w14:paraId="2125AB72" w14:textId="50262AB1" w:rsidR="0042190A" w:rsidRDefault="0042190A" w:rsidP="0042190A">
            <w:pPr>
              <w:pStyle w:val="TableParagraph"/>
              <w:spacing w:line="186" w:lineRule="exact"/>
              <w:ind w:left="237"/>
              <w:rPr>
                <w:sz w:val="20"/>
              </w:rPr>
            </w:pPr>
            <w:r>
              <w:rPr>
                <w:sz w:val="20"/>
              </w:rPr>
              <w:t>Principios de administración</w:t>
            </w:r>
          </w:p>
        </w:tc>
        <w:tc>
          <w:tcPr>
            <w:tcW w:w="1135" w:type="dxa"/>
          </w:tcPr>
          <w:p w14:paraId="2125AB73" w14:textId="77777777" w:rsidR="0042190A" w:rsidRDefault="0042190A" w:rsidP="0042190A">
            <w:pPr>
              <w:pStyle w:val="TableParagraph"/>
              <w:spacing w:line="186" w:lineRule="exact"/>
              <w:ind w:left="69" w:right="26"/>
              <w:jc w:val="center"/>
              <w:rPr>
                <w:sz w:val="20"/>
              </w:rPr>
            </w:pPr>
            <w:r>
              <w:rPr>
                <w:color w:val="333330"/>
                <w:spacing w:val="-10"/>
                <w:w w:val="105"/>
                <w:sz w:val="20"/>
              </w:rPr>
              <w:t>3</w:t>
            </w:r>
          </w:p>
        </w:tc>
      </w:tr>
      <w:tr w:rsidR="0042190A" w14:paraId="2125AB78" w14:textId="77777777">
        <w:trPr>
          <w:trHeight w:val="206"/>
        </w:trPr>
        <w:tc>
          <w:tcPr>
            <w:tcW w:w="1272" w:type="dxa"/>
          </w:tcPr>
          <w:p w14:paraId="2125AB75" w14:textId="77777777" w:rsidR="0042190A" w:rsidRDefault="0042190A" w:rsidP="0042190A">
            <w:pPr>
              <w:pStyle w:val="TableParagraph"/>
              <w:spacing w:line="186" w:lineRule="exact"/>
              <w:ind w:right="147"/>
              <w:jc w:val="right"/>
              <w:rPr>
                <w:sz w:val="20"/>
              </w:rPr>
            </w:pPr>
            <w:r>
              <w:rPr>
                <w:spacing w:val="-2"/>
                <w:sz w:val="20"/>
              </w:rPr>
              <w:t>ADMN301</w:t>
            </w:r>
          </w:p>
        </w:tc>
        <w:tc>
          <w:tcPr>
            <w:tcW w:w="7513" w:type="dxa"/>
          </w:tcPr>
          <w:p w14:paraId="2125AB76" w14:textId="3FEFA3E4" w:rsidR="0042190A" w:rsidRDefault="0042190A" w:rsidP="0042190A">
            <w:pPr>
              <w:pStyle w:val="TableParagraph"/>
              <w:spacing w:line="186" w:lineRule="exact"/>
              <w:ind w:left="235"/>
              <w:rPr>
                <w:sz w:val="20"/>
              </w:rPr>
            </w:pPr>
            <w:r>
              <w:rPr>
                <w:sz w:val="20"/>
              </w:rPr>
              <w:t>Gestión empresarial</w:t>
            </w:r>
          </w:p>
        </w:tc>
        <w:tc>
          <w:tcPr>
            <w:tcW w:w="1135" w:type="dxa"/>
          </w:tcPr>
          <w:p w14:paraId="2125AB77" w14:textId="77777777" w:rsidR="0042190A" w:rsidRDefault="0042190A" w:rsidP="0042190A">
            <w:pPr>
              <w:pStyle w:val="TableParagraph"/>
              <w:spacing w:line="186" w:lineRule="exact"/>
              <w:ind w:left="62" w:right="29"/>
              <w:jc w:val="center"/>
              <w:rPr>
                <w:sz w:val="20"/>
              </w:rPr>
            </w:pPr>
            <w:r>
              <w:rPr>
                <w:color w:val="333330"/>
                <w:spacing w:val="-10"/>
                <w:w w:val="105"/>
                <w:sz w:val="20"/>
              </w:rPr>
              <w:t>3</w:t>
            </w:r>
          </w:p>
        </w:tc>
      </w:tr>
      <w:tr w:rsidR="0042190A" w14:paraId="2125AB7C" w14:textId="77777777">
        <w:trPr>
          <w:trHeight w:val="203"/>
        </w:trPr>
        <w:tc>
          <w:tcPr>
            <w:tcW w:w="1272" w:type="dxa"/>
          </w:tcPr>
          <w:p w14:paraId="2125AB79" w14:textId="77777777" w:rsidR="0042190A" w:rsidRDefault="0042190A" w:rsidP="0042190A">
            <w:pPr>
              <w:pStyle w:val="TableParagraph"/>
              <w:spacing w:line="184" w:lineRule="exact"/>
              <w:ind w:right="145"/>
              <w:jc w:val="right"/>
              <w:rPr>
                <w:sz w:val="20"/>
              </w:rPr>
            </w:pPr>
            <w:r>
              <w:rPr>
                <w:spacing w:val="-2"/>
                <w:sz w:val="20"/>
              </w:rPr>
              <w:t>ADMN302</w:t>
            </w:r>
          </w:p>
        </w:tc>
        <w:tc>
          <w:tcPr>
            <w:tcW w:w="7513" w:type="dxa"/>
          </w:tcPr>
          <w:p w14:paraId="2125AB7A" w14:textId="77777777" w:rsidR="0042190A" w:rsidRDefault="0042190A" w:rsidP="0042190A">
            <w:pPr>
              <w:pStyle w:val="TableParagraph"/>
              <w:spacing w:line="184" w:lineRule="exact"/>
              <w:ind w:left="240"/>
              <w:rPr>
                <w:sz w:val="20"/>
              </w:rPr>
            </w:pPr>
            <w:r>
              <w:rPr>
                <w:sz w:val="20"/>
              </w:rPr>
              <w:t>Contabilidad General</w:t>
            </w:r>
          </w:p>
        </w:tc>
        <w:tc>
          <w:tcPr>
            <w:tcW w:w="1135" w:type="dxa"/>
          </w:tcPr>
          <w:p w14:paraId="2125AB7B" w14:textId="77777777" w:rsidR="0042190A" w:rsidRDefault="0042190A" w:rsidP="0042190A">
            <w:pPr>
              <w:pStyle w:val="TableParagraph"/>
              <w:spacing w:line="184" w:lineRule="exact"/>
              <w:ind w:left="78" w:right="26"/>
              <w:jc w:val="center"/>
              <w:rPr>
                <w:sz w:val="20"/>
              </w:rPr>
            </w:pPr>
            <w:r>
              <w:rPr>
                <w:color w:val="333330"/>
                <w:spacing w:val="-10"/>
                <w:w w:val="105"/>
                <w:sz w:val="20"/>
              </w:rPr>
              <w:t>3</w:t>
            </w:r>
          </w:p>
        </w:tc>
      </w:tr>
      <w:tr w:rsidR="0042190A" w14:paraId="2125AB80" w14:textId="77777777">
        <w:trPr>
          <w:trHeight w:val="210"/>
        </w:trPr>
        <w:tc>
          <w:tcPr>
            <w:tcW w:w="1272" w:type="dxa"/>
          </w:tcPr>
          <w:p w14:paraId="2125AB7D" w14:textId="77777777" w:rsidR="0042190A" w:rsidRDefault="0042190A" w:rsidP="0042190A">
            <w:pPr>
              <w:pStyle w:val="TableParagraph"/>
              <w:spacing w:line="191" w:lineRule="exact"/>
              <w:ind w:right="145"/>
              <w:jc w:val="right"/>
              <w:rPr>
                <w:sz w:val="20"/>
              </w:rPr>
            </w:pPr>
            <w:r>
              <w:rPr>
                <w:spacing w:val="-2"/>
                <w:sz w:val="20"/>
              </w:rPr>
              <w:t>ADMN303</w:t>
            </w:r>
          </w:p>
        </w:tc>
        <w:tc>
          <w:tcPr>
            <w:tcW w:w="7513" w:type="dxa"/>
          </w:tcPr>
          <w:p w14:paraId="2125AB7E" w14:textId="30AA284C" w:rsidR="0042190A" w:rsidRDefault="0042190A" w:rsidP="0042190A">
            <w:pPr>
              <w:pStyle w:val="TableParagraph"/>
              <w:spacing w:line="191" w:lineRule="exact"/>
              <w:ind w:left="240"/>
              <w:rPr>
                <w:sz w:val="20"/>
              </w:rPr>
            </w:pPr>
            <w:r>
              <w:rPr>
                <w:sz w:val="20"/>
              </w:rPr>
              <w:t>Presupuestos y Costos</w:t>
            </w:r>
          </w:p>
        </w:tc>
        <w:tc>
          <w:tcPr>
            <w:tcW w:w="1135" w:type="dxa"/>
          </w:tcPr>
          <w:p w14:paraId="2125AB7F" w14:textId="77777777" w:rsidR="0042190A" w:rsidRDefault="0042190A" w:rsidP="0042190A">
            <w:pPr>
              <w:pStyle w:val="TableParagraph"/>
              <w:spacing w:line="191" w:lineRule="exact"/>
              <w:ind w:left="78" w:right="26"/>
              <w:jc w:val="center"/>
              <w:rPr>
                <w:sz w:val="20"/>
              </w:rPr>
            </w:pPr>
            <w:r>
              <w:rPr>
                <w:color w:val="333330"/>
                <w:spacing w:val="-10"/>
                <w:w w:val="105"/>
                <w:sz w:val="20"/>
              </w:rPr>
              <w:t>3</w:t>
            </w:r>
          </w:p>
        </w:tc>
      </w:tr>
      <w:tr w:rsidR="0042190A" w14:paraId="2125AB84" w14:textId="77777777">
        <w:trPr>
          <w:trHeight w:val="198"/>
        </w:trPr>
        <w:tc>
          <w:tcPr>
            <w:tcW w:w="1272" w:type="dxa"/>
          </w:tcPr>
          <w:p w14:paraId="2125AB81" w14:textId="77777777" w:rsidR="0042190A" w:rsidRDefault="0042190A" w:rsidP="0042190A">
            <w:pPr>
              <w:pStyle w:val="TableParagraph"/>
              <w:spacing w:line="179" w:lineRule="exact"/>
              <w:ind w:right="145"/>
              <w:jc w:val="right"/>
              <w:rPr>
                <w:sz w:val="20"/>
              </w:rPr>
            </w:pPr>
            <w:r>
              <w:rPr>
                <w:spacing w:val="-2"/>
                <w:sz w:val="20"/>
              </w:rPr>
              <w:t>ADMN304</w:t>
            </w:r>
          </w:p>
        </w:tc>
        <w:tc>
          <w:tcPr>
            <w:tcW w:w="7513" w:type="dxa"/>
          </w:tcPr>
          <w:p w14:paraId="2125AB82" w14:textId="77777777" w:rsidR="0042190A" w:rsidRDefault="0042190A" w:rsidP="0042190A">
            <w:pPr>
              <w:pStyle w:val="TableParagraph"/>
              <w:spacing w:line="179" w:lineRule="exact"/>
              <w:ind w:left="240"/>
              <w:rPr>
                <w:sz w:val="20"/>
              </w:rPr>
            </w:pPr>
            <w:r>
              <w:rPr>
                <w:sz w:val="20"/>
              </w:rPr>
              <w:t>Gestión de la calidad</w:t>
            </w:r>
          </w:p>
        </w:tc>
        <w:tc>
          <w:tcPr>
            <w:tcW w:w="1135" w:type="dxa"/>
          </w:tcPr>
          <w:p w14:paraId="2125AB83" w14:textId="77777777" w:rsidR="0042190A" w:rsidRDefault="0042190A" w:rsidP="0042190A">
            <w:pPr>
              <w:pStyle w:val="TableParagraph"/>
              <w:spacing w:line="179" w:lineRule="exact"/>
              <w:ind w:left="78" w:right="26"/>
              <w:jc w:val="center"/>
              <w:rPr>
                <w:sz w:val="20"/>
              </w:rPr>
            </w:pPr>
            <w:r>
              <w:rPr>
                <w:color w:val="333330"/>
                <w:spacing w:val="-10"/>
                <w:w w:val="105"/>
                <w:sz w:val="20"/>
              </w:rPr>
              <w:t>3</w:t>
            </w:r>
          </w:p>
        </w:tc>
      </w:tr>
      <w:tr w:rsidR="0042190A" w14:paraId="2125AB88" w14:textId="77777777">
        <w:trPr>
          <w:trHeight w:val="215"/>
        </w:trPr>
        <w:tc>
          <w:tcPr>
            <w:tcW w:w="1272" w:type="dxa"/>
          </w:tcPr>
          <w:p w14:paraId="2125AB85" w14:textId="77777777" w:rsidR="0042190A" w:rsidRDefault="0042190A" w:rsidP="0042190A">
            <w:pPr>
              <w:pStyle w:val="TableParagraph"/>
              <w:spacing w:line="196" w:lineRule="exact"/>
              <w:ind w:right="147"/>
              <w:jc w:val="right"/>
              <w:rPr>
                <w:sz w:val="20"/>
              </w:rPr>
            </w:pPr>
            <w:r>
              <w:rPr>
                <w:spacing w:val="-2"/>
                <w:sz w:val="20"/>
              </w:rPr>
              <w:t>ADMN305</w:t>
            </w:r>
          </w:p>
        </w:tc>
        <w:tc>
          <w:tcPr>
            <w:tcW w:w="7513" w:type="dxa"/>
          </w:tcPr>
          <w:p w14:paraId="2125AB86" w14:textId="77777777" w:rsidR="0042190A" w:rsidRDefault="0042190A" w:rsidP="0042190A">
            <w:pPr>
              <w:pStyle w:val="TableParagraph"/>
              <w:spacing w:line="196" w:lineRule="exact"/>
              <w:ind w:left="240"/>
              <w:rPr>
                <w:sz w:val="20"/>
              </w:rPr>
            </w:pPr>
            <w:r>
              <w:rPr>
                <w:sz w:val="20"/>
              </w:rPr>
              <w:t>Innovación y Emprendimiento</w:t>
            </w:r>
          </w:p>
        </w:tc>
        <w:tc>
          <w:tcPr>
            <w:tcW w:w="1135" w:type="dxa"/>
          </w:tcPr>
          <w:p w14:paraId="2125AB87" w14:textId="77777777" w:rsidR="0042190A" w:rsidRDefault="0042190A" w:rsidP="0042190A">
            <w:pPr>
              <w:pStyle w:val="TableParagraph"/>
              <w:spacing w:line="196" w:lineRule="exact"/>
              <w:ind w:left="62" w:right="29"/>
              <w:jc w:val="center"/>
              <w:rPr>
                <w:sz w:val="20"/>
              </w:rPr>
            </w:pPr>
            <w:r>
              <w:rPr>
                <w:color w:val="333330"/>
                <w:spacing w:val="-10"/>
                <w:w w:val="105"/>
                <w:sz w:val="20"/>
              </w:rPr>
              <w:t>3</w:t>
            </w:r>
          </w:p>
        </w:tc>
      </w:tr>
      <w:tr w:rsidR="0042190A" w14:paraId="2125AB8C" w14:textId="77777777">
        <w:trPr>
          <w:trHeight w:val="205"/>
        </w:trPr>
        <w:tc>
          <w:tcPr>
            <w:tcW w:w="1272" w:type="dxa"/>
          </w:tcPr>
          <w:p w14:paraId="2125AB89" w14:textId="77777777" w:rsidR="0042190A" w:rsidRDefault="0042190A" w:rsidP="0042190A">
            <w:pPr>
              <w:pStyle w:val="TableParagraph"/>
              <w:spacing w:line="186" w:lineRule="exact"/>
              <w:ind w:right="177"/>
              <w:jc w:val="right"/>
              <w:rPr>
                <w:sz w:val="20"/>
              </w:rPr>
            </w:pPr>
            <w:r>
              <w:rPr>
                <w:spacing w:val="-2"/>
                <w:sz w:val="20"/>
              </w:rPr>
              <w:t>MERC300</w:t>
            </w:r>
          </w:p>
        </w:tc>
        <w:tc>
          <w:tcPr>
            <w:tcW w:w="7513" w:type="dxa"/>
          </w:tcPr>
          <w:p w14:paraId="2125AB8A" w14:textId="77777777" w:rsidR="0042190A" w:rsidRDefault="0042190A" w:rsidP="0042190A">
            <w:pPr>
              <w:pStyle w:val="TableParagraph"/>
              <w:spacing w:line="186" w:lineRule="exact"/>
              <w:ind w:left="240"/>
              <w:rPr>
                <w:sz w:val="20"/>
              </w:rPr>
            </w:pPr>
            <w:r>
              <w:rPr>
                <w:spacing w:val="-2"/>
                <w:sz w:val="20"/>
              </w:rPr>
              <w:t>Neuromarketing</w:t>
            </w:r>
          </w:p>
        </w:tc>
        <w:tc>
          <w:tcPr>
            <w:tcW w:w="1135" w:type="dxa"/>
          </w:tcPr>
          <w:p w14:paraId="2125AB8B" w14:textId="77777777" w:rsidR="0042190A" w:rsidRDefault="0042190A" w:rsidP="0042190A">
            <w:pPr>
              <w:pStyle w:val="TableParagraph"/>
              <w:spacing w:line="186" w:lineRule="exact"/>
              <w:ind w:left="69" w:right="26"/>
              <w:jc w:val="center"/>
              <w:rPr>
                <w:sz w:val="20"/>
              </w:rPr>
            </w:pPr>
            <w:r>
              <w:rPr>
                <w:color w:val="333330"/>
                <w:spacing w:val="-10"/>
                <w:w w:val="105"/>
                <w:sz w:val="20"/>
              </w:rPr>
              <w:t>3</w:t>
            </w:r>
          </w:p>
        </w:tc>
      </w:tr>
      <w:tr w:rsidR="0042190A" w14:paraId="2125AB90" w14:textId="77777777">
        <w:trPr>
          <w:trHeight w:val="208"/>
        </w:trPr>
        <w:tc>
          <w:tcPr>
            <w:tcW w:w="1272" w:type="dxa"/>
          </w:tcPr>
          <w:p w14:paraId="2125AB8D" w14:textId="77777777" w:rsidR="0042190A" w:rsidRDefault="0042190A" w:rsidP="0042190A">
            <w:pPr>
              <w:pStyle w:val="TableParagraph"/>
              <w:spacing w:line="188" w:lineRule="exact"/>
              <w:ind w:right="196"/>
              <w:jc w:val="right"/>
              <w:rPr>
                <w:sz w:val="20"/>
              </w:rPr>
            </w:pPr>
            <w:r>
              <w:rPr>
                <w:spacing w:val="-2"/>
                <w:sz w:val="20"/>
              </w:rPr>
              <w:t>PROY300</w:t>
            </w:r>
          </w:p>
        </w:tc>
        <w:tc>
          <w:tcPr>
            <w:tcW w:w="7513" w:type="dxa"/>
          </w:tcPr>
          <w:p w14:paraId="2125AB8E" w14:textId="349DD22E" w:rsidR="0042190A" w:rsidRDefault="0042190A" w:rsidP="0042190A">
            <w:pPr>
              <w:pStyle w:val="TableParagraph"/>
              <w:spacing w:line="188" w:lineRule="exact"/>
              <w:ind w:left="237"/>
              <w:rPr>
                <w:sz w:val="20"/>
              </w:rPr>
            </w:pPr>
            <w:r>
              <w:rPr>
                <w:sz w:val="20"/>
              </w:rPr>
              <w:t>Planificación de proyectos</w:t>
            </w:r>
          </w:p>
        </w:tc>
        <w:tc>
          <w:tcPr>
            <w:tcW w:w="1135" w:type="dxa"/>
          </w:tcPr>
          <w:p w14:paraId="2125AB8F" w14:textId="77777777" w:rsidR="0042190A" w:rsidRDefault="0042190A" w:rsidP="0042190A">
            <w:pPr>
              <w:pStyle w:val="TableParagraph"/>
              <w:spacing w:line="188" w:lineRule="exact"/>
              <w:ind w:left="69" w:right="26"/>
              <w:jc w:val="center"/>
              <w:rPr>
                <w:sz w:val="20"/>
              </w:rPr>
            </w:pPr>
            <w:r>
              <w:rPr>
                <w:color w:val="333330"/>
                <w:spacing w:val="-10"/>
                <w:w w:val="105"/>
                <w:sz w:val="20"/>
              </w:rPr>
              <w:t>3</w:t>
            </w:r>
          </w:p>
        </w:tc>
      </w:tr>
      <w:tr w:rsidR="0042190A" w14:paraId="2125AB94" w14:textId="77777777">
        <w:trPr>
          <w:trHeight w:val="205"/>
        </w:trPr>
        <w:tc>
          <w:tcPr>
            <w:tcW w:w="1272" w:type="dxa"/>
          </w:tcPr>
          <w:p w14:paraId="2125AB91" w14:textId="77777777" w:rsidR="0042190A" w:rsidRDefault="0042190A" w:rsidP="0042190A">
            <w:pPr>
              <w:pStyle w:val="TableParagraph"/>
              <w:spacing w:line="186" w:lineRule="exact"/>
              <w:ind w:right="196"/>
              <w:jc w:val="right"/>
              <w:rPr>
                <w:sz w:val="20"/>
              </w:rPr>
            </w:pPr>
            <w:r>
              <w:rPr>
                <w:spacing w:val="-2"/>
                <w:sz w:val="20"/>
              </w:rPr>
              <w:t>PROY301</w:t>
            </w:r>
          </w:p>
        </w:tc>
        <w:tc>
          <w:tcPr>
            <w:tcW w:w="7513" w:type="dxa"/>
          </w:tcPr>
          <w:p w14:paraId="2125AB92" w14:textId="77777777" w:rsidR="0042190A" w:rsidRDefault="0042190A" w:rsidP="0042190A">
            <w:pPr>
              <w:pStyle w:val="TableParagraph"/>
              <w:spacing w:line="186" w:lineRule="exact"/>
              <w:ind w:left="233"/>
              <w:rPr>
                <w:sz w:val="20"/>
              </w:rPr>
            </w:pPr>
            <w:r>
              <w:rPr>
                <w:sz w:val="20"/>
              </w:rPr>
              <w:t>Ejecución de proyectos</w:t>
            </w:r>
          </w:p>
        </w:tc>
        <w:tc>
          <w:tcPr>
            <w:tcW w:w="1135" w:type="dxa"/>
          </w:tcPr>
          <w:p w14:paraId="2125AB93" w14:textId="77777777" w:rsidR="0042190A" w:rsidRDefault="0042190A" w:rsidP="0042190A">
            <w:pPr>
              <w:pStyle w:val="TableParagraph"/>
              <w:spacing w:line="186" w:lineRule="exact"/>
              <w:ind w:left="69" w:right="26"/>
              <w:jc w:val="center"/>
              <w:rPr>
                <w:sz w:val="20"/>
              </w:rPr>
            </w:pPr>
            <w:r>
              <w:rPr>
                <w:color w:val="333330"/>
                <w:spacing w:val="-10"/>
                <w:w w:val="105"/>
                <w:sz w:val="20"/>
              </w:rPr>
              <w:t>3</w:t>
            </w:r>
          </w:p>
        </w:tc>
      </w:tr>
      <w:tr w:rsidR="0042190A" w14:paraId="2125AB98" w14:textId="77777777">
        <w:trPr>
          <w:trHeight w:val="210"/>
        </w:trPr>
        <w:tc>
          <w:tcPr>
            <w:tcW w:w="1272" w:type="dxa"/>
          </w:tcPr>
          <w:p w14:paraId="2125AB95" w14:textId="77777777" w:rsidR="0042190A" w:rsidRDefault="0042190A" w:rsidP="0042190A">
            <w:pPr>
              <w:pStyle w:val="TableParagraph"/>
              <w:spacing w:line="191" w:lineRule="exact"/>
              <w:ind w:right="196"/>
              <w:jc w:val="right"/>
              <w:rPr>
                <w:sz w:val="20"/>
              </w:rPr>
            </w:pPr>
            <w:r>
              <w:rPr>
                <w:spacing w:val="-2"/>
                <w:sz w:val="20"/>
              </w:rPr>
              <w:lastRenderedPageBreak/>
              <w:t>PROY302</w:t>
            </w:r>
          </w:p>
        </w:tc>
        <w:tc>
          <w:tcPr>
            <w:tcW w:w="7513" w:type="dxa"/>
          </w:tcPr>
          <w:p w14:paraId="2125AB96" w14:textId="61369DBD" w:rsidR="0042190A" w:rsidRDefault="0042190A" w:rsidP="0042190A">
            <w:pPr>
              <w:pStyle w:val="TableParagraph"/>
              <w:spacing w:line="191" w:lineRule="exact"/>
              <w:ind w:left="235"/>
              <w:rPr>
                <w:sz w:val="20"/>
              </w:rPr>
            </w:pPr>
            <w:r>
              <w:rPr>
                <w:sz w:val="20"/>
              </w:rPr>
              <w:t>Control de proyectos</w:t>
            </w:r>
          </w:p>
        </w:tc>
        <w:tc>
          <w:tcPr>
            <w:tcW w:w="1135" w:type="dxa"/>
          </w:tcPr>
          <w:p w14:paraId="2125AB97" w14:textId="77777777" w:rsidR="0042190A" w:rsidRDefault="0042190A" w:rsidP="0042190A">
            <w:pPr>
              <w:pStyle w:val="TableParagraph"/>
              <w:spacing w:line="191" w:lineRule="exact"/>
              <w:ind w:left="62" w:right="31"/>
              <w:jc w:val="center"/>
              <w:rPr>
                <w:sz w:val="20"/>
              </w:rPr>
            </w:pPr>
            <w:r>
              <w:rPr>
                <w:color w:val="333330"/>
                <w:spacing w:val="-10"/>
                <w:sz w:val="20"/>
              </w:rPr>
              <w:t>3</w:t>
            </w:r>
          </w:p>
        </w:tc>
      </w:tr>
      <w:tr w:rsidR="0042190A" w14:paraId="2125AB9C" w14:textId="77777777">
        <w:trPr>
          <w:trHeight w:val="203"/>
        </w:trPr>
        <w:tc>
          <w:tcPr>
            <w:tcW w:w="1272" w:type="dxa"/>
          </w:tcPr>
          <w:p w14:paraId="2125AB99" w14:textId="77777777" w:rsidR="0042190A" w:rsidRDefault="0042190A" w:rsidP="0042190A">
            <w:pPr>
              <w:pStyle w:val="TableParagraph"/>
              <w:spacing w:line="184" w:lineRule="exact"/>
              <w:ind w:right="193"/>
              <w:jc w:val="right"/>
              <w:rPr>
                <w:sz w:val="20"/>
              </w:rPr>
            </w:pPr>
            <w:r>
              <w:rPr>
                <w:spacing w:val="-2"/>
                <w:sz w:val="20"/>
              </w:rPr>
              <w:t>ADMN405</w:t>
            </w:r>
          </w:p>
        </w:tc>
        <w:tc>
          <w:tcPr>
            <w:tcW w:w="7513" w:type="dxa"/>
          </w:tcPr>
          <w:p w14:paraId="2125AB9A" w14:textId="77777777" w:rsidR="0042190A" w:rsidRPr="00AF65D6" w:rsidRDefault="0042190A" w:rsidP="0042190A">
            <w:pPr>
              <w:pStyle w:val="TableParagraph"/>
              <w:spacing w:line="184" w:lineRule="exact"/>
              <w:ind w:left="235"/>
              <w:rPr>
                <w:sz w:val="20"/>
                <w:lang w:val="es-ES"/>
              </w:rPr>
            </w:pPr>
            <w:r w:rsidRPr="00AF65D6">
              <w:rPr>
                <w:sz w:val="20"/>
                <w:lang w:val="es-ES"/>
              </w:rPr>
              <w:t>Gestión de la cadena de suministro</w:t>
            </w:r>
          </w:p>
        </w:tc>
        <w:tc>
          <w:tcPr>
            <w:tcW w:w="1135" w:type="dxa"/>
          </w:tcPr>
          <w:p w14:paraId="2125AB9B" w14:textId="77777777" w:rsidR="0042190A" w:rsidRDefault="0042190A" w:rsidP="0042190A">
            <w:pPr>
              <w:pStyle w:val="TableParagraph"/>
              <w:spacing w:line="184" w:lineRule="exact"/>
              <w:ind w:left="62" w:right="34"/>
              <w:jc w:val="center"/>
              <w:rPr>
                <w:sz w:val="20"/>
              </w:rPr>
            </w:pPr>
            <w:r>
              <w:rPr>
                <w:color w:val="333330"/>
                <w:spacing w:val="-10"/>
                <w:w w:val="105"/>
                <w:sz w:val="20"/>
              </w:rPr>
              <w:t>3</w:t>
            </w:r>
          </w:p>
        </w:tc>
      </w:tr>
    </w:tbl>
    <w:p w14:paraId="2125AB9D" w14:textId="77777777" w:rsidR="00F4540E" w:rsidRDefault="00F4540E">
      <w:pPr>
        <w:spacing w:line="184" w:lineRule="exact"/>
        <w:jc w:val="center"/>
        <w:rPr>
          <w:sz w:val="20"/>
        </w:rPr>
        <w:sectPr w:rsidR="00F4540E">
          <w:pgSz w:w="12240" w:h="15840"/>
          <w:pgMar w:top="1280" w:right="480" w:bottom="700" w:left="600" w:header="732" w:footer="519" w:gutter="0"/>
          <w:cols w:space="720"/>
        </w:sectPr>
      </w:pPr>
    </w:p>
    <w:p w14:paraId="2125AB9E" w14:textId="77777777" w:rsidR="00F4540E" w:rsidRDefault="00F4540E">
      <w:pPr>
        <w:pStyle w:val="Textoindependiente"/>
        <w:spacing w:before="5" w:after="1"/>
        <w:rPr>
          <w:b/>
          <w:sz w:val="7"/>
        </w:rPr>
      </w:pPr>
    </w:p>
    <w:tbl>
      <w:tblPr>
        <w:tblStyle w:val="TableNormal1"/>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7513"/>
        <w:gridCol w:w="1135"/>
      </w:tblGrid>
      <w:tr w:rsidR="00F4540E" w14:paraId="2125ABA2" w14:textId="77777777">
        <w:trPr>
          <w:trHeight w:val="210"/>
        </w:trPr>
        <w:tc>
          <w:tcPr>
            <w:tcW w:w="1272" w:type="dxa"/>
          </w:tcPr>
          <w:p w14:paraId="2125AB9F" w14:textId="77777777" w:rsidR="00F4540E" w:rsidRDefault="00652329">
            <w:pPr>
              <w:pStyle w:val="TableParagraph"/>
              <w:spacing w:line="191" w:lineRule="exact"/>
              <w:ind w:right="277"/>
              <w:jc w:val="right"/>
              <w:rPr>
                <w:sz w:val="20"/>
              </w:rPr>
            </w:pPr>
            <w:r>
              <w:rPr>
                <w:spacing w:val="-2"/>
                <w:sz w:val="20"/>
              </w:rPr>
              <w:t>FISI400</w:t>
            </w:r>
          </w:p>
        </w:tc>
        <w:tc>
          <w:tcPr>
            <w:tcW w:w="7513" w:type="dxa"/>
          </w:tcPr>
          <w:p w14:paraId="2125ABA0" w14:textId="77777777" w:rsidR="00F4540E" w:rsidRPr="00AF65D6" w:rsidRDefault="00652329">
            <w:pPr>
              <w:pStyle w:val="TableParagraph"/>
              <w:spacing w:line="191" w:lineRule="exact"/>
              <w:ind w:left="233"/>
              <w:rPr>
                <w:sz w:val="20"/>
                <w:lang w:val="es-ES"/>
              </w:rPr>
            </w:pPr>
            <w:r w:rsidRPr="00AF65D6">
              <w:rPr>
                <w:sz w:val="20"/>
                <w:lang w:val="es-ES"/>
              </w:rPr>
              <w:t>Termodinámica y Mecánica de Fluidos</w:t>
            </w:r>
          </w:p>
        </w:tc>
        <w:tc>
          <w:tcPr>
            <w:tcW w:w="1135" w:type="dxa"/>
          </w:tcPr>
          <w:p w14:paraId="2125ABA1" w14:textId="77777777" w:rsidR="00F4540E" w:rsidRDefault="00652329">
            <w:pPr>
              <w:pStyle w:val="TableParagraph"/>
              <w:spacing w:line="191" w:lineRule="exact"/>
              <w:ind w:left="62" w:right="29"/>
              <w:jc w:val="center"/>
              <w:rPr>
                <w:sz w:val="20"/>
              </w:rPr>
            </w:pPr>
            <w:r>
              <w:rPr>
                <w:color w:val="333330"/>
                <w:spacing w:val="-10"/>
                <w:w w:val="105"/>
                <w:sz w:val="20"/>
              </w:rPr>
              <w:t>3</w:t>
            </w:r>
          </w:p>
        </w:tc>
      </w:tr>
      <w:tr w:rsidR="00F4540E" w14:paraId="2125ABA6" w14:textId="77777777">
        <w:trPr>
          <w:trHeight w:val="208"/>
        </w:trPr>
        <w:tc>
          <w:tcPr>
            <w:tcW w:w="1272" w:type="dxa"/>
          </w:tcPr>
          <w:p w14:paraId="2125ABA3" w14:textId="77777777" w:rsidR="00F4540E" w:rsidRDefault="00652329">
            <w:pPr>
              <w:pStyle w:val="TableParagraph"/>
              <w:spacing w:line="189" w:lineRule="exact"/>
              <w:ind w:right="215"/>
              <w:jc w:val="right"/>
              <w:rPr>
                <w:sz w:val="20"/>
              </w:rPr>
            </w:pPr>
            <w:r>
              <w:rPr>
                <w:spacing w:val="-2"/>
                <w:sz w:val="20"/>
              </w:rPr>
              <w:t>INGE400</w:t>
            </w:r>
          </w:p>
        </w:tc>
        <w:tc>
          <w:tcPr>
            <w:tcW w:w="7513" w:type="dxa"/>
          </w:tcPr>
          <w:p w14:paraId="2125ABA4" w14:textId="606CA9E4" w:rsidR="00F4540E" w:rsidRDefault="00652329">
            <w:pPr>
              <w:pStyle w:val="TableParagraph"/>
              <w:spacing w:line="189" w:lineRule="exact"/>
              <w:ind w:left="235"/>
              <w:rPr>
                <w:sz w:val="20"/>
              </w:rPr>
            </w:pPr>
            <w:r>
              <w:rPr>
                <w:sz w:val="20"/>
              </w:rPr>
              <w:t>Investigación operativa</w:t>
            </w:r>
          </w:p>
        </w:tc>
        <w:tc>
          <w:tcPr>
            <w:tcW w:w="1135" w:type="dxa"/>
          </w:tcPr>
          <w:p w14:paraId="2125ABA5" w14:textId="77777777" w:rsidR="00F4540E" w:rsidRDefault="00652329">
            <w:pPr>
              <w:pStyle w:val="TableParagraph"/>
              <w:spacing w:line="189" w:lineRule="exact"/>
              <w:ind w:left="66" w:right="26"/>
              <w:jc w:val="center"/>
              <w:rPr>
                <w:sz w:val="20"/>
              </w:rPr>
            </w:pPr>
            <w:r>
              <w:rPr>
                <w:color w:val="333330"/>
                <w:spacing w:val="-10"/>
                <w:w w:val="105"/>
                <w:sz w:val="20"/>
              </w:rPr>
              <w:t>3</w:t>
            </w:r>
          </w:p>
        </w:tc>
      </w:tr>
      <w:tr w:rsidR="00F4540E" w14:paraId="2125ABAA" w14:textId="77777777">
        <w:trPr>
          <w:trHeight w:val="210"/>
        </w:trPr>
        <w:tc>
          <w:tcPr>
            <w:tcW w:w="1272" w:type="dxa"/>
          </w:tcPr>
          <w:p w14:paraId="2125ABA7" w14:textId="77777777" w:rsidR="00F4540E" w:rsidRDefault="00652329">
            <w:pPr>
              <w:pStyle w:val="TableParagraph"/>
              <w:spacing w:line="191" w:lineRule="exact"/>
              <w:ind w:right="215"/>
              <w:jc w:val="right"/>
              <w:rPr>
                <w:sz w:val="20"/>
              </w:rPr>
            </w:pPr>
            <w:r>
              <w:rPr>
                <w:spacing w:val="-2"/>
                <w:sz w:val="20"/>
              </w:rPr>
              <w:t>INGE401</w:t>
            </w:r>
          </w:p>
        </w:tc>
        <w:tc>
          <w:tcPr>
            <w:tcW w:w="7513" w:type="dxa"/>
          </w:tcPr>
          <w:p w14:paraId="2125ABA8" w14:textId="7EA8AB98" w:rsidR="00F4540E" w:rsidRDefault="00652329">
            <w:pPr>
              <w:pStyle w:val="TableParagraph"/>
              <w:spacing w:line="191" w:lineRule="exact"/>
              <w:ind w:left="235"/>
              <w:rPr>
                <w:sz w:val="20"/>
              </w:rPr>
            </w:pPr>
            <w:r>
              <w:rPr>
                <w:sz w:val="20"/>
              </w:rPr>
              <w:t>Ingeniería Eléctrica</w:t>
            </w:r>
          </w:p>
        </w:tc>
        <w:tc>
          <w:tcPr>
            <w:tcW w:w="1135" w:type="dxa"/>
          </w:tcPr>
          <w:p w14:paraId="2125ABA9" w14:textId="77777777" w:rsidR="00F4540E" w:rsidRDefault="00652329">
            <w:pPr>
              <w:pStyle w:val="TableParagraph"/>
              <w:spacing w:line="191" w:lineRule="exact"/>
              <w:ind w:left="66" w:right="26"/>
              <w:jc w:val="center"/>
              <w:rPr>
                <w:sz w:val="20"/>
              </w:rPr>
            </w:pPr>
            <w:r>
              <w:rPr>
                <w:color w:val="333330"/>
                <w:spacing w:val="-10"/>
                <w:w w:val="105"/>
                <w:sz w:val="20"/>
              </w:rPr>
              <w:t>3</w:t>
            </w:r>
          </w:p>
        </w:tc>
      </w:tr>
      <w:tr w:rsidR="00F4540E" w14:paraId="2125ABAE" w14:textId="77777777">
        <w:trPr>
          <w:trHeight w:val="210"/>
        </w:trPr>
        <w:tc>
          <w:tcPr>
            <w:tcW w:w="1272" w:type="dxa"/>
          </w:tcPr>
          <w:p w14:paraId="2125ABAB" w14:textId="77777777" w:rsidR="00F4540E" w:rsidRDefault="00652329">
            <w:pPr>
              <w:pStyle w:val="TableParagraph"/>
              <w:spacing w:line="191" w:lineRule="exact"/>
              <w:ind w:right="215"/>
              <w:jc w:val="right"/>
              <w:rPr>
                <w:sz w:val="20"/>
              </w:rPr>
            </w:pPr>
            <w:r>
              <w:rPr>
                <w:spacing w:val="-2"/>
                <w:sz w:val="20"/>
              </w:rPr>
              <w:t>INGE402</w:t>
            </w:r>
          </w:p>
        </w:tc>
        <w:tc>
          <w:tcPr>
            <w:tcW w:w="7513" w:type="dxa"/>
          </w:tcPr>
          <w:p w14:paraId="2125ABAC" w14:textId="77777777" w:rsidR="00F4540E" w:rsidRDefault="00652329">
            <w:pPr>
              <w:pStyle w:val="TableParagraph"/>
              <w:spacing w:line="191" w:lineRule="exact"/>
              <w:ind w:left="235"/>
              <w:rPr>
                <w:sz w:val="20"/>
              </w:rPr>
            </w:pPr>
            <w:r>
              <w:rPr>
                <w:sz w:val="20"/>
              </w:rPr>
              <w:t>Seguridad Industrial</w:t>
            </w:r>
          </w:p>
        </w:tc>
        <w:tc>
          <w:tcPr>
            <w:tcW w:w="1135" w:type="dxa"/>
          </w:tcPr>
          <w:p w14:paraId="2125ABAD" w14:textId="77777777" w:rsidR="00F4540E" w:rsidRDefault="00652329">
            <w:pPr>
              <w:pStyle w:val="TableParagraph"/>
              <w:spacing w:line="191" w:lineRule="exact"/>
              <w:ind w:left="66" w:right="26"/>
              <w:jc w:val="center"/>
              <w:rPr>
                <w:sz w:val="20"/>
              </w:rPr>
            </w:pPr>
            <w:r>
              <w:rPr>
                <w:color w:val="333330"/>
                <w:spacing w:val="-10"/>
                <w:w w:val="105"/>
                <w:sz w:val="20"/>
              </w:rPr>
              <w:t>3</w:t>
            </w:r>
          </w:p>
        </w:tc>
      </w:tr>
      <w:tr w:rsidR="00F4540E" w14:paraId="2125ABB2" w14:textId="77777777">
        <w:trPr>
          <w:trHeight w:val="208"/>
        </w:trPr>
        <w:tc>
          <w:tcPr>
            <w:tcW w:w="1272" w:type="dxa"/>
          </w:tcPr>
          <w:p w14:paraId="2125ABAF" w14:textId="77777777" w:rsidR="00F4540E" w:rsidRDefault="00652329">
            <w:pPr>
              <w:pStyle w:val="TableParagraph"/>
              <w:spacing w:line="188" w:lineRule="exact"/>
              <w:ind w:right="215"/>
              <w:jc w:val="right"/>
              <w:rPr>
                <w:sz w:val="20"/>
              </w:rPr>
            </w:pPr>
            <w:r>
              <w:rPr>
                <w:spacing w:val="-2"/>
                <w:sz w:val="20"/>
              </w:rPr>
              <w:t>INGE403</w:t>
            </w:r>
          </w:p>
        </w:tc>
        <w:tc>
          <w:tcPr>
            <w:tcW w:w="7513" w:type="dxa"/>
          </w:tcPr>
          <w:p w14:paraId="2125ABB0" w14:textId="54F487BD" w:rsidR="00F4540E" w:rsidRDefault="00652329">
            <w:pPr>
              <w:pStyle w:val="TableParagraph"/>
              <w:spacing w:line="188" w:lineRule="exact"/>
              <w:ind w:left="235"/>
              <w:rPr>
                <w:sz w:val="20"/>
              </w:rPr>
            </w:pPr>
            <w:r>
              <w:rPr>
                <w:spacing w:val="-2"/>
                <w:sz w:val="20"/>
              </w:rPr>
              <w:t>Proceso de fabricación</w:t>
            </w:r>
          </w:p>
        </w:tc>
        <w:tc>
          <w:tcPr>
            <w:tcW w:w="1135" w:type="dxa"/>
          </w:tcPr>
          <w:p w14:paraId="2125ABB1" w14:textId="77777777" w:rsidR="00F4540E" w:rsidRDefault="00652329">
            <w:pPr>
              <w:pStyle w:val="TableParagraph"/>
              <w:spacing w:line="188" w:lineRule="exact"/>
              <w:ind w:left="66" w:right="26"/>
              <w:jc w:val="center"/>
              <w:rPr>
                <w:sz w:val="20"/>
              </w:rPr>
            </w:pPr>
            <w:r>
              <w:rPr>
                <w:color w:val="333330"/>
                <w:spacing w:val="-10"/>
                <w:w w:val="105"/>
                <w:sz w:val="20"/>
              </w:rPr>
              <w:t>3</w:t>
            </w:r>
          </w:p>
        </w:tc>
      </w:tr>
      <w:tr w:rsidR="00F4540E" w14:paraId="2125ABB6" w14:textId="77777777">
        <w:trPr>
          <w:trHeight w:val="205"/>
        </w:trPr>
        <w:tc>
          <w:tcPr>
            <w:tcW w:w="1272" w:type="dxa"/>
          </w:tcPr>
          <w:p w14:paraId="2125ABB3" w14:textId="77777777" w:rsidR="00F4540E" w:rsidRDefault="00652329">
            <w:pPr>
              <w:pStyle w:val="TableParagraph"/>
              <w:spacing w:line="186" w:lineRule="exact"/>
              <w:ind w:right="215"/>
              <w:jc w:val="right"/>
              <w:rPr>
                <w:sz w:val="20"/>
              </w:rPr>
            </w:pPr>
            <w:r>
              <w:rPr>
                <w:spacing w:val="-2"/>
                <w:sz w:val="20"/>
              </w:rPr>
              <w:t>INGE404</w:t>
            </w:r>
          </w:p>
        </w:tc>
        <w:tc>
          <w:tcPr>
            <w:tcW w:w="7513" w:type="dxa"/>
          </w:tcPr>
          <w:p w14:paraId="2125ABB4" w14:textId="0B2910F5" w:rsidR="00F4540E" w:rsidRDefault="00652329">
            <w:pPr>
              <w:pStyle w:val="TableParagraph"/>
              <w:spacing w:line="186" w:lineRule="exact"/>
              <w:ind w:left="235"/>
              <w:rPr>
                <w:sz w:val="20"/>
              </w:rPr>
            </w:pPr>
            <w:r>
              <w:rPr>
                <w:sz w:val="20"/>
              </w:rPr>
              <w:t>Ingeniería Financiera</w:t>
            </w:r>
          </w:p>
        </w:tc>
        <w:tc>
          <w:tcPr>
            <w:tcW w:w="1135" w:type="dxa"/>
          </w:tcPr>
          <w:p w14:paraId="2125ABB5" w14:textId="77777777" w:rsidR="00F4540E" w:rsidRDefault="00652329">
            <w:pPr>
              <w:pStyle w:val="TableParagraph"/>
              <w:spacing w:line="186" w:lineRule="exact"/>
              <w:ind w:left="69" w:right="26"/>
              <w:jc w:val="center"/>
              <w:rPr>
                <w:sz w:val="20"/>
              </w:rPr>
            </w:pPr>
            <w:r>
              <w:rPr>
                <w:color w:val="333330"/>
                <w:spacing w:val="-10"/>
                <w:w w:val="105"/>
                <w:sz w:val="20"/>
              </w:rPr>
              <w:t>3</w:t>
            </w:r>
          </w:p>
        </w:tc>
      </w:tr>
      <w:tr w:rsidR="00F4540E" w14:paraId="2125ABBA" w14:textId="77777777">
        <w:trPr>
          <w:trHeight w:val="210"/>
        </w:trPr>
        <w:tc>
          <w:tcPr>
            <w:tcW w:w="1272" w:type="dxa"/>
          </w:tcPr>
          <w:p w14:paraId="2125ABB7" w14:textId="77777777" w:rsidR="00F4540E" w:rsidRDefault="00652329">
            <w:pPr>
              <w:pStyle w:val="TableParagraph"/>
              <w:spacing w:line="191" w:lineRule="exact"/>
              <w:ind w:right="253"/>
              <w:jc w:val="right"/>
              <w:rPr>
                <w:sz w:val="20"/>
              </w:rPr>
            </w:pPr>
            <w:r>
              <w:rPr>
                <w:spacing w:val="-2"/>
                <w:sz w:val="20"/>
              </w:rPr>
              <w:t>SIST400</w:t>
            </w:r>
          </w:p>
        </w:tc>
        <w:tc>
          <w:tcPr>
            <w:tcW w:w="7513" w:type="dxa"/>
          </w:tcPr>
          <w:p w14:paraId="2125ABB8" w14:textId="77777777" w:rsidR="00F4540E" w:rsidRPr="00AF65D6" w:rsidRDefault="00652329">
            <w:pPr>
              <w:pStyle w:val="TableParagraph"/>
              <w:spacing w:line="191" w:lineRule="exact"/>
              <w:ind w:left="235"/>
              <w:rPr>
                <w:sz w:val="20"/>
                <w:lang w:val="es-ES"/>
              </w:rPr>
            </w:pPr>
            <w:r w:rsidRPr="00AF65D6">
              <w:rPr>
                <w:sz w:val="20"/>
                <w:lang w:val="es-ES"/>
              </w:rPr>
              <w:t>Big Data e Inteligencia de Negocios (BI)</w:t>
            </w:r>
          </w:p>
        </w:tc>
        <w:tc>
          <w:tcPr>
            <w:tcW w:w="1135" w:type="dxa"/>
          </w:tcPr>
          <w:p w14:paraId="2125ABB9" w14:textId="77777777" w:rsidR="00F4540E" w:rsidRDefault="00652329">
            <w:pPr>
              <w:pStyle w:val="TableParagraph"/>
              <w:spacing w:line="191" w:lineRule="exact"/>
              <w:ind w:left="62" w:right="38"/>
              <w:jc w:val="center"/>
              <w:rPr>
                <w:sz w:val="20"/>
              </w:rPr>
            </w:pPr>
            <w:r>
              <w:rPr>
                <w:color w:val="333330"/>
                <w:spacing w:val="-10"/>
                <w:sz w:val="20"/>
              </w:rPr>
              <w:t>3</w:t>
            </w:r>
          </w:p>
        </w:tc>
      </w:tr>
      <w:tr w:rsidR="00F4540E" w14:paraId="2125ABBE" w14:textId="77777777">
        <w:trPr>
          <w:trHeight w:val="203"/>
        </w:trPr>
        <w:tc>
          <w:tcPr>
            <w:tcW w:w="1272" w:type="dxa"/>
          </w:tcPr>
          <w:p w14:paraId="2125ABBB" w14:textId="77777777" w:rsidR="00F4540E" w:rsidRDefault="00652329">
            <w:pPr>
              <w:pStyle w:val="TableParagraph"/>
              <w:spacing w:line="184" w:lineRule="exact"/>
              <w:ind w:right="253"/>
              <w:jc w:val="right"/>
              <w:rPr>
                <w:sz w:val="20"/>
              </w:rPr>
            </w:pPr>
            <w:r>
              <w:rPr>
                <w:spacing w:val="-2"/>
                <w:sz w:val="20"/>
              </w:rPr>
              <w:t>SIST401</w:t>
            </w:r>
          </w:p>
        </w:tc>
        <w:tc>
          <w:tcPr>
            <w:tcW w:w="7513" w:type="dxa"/>
          </w:tcPr>
          <w:p w14:paraId="2125ABBC" w14:textId="77777777" w:rsidR="00F4540E" w:rsidRPr="00AF65D6" w:rsidRDefault="00652329">
            <w:pPr>
              <w:pStyle w:val="TableParagraph"/>
              <w:spacing w:line="184" w:lineRule="exact"/>
              <w:ind w:left="235"/>
              <w:rPr>
                <w:sz w:val="20"/>
                <w:lang w:val="es-ES"/>
              </w:rPr>
            </w:pPr>
            <w:r w:rsidRPr="00AF65D6">
              <w:rPr>
                <w:sz w:val="20"/>
                <w:lang w:val="es-ES"/>
              </w:rPr>
              <w:t>Fundamentos del aprendizaje automático (ML)</w:t>
            </w:r>
          </w:p>
        </w:tc>
        <w:tc>
          <w:tcPr>
            <w:tcW w:w="1135" w:type="dxa"/>
          </w:tcPr>
          <w:p w14:paraId="2125ABBD" w14:textId="77777777" w:rsidR="00F4540E" w:rsidRDefault="00652329">
            <w:pPr>
              <w:pStyle w:val="TableParagraph"/>
              <w:spacing w:line="184" w:lineRule="exact"/>
              <w:ind w:left="62" w:right="31"/>
              <w:jc w:val="center"/>
              <w:rPr>
                <w:sz w:val="20"/>
              </w:rPr>
            </w:pPr>
            <w:r>
              <w:rPr>
                <w:color w:val="333330"/>
                <w:spacing w:val="-10"/>
                <w:sz w:val="20"/>
              </w:rPr>
              <w:t>3</w:t>
            </w:r>
          </w:p>
        </w:tc>
      </w:tr>
      <w:tr w:rsidR="00F4540E" w14:paraId="2125ABC2" w14:textId="77777777">
        <w:trPr>
          <w:trHeight w:val="210"/>
        </w:trPr>
        <w:tc>
          <w:tcPr>
            <w:tcW w:w="1272" w:type="dxa"/>
          </w:tcPr>
          <w:p w14:paraId="2125ABBF" w14:textId="77777777" w:rsidR="00F4540E" w:rsidRDefault="00652329">
            <w:pPr>
              <w:pStyle w:val="TableParagraph"/>
              <w:spacing w:line="191" w:lineRule="exact"/>
              <w:ind w:right="253"/>
              <w:jc w:val="right"/>
              <w:rPr>
                <w:sz w:val="20"/>
              </w:rPr>
            </w:pPr>
            <w:r>
              <w:rPr>
                <w:spacing w:val="-2"/>
                <w:sz w:val="20"/>
              </w:rPr>
              <w:t>SIST402</w:t>
            </w:r>
          </w:p>
        </w:tc>
        <w:tc>
          <w:tcPr>
            <w:tcW w:w="7513" w:type="dxa"/>
          </w:tcPr>
          <w:p w14:paraId="2125ABC0" w14:textId="77777777" w:rsidR="00F4540E" w:rsidRPr="00AF65D6" w:rsidRDefault="00652329">
            <w:pPr>
              <w:pStyle w:val="TableParagraph"/>
              <w:spacing w:line="191" w:lineRule="exact"/>
              <w:ind w:left="228"/>
              <w:rPr>
                <w:sz w:val="20"/>
                <w:lang w:val="es-ES"/>
              </w:rPr>
            </w:pPr>
            <w:r w:rsidRPr="00AF65D6">
              <w:rPr>
                <w:sz w:val="20"/>
                <w:lang w:val="es-ES"/>
              </w:rPr>
              <w:t>Soluciones de Realidad Aumentada (AR)</w:t>
            </w:r>
          </w:p>
        </w:tc>
        <w:tc>
          <w:tcPr>
            <w:tcW w:w="1135" w:type="dxa"/>
          </w:tcPr>
          <w:p w14:paraId="2125ABC1" w14:textId="77777777" w:rsidR="00F4540E" w:rsidRDefault="00652329">
            <w:pPr>
              <w:pStyle w:val="TableParagraph"/>
              <w:spacing w:line="191" w:lineRule="exact"/>
              <w:ind w:left="62" w:right="34"/>
              <w:jc w:val="center"/>
              <w:rPr>
                <w:sz w:val="20"/>
              </w:rPr>
            </w:pPr>
            <w:r>
              <w:rPr>
                <w:color w:val="333330"/>
                <w:spacing w:val="-10"/>
                <w:w w:val="105"/>
                <w:sz w:val="20"/>
              </w:rPr>
              <w:t>3</w:t>
            </w:r>
          </w:p>
        </w:tc>
      </w:tr>
      <w:tr w:rsidR="00BB61B1" w14:paraId="4CE92881" w14:textId="77777777">
        <w:trPr>
          <w:trHeight w:val="210"/>
        </w:trPr>
        <w:tc>
          <w:tcPr>
            <w:tcW w:w="1272" w:type="dxa"/>
          </w:tcPr>
          <w:p w14:paraId="34A8DDE7" w14:textId="2E57A9D1" w:rsidR="00BB61B1" w:rsidRDefault="002103C9">
            <w:pPr>
              <w:pStyle w:val="TableParagraph"/>
              <w:spacing w:line="191" w:lineRule="exact"/>
              <w:ind w:right="253"/>
              <w:jc w:val="right"/>
              <w:rPr>
                <w:spacing w:val="-2"/>
                <w:sz w:val="20"/>
              </w:rPr>
            </w:pPr>
            <w:r>
              <w:rPr>
                <w:spacing w:val="-2"/>
                <w:sz w:val="20"/>
              </w:rPr>
              <w:t>PFII450</w:t>
            </w:r>
          </w:p>
        </w:tc>
        <w:tc>
          <w:tcPr>
            <w:tcW w:w="7513" w:type="dxa"/>
          </w:tcPr>
          <w:p w14:paraId="4D55BFDB" w14:textId="3DE55616" w:rsidR="00BB61B1" w:rsidRDefault="002103C9">
            <w:pPr>
              <w:pStyle w:val="TableParagraph"/>
              <w:spacing w:line="191" w:lineRule="exact"/>
              <w:ind w:left="228"/>
              <w:rPr>
                <w:sz w:val="20"/>
              </w:rPr>
            </w:pPr>
            <w:r>
              <w:rPr>
                <w:sz w:val="20"/>
              </w:rPr>
              <w:t>Proyecto Fin de Carrera</w:t>
            </w:r>
          </w:p>
        </w:tc>
        <w:tc>
          <w:tcPr>
            <w:tcW w:w="1135" w:type="dxa"/>
          </w:tcPr>
          <w:p w14:paraId="6DAE25B3" w14:textId="12AFEE78" w:rsidR="00BB61B1" w:rsidRDefault="00FD3781">
            <w:pPr>
              <w:pStyle w:val="TableParagraph"/>
              <w:spacing w:line="191" w:lineRule="exact"/>
              <w:ind w:left="62" w:right="34"/>
              <w:jc w:val="center"/>
              <w:rPr>
                <w:color w:val="333330"/>
                <w:spacing w:val="-10"/>
                <w:w w:val="105"/>
                <w:sz w:val="20"/>
              </w:rPr>
            </w:pPr>
            <w:r>
              <w:rPr>
                <w:color w:val="333330"/>
                <w:spacing w:val="-10"/>
                <w:w w:val="105"/>
                <w:sz w:val="20"/>
              </w:rPr>
              <w:t>3</w:t>
            </w:r>
          </w:p>
        </w:tc>
      </w:tr>
      <w:tr w:rsidR="00F4540E" w14:paraId="2125ABC6" w14:textId="77777777">
        <w:trPr>
          <w:trHeight w:val="410"/>
        </w:trPr>
        <w:tc>
          <w:tcPr>
            <w:tcW w:w="1272" w:type="dxa"/>
          </w:tcPr>
          <w:p w14:paraId="2125ABC3" w14:textId="77777777" w:rsidR="00F4540E" w:rsidRDefault="00F4540E">
            <w:pPr>
              <w:pStyle w:val="TableParagraph"/>
              <w:rPr>
                <w:rFonts w:ascii="Times New Roman"/>
                <w:sz w:val="18"/>
              </w:rPr>
            </w:pPr>
          </w:p>
        </w:tc>
        <w:tc>
          <w:tcPr>
            <w:tcW w:w="7513" w:type="dxa"/>
          </w:tcPr>
          <w:p w14:paraId="2125ABC4" w14:textId="77777777" w:rsidR="00F4540E" w:rsidRDefault="00652329">
            <w:pPr>
              <w:pStyle w:val="TableParagraph"/>
              <w:spacing w:line="207" w:lineRule="exact"/>
              <w:ind w:left="115"/>
              <w:rPr>
                <w:rFonts w:ascii="Verdana"/>
                <w:b/>
                <w:sz w:val="20"/>
              </w:rPr>
            </w:pPr>
            <w:r>
              <w:rPr>
                <w:rFonts w:ascii="Verdana"/>
                <w:b/>
                <w:color w:val="171717"/>
                <w:spacing w:val="-2"/>
                <w:w w:val="105"/>
                <w:sz w:val="20"/>
              </w:rPr>
              <w:t>TOTAL:</w:t>
            </w:r>
          </w:p>
        </w:tc>
        <w:tc>
          <w:tcPr>
            <w:tcW w:w="1135" w:type="dxa"/>
          </w:tcPr>
          <w:p w14:paraId="2125ABC5" w14:textId="77777777" w:rsidR="00F4540E" w:rsidRDefault="00652329">
            <w:pPr>
              <w:pStyle w:val="TableParagraph"/>
              <w:spacing w:line="219" w:lineRule="exact"/>
              <w:ind w:left="62" w:right="88"/>
              <w:jc w:val="center"/>
              <w:rPr>
                <w:rFonts w:ascii="Verdana"/>
                <w:b/>
                <w:sz w:val="20"/>
              </w:rPr>
            </w:pPr>
            <w:r>
              <w:rPr>
                <w:rFonts w:ascii="Verdana"/>
                <w:b/>
                <w:color w:val="171717"/>
                <w:spacing w:val="-5"/>
                <w:w w:val="105"/>
                <w:sz w:val="20"/>
              </w:rPr>
              <w:t>126</w:t>
            </w:r>
          </w:p>
        </w:tc>
      </w:tr>
    </w:tbl>
    <w:p w14:paraId="2125ABC7" w14:textId="77777777" w:rsidR="00F4540E" w:rsidRDefault="00652329">
      <w:pPr>
        <w:pStyle w:val="Prrafodelista"/>
        <w:numPr>
          <w:ilvl w:val="0"/>
          <w:numId w:val="1"/>
        </w:numPr>
        <w:tabs>
          <w:tab w:val="left" w:pos="1421"/>
        </w:tabs>
        <w:spacing w:before="257"/>
        <w:ind w:left="1421" w:hanging="360"/>
        <w:rPr>
          <w:b/>
        </w:rPr>
      </w:pPr>
      <w:r>
        <w:rPr>
          <w:b/>
        </w:rPr>
        <w:t>CERTIFICACIONES Y MICROCERTIFICACIONES</w:t>
      </w:r>
    </w:p>
    <w:p w14:paraId="2125ABC8" w14:textId="77777777" w:rsidR="00F4540E" w:rsidRDefault="00F4540E">
      <w:pPr>
        <w:pStyle w:val="Textoindependiente"/>
        <w:spacing w:before="21"/>
        <w:rPr>
          <w:b/>
          <w:sz w:val="20"/>
        </w:rPr>
      </w:pPr>
    </w:p>
    <w:tbl>
      <w:tblPr>
        <w:tblStyle w:val="TableNormal1"/>
        <w:tblW w:w="0" w:type="auto"/>
        <w:tblInd w:w="710"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1781"/>
        <w:gridCol w:w="1942"/>
        <w:gridCol w:w="1862"/>
        <w:gridCol w:w="1625"/>
        <w:gridCol w:w="2590"/>
      </w:tblGrid>
      <w:tr w:rsidR="00F4540E" w14:paraId="2125ABCE" w14:textId="77777777">
        <w:trPr>
          <w:trHeight w:val="489"/>
        </w:trPr>
        <w:tc>
          <w:tcPr>
            <w:tcW w:w="1781" w:type="dxa"/>
            <w:tcBorders>
              <w:right w:val="nil"/>
            </w:tcBorders>
            <w:shd w:val="clear" w:color="auto" w:fill="6F2F9F"/>
          </w:tcPr>
          <w:p w14:paraId="2125ABC9" w14:textId="77777777" w:rsidR="00F4540E" w:rsidRDefault="00652329">
            <w:pPr>
              <w:pStyle w:val="TableParagraph"/>
              <w:spacing w:before="1"/>
              <w:ind w:left="108"/>
              <w:rPr>
                <w:b/>
                <w:sz w:val="20"/>
              </w:rPr>
            </w:pPr>
            <w:r>
              <w:rPr>
                <w:b/>
                <w:color w:val="FFFFFF"/>
                <w:sz w:val="20"/>
              </w:rPr>
              <w:t>Área de Formación</w:t>
            </w:r>
          </w:p>
        </w:tc>
        <w:tc>
          <w:tcPr>
            <w:tcW w:w="1942" w:type="dxa"/>
            <w:tcBorders>
              <w:left w:val="nil"/>
              <w:right w:val="nil"/>
            </w:tcBorders>
            <w:shd w:val="clear" w:color="auto" w:fill="6F2F9F"/>
          </w:tcPr>
          <w:p w14:paraId="2125ABCA" w14:textId="77777777" w:rsidR="00F4540E" w:rsidRDefault="00652329">
            <w:pPr>
              <w:pStyle w:val="TableParagraph"/>
              <w:spacing w:before="1"/>
              <w:ind w:left="110"/>
              <w:rPr>
                <w:b/>
                <w:sz w:val="20"/>
              </w:rPr>
            </w:pPr>
            <w:r>
              <w:rPr>
                <w:b/>
                <w:color w:val="FFFFFF"/>
                <w:spacing w:val="-2"/>
                <w:sz w:val="20"/>
              </w:rPr>
              <w:t>Objetivo</w:t>
            </w:r>
          </w:p>
        </w:tc>
        <w:tc>
          <w:tcPr>
            <w:tcW w:w="1862" w:type="dxa"/>
            <w:tcBorders>
              <w:left w:val="nil"/>
              <w:right w:val="nil"/>
            </w:tcBorders>
            <w:shd w:val="clear" w:color="auto" w:fill="6F2F9F"/>
          </w:tcPr>
          <w:p w14:paraId="2125ABCB" w14:textId="77777777" w:rsidR="00F4540E" w:rsidRDefault="00652329">
            <w:pPr>
              <w:pStyle w:val="TableParagraph"/>
              <w:spacing w:before="1"/>
              <w:ind w:left="110"/>
              <w:rPr>
                <w:b/>
                <w:sz w:val="20"/>
              </w:rPr>
            </w:pPr>
            <w:r>
              <w:rPr>
                <w:b/>
                <w:color w:val="FFFFFF"/>
                <w:spacing w:val="-2"/>
                <w:sz w:val="20"/>
              </w:rPr>
              <w:t>Certificación</w:t>
            </w:r>
          </w:p>
        </w:tc>
        <w:tc>
          <w:tcPr>
            <w:tcW w:w="1625" w:type="dxa"/>
            <w:tcBorders>
              <w:left w:val="nil"/>
              <w:right w:val="nil"/>
            </w:tcBorders>
            <w:shd w:val="clear" w:color="auto" w:fill="6F2F9F"/>
          </w:tcPr>
          <w:p w14:paraId="2125ABCC" w14:textId="77777777" w:rsidR="00F4540E" w:rsidRDefault="00652329">
            <w:pPr>
              <w:pStyle w:val="TableParagraph"/>
              <w:spacing w:line="240" w:lineRule="atLeast"/>
              <w:ind w:left="109" w:right="515"/>
              <w:rPr>
                <w:b/>
                <w:sz w:val="20"/>
              </w:rPr>
            </w:pPr>
            <w:r>
              <w:rPr>
                <w:b/>
                <w:color w:val="FFFFFF"/>
                <w:spacing w:val="-2"/>
                <w:sz w:val="20"/>
              </w:rPr>
              <w:t>Microcertificación</w:t>
            </w:r>
          </w:p>
        </w:tc>
        <w:tc>
          <w:tcPr>
            <w:tcW w:w="2590" w:type="dxa"/>
            <w:tcBorders>
              <w:left w:val="nil"/>
            </w:tcBorders>
            <w:shd w:val="clear" w:color="auto" w:fill="6F2F9F"/>
          </w:tcPr>
          <w:p w14:paraId="2125ABCD" w14:textId="77777777" w:rsidR="00F4540E" w:rsidRDefault="00652329">
            <w:pPr>
              <w:pStyle w:val="TableParagraph"/>
              <w:spacing w:before="1"/>
              <w:ind w:left="113"/>
              <w:rPr>
                <w:b/>
                <w:sz w:val="20"/>
              </w:rPr>
            </w:pPr>
            <w:r>
              <w:rPr>
                <w:b/>
                <w:color w:val="FFFFFF"/>
                <w:spacing w:val="-2"/>
                <w:sz w:val="20"/>
              </w:rPr>
              <w:t>Curso</w:t>
            </w:r>
          </w:p>
        </w:tc>
      </w:tr>
      <w:tr w:rsidR="00F4540E" w14:paraId="2125ABDB" w14:textId="77777777">
        <w:trPr>
          <w:trHeight w:val="1464"/>
        </w:trPr>
        <w:tc>
          <w:tcPr>
            <w:tcW w:w="1781" w:type="dxa"/>
            <w:vMerge w:val="restart"/>
            <w:tcBorders>
              <w:left w:val="single" w:sz="4" w:space="0" w:color="C8C8C8"/>
              <w:bottom w:val="single" w:sz="4" w:space="0" w:color="C8C8C8"/>
              <w:right w:val="single" w:sz="4" w:space="0" w:color="C8C8C8"/>
            </w:tcBorders>
            <w:shd w:val="clear" w:color="auto" w:fill="ECECEC"/>
          </w:tcPr>
          <w:p w14:paraId="2125ABCF" w14:textId="77777777" w:rsidR="00F4540E" w:rsidRDefault="00652329">
            <w:pPr>
              <w:pStyle w:val="TableParagraph"/>
              <w:spacing w:line="244" w:lineRule="exact"/>
              <w:ind w:left="108"/>
              <w:rPr>
                <w:b/>
                <w:sz w:val="20"/>
              </w:rPr>
            </w:pPr>
            <w:r>
              <w:rPr>
                <w:b/>
                <w:spacing w:val="-2"/>
                <w:sz w:val="20"/>
              </w:rPr>
              <w:t>General</w:t>
            </w:r>
          </w:p>
        </w:tc>
        <w:tc>
          <w:tcPr>
            <w:tcW w:w="1942" w:type="dxa"/>
            <w:vMerge w:val="restart"/>
            <w:tcBorders>
              <w:left w:val="single" w:sz="4" w:space="0" w:color="C8C8C8"/>
              <w:bottom w:val="single" w:sz="4" w:space="0" w:color="C8C8C8"/>
              <w:right w:val="single" w:sz="4" w:space="0" w:color="C8C8C8"/>
            </w:tcBorders>
            <w:shd w:val="clear" w:color="auto" w:fill="ECECEC"/>
          </w:tcPr>
          <w:p w14:paraId="2125ABD0" w14:textId="77777777" w:rsidR="00F4540E" w:rsidRDefault="00652329">
            <w:pPr>
              <w:pStyle w:val="TableParagraph"/>
              <w:tabs>
                <w:tab w:val="left" w:pos="1520"/>
              </w:tabs>
              <w:ind w:left="105" w:right="103"/>
              <w:rPr>
                <w:sz w:val="20"/>
              </w:rPr>
            </w:pPr>
            <w:r>
              <w:rPr>
                <w:spacing w:val="-2"/>
                <w:sz w:val="20"/>
              </w:rPr>
              <w:t>Integrar el conocimiento multidisciplinar</w:t>
            </w:r>
            <w:r>
              <w:rPr>
                <w:sz w:val="20"/>
              </w:rPr>
              <w:tab/>
            </w:r>
            <w:r>
              <w:rPr>
                <w:spacing w:val="-5"/>
                <w:sz w:val="20"/>
              </w:rPr>
              <w:t>y</w:t>
            </w:r>
          </w:p>
          <w:p w14:paraId="2125ABD1" w14:textId="77777777" w:rsidR="00F4540E" w:rsidRDefault="00652329">
            <w:pPr>
              <w:pStyle w:val="TableParagraph"/>
              <w:tabs>
                <w:tab w:val="left" w:pos="1467"/>
              </w:tabs>
              <w:spacing w:before="1" w:line="243" w:lineRule="exact"/>
              <w:ind w:left="105"/>
              <w:jc w:val="both"/>
              <w:rPr>
                <w:sz w:val="20"/>
              </w:rPr>
            </w:pPr>
            <w:r>
              <w:rPr>
                <w:spacing w:val="-2"/>
                <w:sz w:val="20"/>
              </w:rPr>
              <w:t>Estrategias</w:t>
            </w:r>
            <w:r>
              <w:rPr>
                <w:sz w:val="20"/>
              </w:rPr>
              <w:tab/>
            </w:r>
            <w:r>
              <w:rPr>
                <w:spacing w:val="-4"/>
                <w:sz w:val="20"/>
              </w:rPr>
              <w:t>con</w:t>
            </w:r>
          </w:p>
          <w:p w14:paraId="2125ABD2" w14:textId="77777777" w:rsidR="00F4540E" w:rsidRPr="00AF65D6" w:rsidRDefault="00652329">
            <w:pPr>
              <w:pStyle w:val="TableParagraph"/>
              <w:tabs>
                <w:tab w:val="left" w:pos="1523"/>
                <w:tab w:val="left" w:pos="1661"/>
              </w:tabs>
              <w:ind w:left="105" w:right="97"/>
              <w:jc w:val="both"/>
              <w:rPr>
                <w:sz w:val="20"/>
                <w:lang w:val="es-ES"/>
              </w:rPr>
            </w:pPr>
            <w:proofErr w:type="gramStart"/>
            <w:r w:rsidRPr="00AF65D6">
              <w:rPr>
                <w:spacing w:val="-2"/>
                <w:sz w:val="20"/>
                <w:lang w:val="es-ES"/>
              </w:rPr>
              <w:t>contextual</w:t>
            </w:r>
            <w:r w:rsidRPr="00AF65D6">
              <w:rPr>
                <w:sz w:val="20"/>
                <w:lang w:val="es-ES"/>
              </w:rPr>
              <w:tab/>
            </w:r>
            <w:r w:rsidRPr="00AF65D6">
              <w:rPr>
                <w:spacing w:val="-4"/>
                <w:sz w:val="20"/>
                <w:lang w:val="es-ES"/>
              </w:rPr>
              <w:t>criterios éticos</w:t>
            </w:r>
            <w:proofErr w:type="gramEnd"/>
            <w:r w:rsidRPr="00AF65D6">
              <w:rPr>
                <w:spacing w:val="-4"/>
                <w:sz w:val="20"/>
                <w:lang w:val="es-ES"/>
              </w:rPr>
              <w:t xml:space="preserve"> en el desarrollo</w:t>
            </w:r>
            <w:r w:rsidRPr="00AF65D6">
              <w:rPr>
                <w:sz w:val="20"/>
                <w:lang w:val="es-ES"/>
              </w:rPr>
              <w:tab/>
            </w:r>
            <w:r w:rsidRPr="00AF65D6">
              <w:rPr>
                <w:sz w:val="20"/>
                <w:lang w:val="es-ES"/>
              </w:rPr>
              <w:tab/>
            </w:r>
            <w:r w:rsidRPr="00AF65D6">
              <w:rPr>
                <w:spacing w:val="-6"/>
                <w:sz w:val="20"/>
                <w:lang w:val="es-ES"/>
              </w:rPr>
              <w:t>de las capacidades cognitivas y socioemocionales propias del ejercicio de su profesión</w:t>
            </w:r>
          </w:p>
        </w:tc>
        <w:tc>
          <w:tcPr>
            <w:tcW w:w="1862" w:type="dxa"/>
            <w:vMerge w:val="restart"/>
            <w:tcBorders>
              <w:left w:val="single" w:sz="4" w:space="0" w:color="C8C8C8"/>
              <w:bottom w:val="single" w:sz="4" w:space="0" w:color="C8C8C8"/>
              <w:right w:val="single" w:sz="4" w:space="0" w:color="C8C8C8"/>
            </w:tcBorders>
            <w:shd w:val="clear" w:color="auto" w:fill="ECECEC"/>
          </w:tcPr>
          <w:p w14:paraId="2125ABD3" w14:textId="77777777" w:rsidR="00F4540E" w:rsidRDefault="00652329">
            <w:pPr>
              <w:pStyle w:val="TableParagraph"/>
              <w:ind w:left="105"/>
              <w:rPr>
                <w:sz w:val="20"/>
              </w:rPr>
            </w:pPr>
            <w:proofErr w:type="spellStart"/>
            <w:r>
              <w:rPr>
                <w:spacing w:val="-2"/>
                <w:sz w:val="20"/>
              </w:rPr>
              <w:t>Estudios</w:t>
            </w:r>
            <w:proofErr w:type="spellEnd"/>
            <w:r>
              <w:rPr>
                <w:spacing w:val="-2"/>
                <w:sz w:val="20"/>
              </w:rPr>
              <w:t xml:space="preserve"> </w:t>
            </w:r>
            <w:proofErr w:type="spellStart"/>
            <w:r>
              <w:rPr>
                <w:spacing w:val="-2"/>
                <w:sz w:val="20"/>
              </w:rPr>
              <w:t>Interdisciplinarios</w:t>
            </w:r>
            <w:proofErr w:type="spellEnd"/>
          </w:p>
        </w:tc>
        <w:tc>
          <w:tcPr>
            <w:tcW w:w="1625" w:type="dxa"/>
            <w:tcBorders>
              <w:left w:val="single" w:sz="4" w:space="0" w:color="C8C8C8"/>
              <w:bottom w:val="single" w:sz="4" w:space="0" w:color="C8C8C8"/>
              <w:right w:val="single" w:sz="4" w:space="0" w:color="C8C8C8"/>
            </w:tcBorders>
            <w:shd w:val="clear" w:color="auto" w:fill="ECECEC"/>
          </w:tcPr>
          <w:p w14:paraId="2125ABD4" w14:textId="77777777" w:rsidR="00F4540E" w:rsidRDefault="00652329">
            <w:pPr>
              <w:pStyle w:val="TableParagraph"/>
              <w:ind w:left="104"/>
              <w:rPr>
                <w:sz w:val="20"/>
              </w:rPr>
            </w:pPr>
            <w:r>
              <w:rPr>
                <w:spacing w:val="-2"/>
                <w:sz w:val="20"/>
              </w:rPr>
              <w:t>Ciencia matemática</w:t>
            </w:r>
          </w:p>
        </w:tc>
        <w:tc>
          <w:tcPr>
            <w:tcW w:w="2590" w:type="dxa"/>
            <w:tcBorders>
              <w:left w:val="single" w:sz="4" w:space="0" w:color="C8C8C8"/>
              <w:bottom w:val="single" w:sz="4" w:space="0" w:color="C8C8C8"/>
              <w:right w:val="single" w:sz="4" w:space="0" w:color="C8C8C8"/>
            </w:tcBorders>
            <w:shd w:val="clear" w:color="auto" w:fill="ECECEC"/>
          </w:tcPr>
          <w:p w14:paraId="2125ABD5" w14:textId="77777777" w:rsidR="00F4540E" w:rsidRDefault="00652329">
            <w:pPr>
              <w:pStyle w:val="TableParagraph"/>
              <w:numPr>
                <w:ilvl w:val="0"/>
                <w:numId w:val="28"/>
              </w:numPr>
              <w:tabs>
                <w:tab w:val="left" w:pos="468"/>
              </w:tabs>
              <w:spacing w:line="244" w:lineRule="exact"/>
              <w:rPr>
                <w:sz w:val="20"/>
              </w:rPr>
            </w:pPr>
            <w:r>
              <w:rPr>
                <w:spacing w:val="-2"/>
                <w:sz w:val="20"/>
              </w:rPr>
              <w:t>Precálculo</w:t>
            </w:r>
          </w:p>
          <w:p w14:paraId="2125ABD6" w14:textId="77777777" w:rsidR="00F4540E" w:rsidRDefault="00652329">
            <w:pPr>
              <w:pStyle w:val="TableParagraph"/>
              <w:ind w:left="468"/>
              <w:rPr>
                <w:b/>
                <w:sz w:val="20"/>
              </w:rPr>
            </w:pPr>
            <w:r>
              <w:rPr>
                <w:b/>
                <w:spacing w:val="-2"/>
                <w:sz w:val="20"/>
              </w:rPr>
              <w:t>(MATE100)</w:t>
            </w:r>
          </w:p>
          <w:p w14:paraId="2125ABD7" w14:textId="77777777" w:rsidR="00F4540E" w:rsidRDefault="00652329">
            <w:pPr>
              <w:pStyle w:val="TableParagraph"/>
              <w:numPr>
                <w:ilvl w:val="0"/>
                <w:numId w:val="28"/>
              </w:numPr>
              <w:tabs>
                <w:tab w:val="left" w:pos="468"/>
              </w:tabs>
              <w:spacing w:before="1"/>
              <w:rPr>
                <w:sz w:val="20"/>
              </w:rPr>
            </w:pPr>
            <w:r>
              <w:rPr>
                <w:sz w:val="20"/>
              </w:rPr>
              <w:t>Cálculo I</w:t>
            </w:r>
          </w:p>
          <w:p w14:paraId="2125ABD8" w14:textId="77777777" w:rsidR="00F4540E" w:rsidRDefault="00652329">
            <w:pPr>
              <w:pStyle w:val="TableParagraph"/>
              <w:spacing w:before="1" w:line="243" w:lineRule="exact"/>
              <w:ind w:left="468"/>
              <w:rPr>
                <w:b/>
                <w:sz w:val="20"/>
              </w:rPr>
            </w:pPr>
            <w:r>
              <w:rPr>
                <w:b/>
                <w:spacing w:val="-2"/>
                <w:sz w:val="20"/>
              </w:rPr>
              <w:t>(MATE101)</w:t>
            </w:r>
          </w:p>
          <w:p w14:paraId="2125ABD9" w14:textId="77777777" w:rsidR="00F4540E" w:rsidRDefault="00652329">
            <w:pPr>
              <w:pStyle w:val="TableParagraph"/>
              <w:numPr>
                <w:ilvl w:val="0"/>
                <w:numId w:val="28"/>
              </w:numPr>
              <w:tabs>
                <w:tab w:val="left" w:pos="468"/>
              </w:tabs>
              <w:spacing w:line="243" w:lineRule="exact"/>
              <w:rPr>
                <w:sz w:val="20"/>
              </w:rPr>
            </w:pPr>
            <w:r>
              <w:rPr>
                <w:spacing w:val="-2"/>
                <w:sz w:val="20"/>
              </w:rPr>
              <w:t>Estadística</w:t>
            </w:r>
          </w:p>
          <w:p w14:paraId="2125ABDA" w14:textId="77777777" w:rsidR="00F4540E" w:rsidRDefault="00652329">
            <w:pPr>
              <w:pStyle w:val="TableParagraph"/>
              <w:spacing w:line="223" w:lineRule="exact"/>
              <w:ind w:left="468"/>
              <w:rPr>
                <w:b/>
                <w:sz w:val="20"/>
              </w:rPr>
            </w:pPr>
            <w:r>
              <w:rPr>
                <w:b/>
                <w:spacing w:val="-2"/>
                <w:sz w:val="20"/>
              </w:rPr>
              <w:t>(MATE102)</w:t>
            </w:r>
          </w:p>
        </w:tc>
      </w:tr>
      <w:tr w:rsidR="00F4540E" w14:paraId="2125ABE5" w14:textId="77777777">
        <w:trPr>
          <w:trHeight w:val="1727"/>
        </w:trPr>
        <w:tc>
          <w:tcPr>
            <w:tcW w:w="1781" w:type="dxa"/>
            <w:vMerge/>
            <w:tcBorders>
              <w:top w:val="nil"/>
              <w:left w:val="single" w:sz="4" w:space="0" w:color="C8C8C8"/>
              <w:bottom w:val="single" w:sz="4" w:space="0" w:color="C8C8C8"/>
              <w:right w:val="single" w:sz="4" w:space="0" w:color="C8C8C8"/>
            </w:tcBorders>
            <w:shd w:val="clear" w:color="auto" w:fill="ECECEC"/>
          </w:tcPr>
          <w:p w14:paraId="2125ABDC" w14:textId="77777777" w:rsidR="00F4540E" w:rsidRDefault="00F4540E">
            <w:pPr>
              <w:rPr>
                <w:sz w:val="2"/>
                <w:szCs w:val="2"/>
              </w:rPr>
            </w:pPr>
          </w:p>
        </w:tc>
        <w:tc>
          <w:tcPr>
            <w:tcW w:w="1942" w:type="dxa"/>
            <w:vMerge/>
            <w:tcBorders>
              <w:top w:val="nil"/>
              <w:left w:val="single" w:sz="4" w:space="0" w:color="C8C8C8"/>
              <w:bottom w:val="single" w:sz="4" w:space="0" w:color="C8C8C8"/>
              <w:right w:val="single" w:sz="4" w:space="0" w:color="C8C8C8"/>
            </w:tcBorders>
            <w:shd w:val="clear" w:color="auto" w:fill="ECECEC"/>
          </w:tcPr>
          <w:p w14:paraId="2125ABDD" w14:textId="77777777" w:rsidR="00F4540E" w:rsidRDefault="00F4540E">
            <w:pPr>
              <w:rPr>
                <w:sz w:val="2"/>
                <w:szCs w:val="2"/>
              </w:rPr>
            </w:pPr>
          </w:p>
        </w:tc>
        <w:tc>
          <w:tcPr>
            <w:tcW w:w="1862" w:type="dxa"/>
            <w:vMerge/>
            <w:tcBorders>
              <w:top w:val="nil"/>
              <w:left w:val="single" w:sz="4" w:space="0" w:color="C8C8C8"/>
              <w:bottom w:val="single" w:sz="4" w:space="0" w:color="C8C8C8"/>
              <w:right w:val="single" w:sz="4" w:space="0" w:color="C8C8C8"/>
            </w:tcBorders>
            <w:shd w:val="clear" w:color="auto" w:fill="ECECEC"/>
          </w:tcPr>
          <w:p w14:paraId="2125ABDE" w14:textId="77777777" w:rsidR="00F4540E" w:rsidRDefault="00F4540E">
            <w:pPr>
              <w:rPr>
                <w:sz w:val="2"/>
                <w:szCs w:val="2"/>
              </w:rPr>
            </w:pPr>
          </w:p>
        </w:tc>
        <w:tc>
          <w:tcPr>
            <w:tcW w:w="1625" w:type="dxa"/>
            <w:tcBorders>
              <w:top w:val="single" w:sz="4" w:space="0" w:color="C8C8C8"/>
              <w:left w:val="single" w:sz="4" w:space="0" w:color="C8C8C8"/>
              <w:bottom w:val="single" w:sz="4" w:space="0" w:color="C8C8C8"/>
              <w:right w:val="single" w:sz="4" w:space="0" w:color="C8C8C8"/>
            </w:tcBorders>
          </w:tcPr>
          <w:p w14:paraId="2125ABDF" w14:textId="77777777" w:rsidR="00F4540E" w:rsidRDefault="00652329">
            <w:pPr>
              <w:pStyle w:val="TableParagraph"/>
              <w:spacing w:before="1"/>
              <w:ind w:left="104"/>
              <w:rPr>
                <w:sz w:val="20"/>
              </w:rPr>
            </w:pPr>
            <w:r>
              <w:rPr>
                <w:sz w:val="20"/>
              </w:rPr>
              <w:t>Fundamentos de Economía</w:t>
            </w:r>
          </w:p>
        </w:tc>
        <w:tc>
          <w:tcPr>
            <w:tcW w:w="2590" w:type="dxa"/>
            <w:tcBorders>
              <w:top w:val="single" w:sz="4" w:space="0" w:color="C8C8C8"/>
              <w:left w:val="single" w:sz="4" w:space="0" w:color="C8C8C8"/>
              <w:bottom w:val="single" w:sz="4" w:space="0" w:color="C8C8C8"/>
              <w:right w:val="single" w:sz="4" w:space="0" w:color="C8C8C8"/>
            </w:tcBorders>
          </w:tcPr>
          <w:p w14:paraId="2125ABE0" w14:textId="77777777" w:rsidR="00F4540E" w:rsidRPr="00AF65D6" w:rsidRDefault="00652329">
            <w:pPr>
              <w:pStyle w:val="TableParagraph"/>
              <w:numPr>
                <w:ilvl w:val="0"/>
                <w:numId w:val="27"/>
              </w:numPr>
              <w:tabs>
                <w:tab w:val="left" w:pos="468"/>
              </w:tabs>
              <w:spacing w:before="1"/>
              <w:ind w:right="103"/>
              <w:rPr>
                <w:b/>
                <w:sz w:val="20"/>
                <w:lang w:val="es-ES"/>
              </w:rPr>
            </w:pPr>
            <w:r w:rsidRPr="00AF65D6">
              <w:rPr>
                <w:sz w:val="20"/>
                <w:lang w:val="es-ES"/>
              </w:rPr>
              <w:t>Fundamentos del derecho consuetudinario (</w:t>
            </w:r>
            <w:proofErr w:type="spellStart"/>
            <w:r w:rsidRPr="00AF65D6">
              <w:rPr>
                <w:sz w:val="20"/>
                <w:lang w:val="es-ES"/>
              </w:rPr>
              <w:t>Common</w:t>
            </w:r>
            <w:proofErr w:type="spellEnd"/>
            <w:r w:rsidRPr="00AF65D6">
              <w:rPr>
                <w:sz w:val="20"/>
                <w:lang w:val="es-ES"/>
              </w:rPr>
              <w:t xml:space="preserve"> </w:t>
            </w:r>
            <w:proofErr w:type="spellStart"/>
            <w:r w:rsidRPr="00AF65D6">
              <w:rPr>
                <w:sz w:val="20"/>
                <w:lang w:val="es-ES"/>
              </w:rPr>
              <w:t>Law</w:t>
            </w:r>
            <w:proofErr w:type="spellEnd"/>
            <w:r w:rsidRPr="00AF65D6">
              <w:rPr>
                <w:sz w:val="20"/>
                <w:lang w:val="es-ES"/>
              </w:rPr>
              <w:t xml:space="preserve">) </w:t>
            </w:r>
            <w:r w:rsidRPr="00AF65D6">
              <w:rPr>
                <w:b/>
                <w:spacing w:val="-2"/>
                <w:sz w:val="20"/>
                <w:lang w:val="es-ES"/>
              </w:rPr>
              <w:t>(LEGI100)</w:t>
            </w:r>
          </w:p>
          <w:p w14:paraId="2125ABE1" w14:textId="77777777" w:rsidR="00F4540E" w:rsidRDefault="00652329">
            <w:pPr>
              <w:pStyle w:val="TableParagraph"/>
              <w:numPr>
                <w:ilvl w:val="0"/>
                <w:numId w:val="27"/>
              </w:numPr>
              <w:tabs>
                <w:tab w:val="left" w:pos="468"/>
              </w:tabs>
              <w:spacing w:line="244" w:lineRule="exact"/>
              <w:rPr>
                <w:sz w:val="20"/>
              </w:rPr>
            </w:pPr>
            <w:proofErr w:type="spellStart"/>
            <w:r>
              <w:rPr>
                <w:spacing w:val="-2"/>
                <w:sz w:val="20"/>
              </w:rPr>
              <w:t>Macroeconomía</w:t>
            </w:r>
            <w:proofErr w:type="spellEnd"/>
          </w:p>
          <w:p w14:paraId="2125ABE2" w14:textId="77777777" w:rsidR="00F4540E" w:rsidRDefault="00652329">
            <w:pPr>
              <w:pStyle w:val="TableParagraph"/>
              <w:spacing w:before="1"/>
              <w:ind w:right="742"/>
              <w:jc w:val="center"/>
              <w:rPr>
                <w:b/>
                <w:sz w:val="20"/>
              </w:rPr>
            </w:pPr>
            <w:r>
              <w:rPr>
                <w:b/>
                <w:spacing w:val="-2"/>
                <w:sz w:val="20"/>
              </w:rPr>
              <w:t>(ECON100)</w:t>
            </w:r>
          </w:p>
          <w:p w14:paraId="2125ABE3" w14:textId="77777777" w:rsidR="00F4540E" w:rsidRDefault="00652329">
            <w:pPr>
              <w:pStyle w:val="TableParagraph"/>
              <w:numPr>
                <w:ilvl w:val="0"/>
                <w:numId w:val="27"/>
              </w:numPr>
              <w:tabs>
                <w:tab w:val="left" w:pos="359"/>
              </w:tabs>
              <w:ind w:left="359" w:right="658" w:hanging="359"/>
              <w:jc w:val="center"/>
              <w:rPr>
                <w:sz w:val="20"/>
              </w:rPr>
            </w:pPr>
            <w:r>
              <w:rPr>
                <w:spacing w:val="-2"/>
                <w:sz w:val="20"/>
              </w:rPr>
              <w:t>Microeconomía</w:t>
            </w:r>
          </w:p>
          <w:p w14:paraId="2125ABE4" w14:textId="77777777" w:rsidR="00F4540E" w:rsidRDefault="00652329">
            <w:pPr>
              <w:pStyle w:val="TableParagraph"/>
              <w:spacing w:before="8" w:line="233" w:lineRule="exact"/>
              <w:ind w:right="742"/>
              <w:jc w:val="center"/>
              <w:rPr>
                <w:b/>
                <w:sz w:val="20"/>
              </w:rPr>
            </w:pPr>
            <w:r>
              <w:rPr>
                <w:b/>
                <w:spacing w:val="-2"/>
                <w:sz w:val="20"/>
              </w:rPr>
              <w:t>(ECON101)</w:t>
            </w:r>
          </w:p>
        </w:tc>
      </w:tr>
      <w:tr w:rsidR="00F4540E" w14:paraId="2125ABF2" w14:textId="77777777">
        <w:trPr>
          <w:trHeight w:val="2459"/>
        </w:trPr>
        <w:tc>
          <w:tcPr>
            <w:tcW w:w="1781" w:type="dxa"/>
            <w:vMerge/>
            <w:tcBorders>
              <w:top w:val="nil"/>
              <w:left w:val="single" w:sz="4" w:space="0" w:color="C8C8C8"/>
              <w:bottom w:val="single" w:sz="4" w:space="0" w:color="C8C8C8"/>
              <w:right w:val="single" w:sz="4" w:space="0" w:color="C8C8C8"/>
            </w:tcBorders>
            <w:shd w:val="clear" w:color="auto" w:fill="ECECEC"/>
          </w:tcPr>
          <w:p w14:paraId="2125ABE6" w14:textId="77777777" w:rsidR="00F4540E" w:rsidRDefault="00F4540E">
            <w:pPr>
              <w:rPr>
                <w:sz w:val="2"/>
                <w:szCs w:val="2"/>
              </w:rPr>
            </w:pPr>
          </w:p>
        </w:tc>
        <w:tc>
          <w:tcPr>
            <w:tcW w:w="1942" w:type="dxa"/>
            <w:vMerge/>
            <w:tcBorders>
              <w:top w:val="nil"/>
              <w:left w:val="single" w:sz="4" w:space="0" w:color="C8C8C8"/>
              <w:bottom w:val="single" w:sz="4" w:space="0" w:color="C8C8C8"/>
              <w:right w:val="single" w:sz="4" w:space="0" w:color="C8C8C8"/>
            </w:tcBorders>
            <w:shd w:val="clear" w:color="auto" w:fill="ECECEC"/>
          </w:tcPr>
          <w:p w14:paraId="2125ABE7" w14:textId="77777777" w:rsidR="00F4540E" w:rsidRDefault="00F4540E">
            <w:pPr>
              <w:rPr>
                <w:sz w:val="2"/>
                <w:szCs w:val="2"/>
              </w:rPr>
            </w:pPr>
          </w:p>
        </w:tc>
        <w:tc>
          <w:tcPr>
            <w:tcW w:w="1862" w:type="dxa"/>
            <w:vMerge/>
            <w:tcBorders>
              <w:top w:val="nil"/>
              <w:left w:val="single" w:sz="4" w:space="0" w:color="C8C8C8"/>
              <w:bottom w:val="single" w:sz="4" w:space="0" w:color="C8C8C8"/>
              <w:right w:val="single" w:sz="4" w:space="0" w:color="C8C8C8"/>
            </w:tcBorders>
            <w:shd w:val="clear" w:color="auto" w:fill="ECECEC"/>
          </w:tcPr>
          <w:p w14:paraId="2125ABE8" w14:textId="77777777" w:rsidR="00F4540E" w:rsidRDefault="00F4540E">
            <w:pPr>
              <w:rPr>
                <w:sz w:val="2"/>
                <w:szCs w:val="2"/>
              </w:rPr>
            </w:pPr>
          </w:p>
        </w:tc>
        <w:tc>
          <w:tcPr>
            <w:tcW w:w="1625" w:type="dxa"/>
            <w:tcBorders>
              <w:top w:val="single" w:sz="4" w:space="0" w:color="C8C8C8"/>
              <w:left w:val="single" w:sz="4" w:space="0" w:color="C8C8C8"/>
              <w:bottom w:val="single" w:sz="4" w:space="0" w:color="C8C8C8"/>
              <w:right w:val="single" w:sz="4" w:space="0" w:color="C8C8C8"/>
            </w:tcBorders>
            <w:shd w:val="clear" w:color="auto" w:fill="ECECEC"/>
          </w:tcPr>
          <w:p w14:paraId="2125ABE9" w14:textId="77777777" w:rsidR="00F4540E" w:rsidRDefault="00F4540E">
            <w:pPr>
              <w:pStyle w:val="TableParagraph"/>
              <w:rPr>
                <w:rFonts w:ascii="Times New Roman"/>
                <w:sz w:val="18"/>
              </w:rPr>
            </w:pPr>
          </w:p>
        </w:tc>
        <w:tc>
          <w:tcPr>
            <w:tcW w:w="2590" w:type="dxa"/>
            <w:tcBorders>
              <w:top w:val="single" w:sz="4" w:space="0" w:color="C8C8C8"/>
              <w:left w:val="single" w:sz="4" w:space="0" w:color="C8C8C8"/>
              <w:bottom w:val="single" w:sz="4" w:space="0" w:color="C8C8C8"/>
              <w:right w:val="single" w:sz="4" w:space="0" w:color="C8C8C8"/>
            </w:tcBorders>
            <w:shd w:val="clear" w:color="auto" w:fill="ECECEC"/>
          </w:tcPr>
          <w:p w14:paraId="2125ABEA" w14:textId="77777777" w:rsidR="00F4540E" w:rsidRDefault="00652329">
            <w:pPr>
              <w:pStyle w:val="TableParagraph"/>
              <w:numPr>
                <w:ilvl w:val="0"/>
                <w:numId w:val="26"/>
              </w:numPr>
              <w:tabs>
                <w:tab w:val="left" w:pos="468"/>
              </w:tabs>
              <w:spacing w:before="1"/>
              <w:ind w:right="738"/>
              <w:rPr>
                <w:sz w:val="20"/>
              </w:rPr>
            </w:pPr>
            <w:proofErr w:type="spellStart"/>
            <w:r>
              <w:rPr>
                <w:sz w:val="20"/>
              </w:rPr>
              <w:t>Espresión</w:t>
            </w:r>
            <w:proofErr w:type="spellEnd"/>
            <w:r>
              <w:rPr>
                <w:sz w:val="20"/>
              </w:rPr>
              <w:t xml:space="preserve"> </w:t>
            </w:r>
            <w:proofErr w:type="spellStart"/>
            <w:r>
              <w:rPr>
                <w:sz w:val="20"/>
              </w:rPr>
              <w:t>Escrita</w:t>
            </w:r>
            <w:proofErr w:type="spellEnd"/>
            <w:r>
              <w:rPr>
                <w:sz w:val="20"/>
              </w:rPr>
              <w:t xml:space="preserve"> y Oral</w:t>
            </w:r>
          </w:p>
          <w:p w14:paraId="2125ABEB" w14:textId="77777777" w:rsidR="00F4540E" w:rsidRDefault="00652329">
            <w:pPr>
              <w:pStyle w:val="TableParagraph"/>
              <w:tabs>
                <w:tab w:val="left" w:pos="468"/>
              </w:tabs>
              <w:spacing w:line="243" w:lineRule="exact"/>
              <w:ind w:left="108"/>
              <w:rPr>
                <w:b/>
                <w:sz w:val="20"/>
              </w:rPr>
            </w:pPr>
            <w:r>
              <w:rPr>
                <w:spacing w:val="-10"/>
                <w:sz w:val="20"/>
              </w:rPr>
              <w:t>-</w:t>
            </w:r>
            <w:r>
              <w:rPr>
                <w:sz w:val="20"/>
              </w:rPr>
              <w:tab/>
            </w:r>
            <w:r>
              <w:rPr>
                <w:b/>
                <w:spacing w:val="-2"/>
                <w:sz w:val="20"/>
              </w:rPr>
              <w:t>(COMU100)</w:t>
            </w:r>
          </w:p>
          <w:p w14:paraId="2125ABEC" w14:textId="77777777" w:rsidR="00F4540E" w:rsidRDefault="00652329">
            <w:pPr>
              <w:pStyle w:val="TableParagraph"/>
              <w:numPr>
                <w:ilvl w:val="0"/>
                <w:numId w:val="26"/>
              </w:numPr>
              <w:tabs>
                <w:tab w:val="left" w:pos="468"/>
              </w:tabs>
              <w:spacing w:before="1"/>
              <w:rPr>
                <w:sz w:val="20"/>
              </w:rPr>
            </w:pPr>
            <w:r>
              <w:rPr>
                <w:sz w:val="20"/>
              </w:rPr>
              <w:t>Inglés básico</w:t>
            </w:r>
          </w:p>
          <w:p w14:paraId="2125ABED" w14:textId="77777777" w:rsidR="00F4540E" w:rsidRDefault="00652329">
            <w:pPr>
              <w:pStyle w:val="TableParagraph"/>
              <w:tabs>
                <w:tab w:val="left" w:pos="468"/>
              </w:tabs>
              <w:spacing w:line="243" w:lineRule="exact"/>
              <w:ind w:left="108"/>
              <w:rPr>
                <w:b/>
                <w:sz w:val="20"/>
              </w:rPr>
            </w:pPr>
            <w:r>
              <w:rPr>
                <w:spacing w:val="-10"/>
                <w:sz w:val="20"/>
              </w:rPr>
              <w:t>-</w:t>
            </w:r>
            <w:r>
              <w:rPr>
                <w:sz w:val="20"/>
              </w:rPr>
              <w:tab/>
            </w:r>
            <w:r>
              <w:rPr>
                <w:b/>
                <w:spacing w:val="-2"/>
                <w:sz w:val="20"/>
              </w:rPr>
              <w:t>(IDIO100)</w:t>
            </w:r>
          </w:p>
          <w:p w14:paraId="2125ABEE" w14:textId="77777777" w:rsidR="00F4540E" w:rsidRDefault="00652329">
            <w:pPr>
              <w:pStyle w:val="TableParagraph"/>
              <w:numPr>
                <w:ilvl w:val="0"/>
                <w:numId w:val="26"/>
              </w:numPr>
              <w:tabs>
                <w:tab w:val="left" w:pos="468"/>
              </w:tabs>
              <w:ind w:right="875"/>
              <w:rPr>
                <w:sz w:val="20"/>
              </w:rPr>
            </w:pPr>
            <w:r>
              <w:rPr>
                <w:sz w:val="20"/>
              </w:rPr>
              <w:t>Introducción a la Filosofía</w:t>
            </w:r>
          </w:p>
          <w:p w14:paraId="2125ABEF" w14:textId="77777777" w:rsidR="00F4540E" w:rsidRDefault="00652329">
            <w:pPr>
              <w:pStyle w:val="TableParagraph"/>
              <w:tabs>
                <w:tab w:val="left" w:pos="514"/>
              </w:tabs>
              <w:spacing w:before="1"/>
              <w:ind w:left="108"/>
              <w:rPr>
                <w:b/>
                <w:sz w:val="20"/>
              </w:rPr>
            </w:pPr>
            <w:r>
              <w:rPr>
                <w:spacing w:val="-10"/>
                <w:sz w:val="20"/>
              </w:rPr>
              <w:t>-</w:t>
            </w:r>
            <w:r>
              <w:rPr>
                <w:sz w:val="20"/>
              </w:rPr>
              <w:tab/>
            </w:r>
            <w:r>
              <w:rPr>
                <w:b/>
                <w:spacing w:val="-2"/>
                <w:sz w:val="20"/>
              </w:rPr>
              <w:t>(HUMA100)</w:t>
            </w:r>
          </w:p>
          <w:p w14:paraId="2125ABF0" w14:textId="77777777" w:rsidR="00F4540E" w:rsidRDefault="00652329">
            <w:pPr>
              <w:pStyle w:val="TableParagraph"/>
              <w:numPr>
                <w:ilvl w:val="0"/>
                <w:numId w:val="26"/>
              </w:numPr>
              <w:tabs>
                <w:tab w:val="left" w:pos="468"/>
              </w:tabs>
              <w:rPr>
                <w:sz w:val="20"/>
              </w:rPr>
            </w:pPr>
            <w:r>
              <w:rPr>
                <w:sz w:val="20"/>
              </w:rPr>
              <w:t>Biología General</w:t>
            </w:r>
          </w:p>
          <w:p w14:paraId="2125ABF1" w14:textId="77777777" w:rsidR="00F4540E" w:rsidRDefault="00652329">
            <w:pPr>
              <w:pStyle w:val="TableParagraph"/>
              <w:spacing w:before="8" w:line="233" w:lineRule="exact"/>
              <w:ind w:left="468"/>
              <w:rPr>
                <w:b/>
                <w:sz w:val="20"/>
              </w:rPr>
            </w:pPr>
            <w:r>
              <w:rPr>
                <w:b/>
                <w:spacing w:val="-2"/>
                <w:sz w:val="20"/>
              </w:rPr>
              <w:t>(CSNA100)</w:t>
            </w:r>
          </w:p>
        </w:tc>
      </w:tr>
      <w:tr w:rsidR="00F4540E" w14:paraId="2125ABFC" w14:textId="77777777">
        <w:trPr>
          <w:trHeight w:val="1773"/>
        </w:trPr>
        <w:tc>
          <w:tcPr>
            <w:tcW w:w="1781" w:type="dxa"/>
            <w:vMerge w:val="restart"/>
            <w:tcBorders>
              <w:top w:val="single" w:sz="4" w:space="0" w:color="C8C8C8"/>
              <w:left w:val="single" w:sz="4" w:space="0" w:color="C8C8C8"/>
              <w:bottom w:val="single" w:sz="4" w:space="0" w:color="C8C8C8"/>
              <w:right w:val="single" w:sz="4" w:space="0" w:color="C8C8C8"/>
            </w:tcBorders>
          </w:tcPr>
          <w:p w14:paraId="2125ABF3" w14:textId="77777777" w:rsidR="00F4540E" w:rsidRDefault="00652329">
            <w:pPr>
              <w:pStyle w:val="TableParagraph"/>
              <w:spacing w:before="1"/>
              <w:ind w:left="108" w:right="57"/>
              <w:rPr>
                <w:b/>
                <w:sz w:val="20"/>
              </w:rPr>
            </w:pPr>
            <w:r>
              <w:rPr>
                <w:b/>
                <w:spacing w:val="-2"/>
                <w:sz w:val="20"/>
              </w:rPr>
              <w:t>Numérico-Científico</w:t>
            </w:r>
          </w:p>
        </w:tc>
        <w:tc>
          <w:tcPr>
            <w:tcW w:w="1942" w:type="dxa"/>
            <w:vMerge w:val="restart"/>
            <w:tcBorders>
              <w:top w:val="single" w:sz="4" w:space="0" w:color="C8C8C8"/>
              <w:left w:val="single" w:sz="4" w:space="0" w:color="C8C8C8"/>
              <w:bottom w:val="single" w:sz="4" w:space="0" w:color="C8C8C8"/>
              <w:right w:val="single" w:sz="4" w:space="0" w:color="C8C8C8"/>
            </w:tcBorders>
          </w:tcPr>
          <w:p w14:paraId="2125ABF4" w14:textId="77777777" w:rsidR="00F4540E" w:rsidRPr="00AF65D6" w:rsidRDefault="00652329">
            <w:pPr>
              <w:pStyle w:val="TableParagraph"/>
              <w:spacing w:before="1"/>
              <w:ind w:left="105" w:right="102"/>
              <w:jc w:val="both"/>
              <w:rPr>
                <w:sz w:val="20"/>
                <w:lang w:val="es-ES"/>
              </w:rPr>
            </w:pPr>
            <w:r w:rsidRPr="00AF65D6">
              <w:rPr>
                <w:sz w:val="20"/>
                <w:lang w:val="es-ES"/>
              </w:rPr>
              <w:t>Propone modelos numéricos para la solución de problemas de la vida cotidiana.</w:t>
            </w:r>
          </w:p>
        </w:tc>
        <w:tc>
          <w:tcPr>
            <w:tcW w:w="1862" w:type="dxa"/>
            <w:vMerge w:val="restart"/>
            <w:tcBorders>
              <w:top w:val="single" w:sz="4" w:space="0" w:color="C8C8C8"/>
              <w:left w:val="single" w:sz="4" w:space="0" w:color="C8C8C8"/>
              <w:bottom w:val="single" w:sz="4" w:space="0" w:color="C8C8C8"/>
              <w:right w:val="single" w:sz="4" w:space="0" w:color="C8C8C8"/>
            </w:tcBorders>
          </w:tcPr>
          <w:p w14:paraId="2125ABF5" w14:textId="77777777" w:rsidR="00F4540E" w:rsidRPr="00AF65D6" w:rsidRDefault="00652329">
            <w:pPr>
              <w:pStyle w:val="TableParagraph"/>
              <w:spacing w:before="1"/>
              <w:ind w:left="105" w:right="100"/>
              <w:jc w:val="both"/>
              <w:rPr>
                <w:sz w:val="20"/>
                <w:lang w:val="es-ES"/>
              </w:rPr>
            </w:pPr>
            <w:r w:rsidRPr="00AF65D6">
              <w:rPr>
                <w:sz w:val="20"/>
                <w:lang w:val="es-ES"/>
              </w:rPr>
              <w:t>Las ciencias duras y su aplicación a la vida</w:t>
            </w:r>
          </w:p>
        </w:tc>
        <w:tc>
          <w:tcPr>
            <w:tcW w:w="1625" w:type="dxa"/>
            <w:tcBorders>
              <w:top w:val="single" w:sz="4" w:space="0" w:color="C8C8C8"/>
              <w:left w:val="single" w:sz="4" w:space="0" w:color="C8C8C8"/>
              <w:bottom w:val="single" w:sz="4" w:space="0" w:color="C8C8C8"/>
              <w:right w:val="single" w:sz="4" w:space="0" w:color="C8C8C8"/>
            </w:tcBorders>
          </w:tcPr>
          <w:p w14:paraId="2125ABF6" w14:textId="77777777" w:rsidR="00F4540E" w:rsidRDefault="00652329">
            <w:pPr>
              <w:pStyle w:val="TableParagraph"/>
              <w:spacing w:before="1"/>
              <w:ind w:left="104"/>
              <w:rPr>
                <w:sz w:val="20"/>
              </w:rPr>
            </w:pPr>
            <w:proofErr w:type="spellStart"/>
            <w:r>
              <w:rPr>
                <w:spacing w:val="-2"/>
                <w:sz w:val="20"/>
              </w:rPr>
              <w:t>Matemáticas</w:t>
            </w:r>
            <w:proofErr w:type="spellEnd"/>
            <w:r>
              <w:rPr>
                <w:spacing w:val="-2"/>
                <w:sz w:val="20"/>
              </w:rPr>
              <w:t xml:space="preserve"> </w:t>
            </w:r>
            <w:proofErr w:type="spellStart"/>
            <w:r>
              <w:rPr>
                <w:spacing w:val="-2"/>
                <w:sz w:val="20"/>
              </w:rPr>
              <w:t>aplicadas</w:t>
            </w:r>
            <w:proofErr w:type="spellEnd"/>
          </w:p>
        </w:tc>
        <w:tc>
          <w:tcPr>
            <w:tcW w:w="2590" w:type="dxa"/>
            <w:tcBorders>
              <w:top w:val="single" w:sz="4" w:space="0" w:color="C8C8C8"/>
              <w:left w:val="single" w:sz="4" w:space="0" w:color="C8C8C8"/>
              <w:bottom w:val="single" w:sz="4" w:space="0" w:color="C8C8C8"/>
              <w:right w:val="single" w:sz="4" w:space="0" w:color="C8C8C8"/>
            </w:tcBorders>
          </w:tcPr>
          <w:p w14:paraId="2125ABF7" w14:textId="77777777" w:rsidR="00F4540E" w:rsidRDefault="00652329">
            <w:pPr>
              <w:pStyle w:val="TableParagraph"/>
              <w:numPr>
                <w:ilvl w:val="0"/>
                <w:numId w:val="25"/>
              </w:numPr>
              <w:tabs>
                <w:tab w:val="left" w:pos="468"/>
              </w:tabs>
              <w:spacing w:before="1"/>
              <w:rPr>
                <w:sz w:val="20"/>
              </w:rPr>
            </w:pPr>
            <w:r>
              <w:rPr>
                <w:sz w:val="20"/>
              </w:rPr>
              <w:t>Cálculo II</w:t>
            </w:r>
          </w:p>
          <w:p w14:paraId="2125ABF8" w14:textId="77777777" w:rsidR="00F4540E" w:rsidRDefault="00652329">
            <w:pPr>
              <w:pStyle w:val="TableParagraph"/>
              <w:spacing w:before="10"/>
              <w:ind w:left="468"/>
              <w:rPr>
                <w:b/>
                <w:sz w:val="20"/>
              </w:rPr>
            </w:pPr>
            <w:r>
              <w:rPr>
                <w:b/>
                <w:spacing w:val="-2"/>
                <w:sz w:val="20"/>
              </w:rPr>
              <w:t>(MATE201)</w:t>
            </w:r>
          </w:p>
          <w:p w14:paraId="2125ABF9" w14:textId="77777777" w:rsidR="00F4540E" w:rsidRDefault="00652329">
            <w:pPr>
              <w:pStyle w:val="TableParagraph"/>
              <w:numPr>
                <w:ilvl w:val="0"/>
                <w:numId w:val="25"/>
              </w:numPr>
              <w:tabs>
                <w:tab w:val="left" w:pos="468"/>
              </w:tabs>
              <w:spacing w:before="8" w:line="249" w:lineRule="auto"/>
              <w:ind w:right="1189"/>
              <w:rPr>
                <w:b/>
                <w:sz w:val="20"/>
              </w:rPr>
            </w:pPr>
            <w:r>
              <w:rPr>
                <w:spacing w:val="-2"/>
                <w:sz w:val="20"/>
              </w:rPr>
              <w:t xml:space="preserve">Ecuaciones diferenciales </w:t>
            </w:r>
            <w:r>
              <w:rPr>
                <w:b/>
                <w:spacing w:val="-2"/>
                <w:sz w:val="20"/>
              </w:rPr>
              <w:t>(MATE202)</w:t>
            </w:r>
          </w:p>
          <w:p w14:paraId="2125ABFA" w14:textId="77777777" w:rsidR="00F4540E" w:rsidRDefault="00652329">
            <w:pPr>
              <w:pStyle w:val="TableParagraph"/>
              <w:numPr>
                <w:ilvl w:val="0"/>
                <w:numId w:val="25"/>
              </w:numPr>
              <w:tabs>
                <w:tab w:val="left" w:pos="468"/>
              </w:tabs>
              <w:spacing w:line="244" w:lineRule="exact"/>
              <w:rPr>
                <w:sz w:val="20"/>
              </w:rPr>
            </w:pPr>
            <w:r>
              <w:rPr>
                <w:sz w:val="20"/>
              </w:rPr>
              <w:t>Álgebra lineal</w:t>
            </w:r>
          </w:p>
          <w:p w14:paraId="2125ABFB" w14:textId="77777777" w:rsidR="00F4540E" w:rsidRDefault="00652329">
            <w:pPr>
              <w:pStyle w:val="TableParagraph"/>
              <w:spacing w:before="8" w:line="233" w:lineRule="exact"/>
              <w:ind w:left="468"/>
              <w:rPr>
                <w:b/>
                <w:sz w:val="20"/>
              </w:rPr>
            </w:pPr>
            <w:r>
              <w:rPr>
                <w:b/>
                <w:spacing w:val="-2"/>
                <w:sz w:val="20"/>
              </w:rPr>
              <w:t>(MATE200)</w:t>
            </w:r>
          </w:p>
        </w:tc>
      </w:tr>
      <w:tr w:rsidR="00F4540E" w14:paraId="2125AC06" w14:textId="77777777">
        <w:trPr>
          <w:trHeight w:val="1773"/>
        </w:trPr>
        <w:tc>
          <w:tcPr>
            <w:tcW w:w="1781" w:type="dxa"/>
            <w:vMerge/>
            <w:tcBorders>
              <w:top w:val="nil"/>
              <w:left w:val="single" w:sz="4" w:space="0" w:color="C8C8C8"/>
              <w:bottom w:val="single" w:sz="4" w:space="0" w:color="C8C8C8"/>
              <w:right w:val="single" w:sz="4" w:space="0" w:color="C8C8C8"/>
            </w:tcBorders>
          </w:tcPr>
          <w:p w14:paraId="2125ABFD" w14:textId="77777777" w:rsidR="00F4540E" w:rsidRDefault="00F4540E">
            <w:pPr>
              <w:rPr>
                <w:sz w:val="2"/>
                <w:szCs w:val="2"/>
              </w:rPr>
            </w:pPr>
          </w:p>
        </w:tc>
        <w:tc>
          <w:tcPr>
            <w:tcW w:w="1942" w:type="dxa"/>
            <w:vMerge/>
            <w:tcBorders>
              <w:top w:val="nil"/>
              <w:left w:val="single" w:sz="4" w:space="0" w:color="C8C8C8"/>
              <w:bottom w:val="single" w:sz="4" w:space="0" w:color="C8C8C8"/>
              <w:right w:val="single" w:sz="4" w:space="0" w:color="C8C8C8"/>
            </w:tcBorders>
          </w:tcPr>
          <w:p w14:paraId="2125ABFE" w14:textId="77777777" w:rsidR="00F4540E" w:rsidRDefault="00F4540E">
            <w:pPr>
              <w:rPr>
                <w:sz w:val="2"/>
                <w:szCs w:val="2"/>
              </w:rPr>
            </w:pPr>
          </w:p>
        </w:tc>
        <w:tc>
          <w:tcPr>
            <w:tcW w:w="1862" w:type="dxa"/>
            <w:vMerge/>
            <w:tcBorders>
              <w:top w:val="nil"/>
              <w:left w:val="single" w:sz="4" w:space="0" w:color="C8C8C8"/>
              <w:bottom w:val="single" w:sz="4" w:space="0" w:color="C8C8C8"/>
              <w:right w:val="single" w:sz="4" w:space="0" w:color="C8C8C8"/>
            </w:tcBorders>
          </w:tcPr>
          <w:p w14:paraId="2125ABFF" w14:textId="77777777" w:rsidR="00F4540E" w:rsidRDefault="00F4540E">
            <w:pPr>
              <w:rPr>
                <w:sz w:val="2"/>
                <w:szCs w:val="2"/>
              </w:rPr>
            </w:pPr>
          </w:p>
        </w:tc>
        <w:tc>
          <w:tcPr>
            <w:tcW w:w="1625" w:type="dxa"/>
            <w:tcBorders>
              <w:top w:val="single" w:sz="4" w:space="0" w:color="C8C8C8"/>
              <w:left w:val="single" w:sz="4" w:space="0" w:color="C8C8C8"/>
              <w:bottom w:val="single" w:sz="4" w:space="0" w:color="C8C8C8"/>
              <w:right w:val="single" w:sz="4" w:space="0" w:color="C8C8C8"/>
            </w:tcBorders>
            <w:shd w:val="clear" w:color="auto" w:fill="ECECEC"/>
          </w:tcPr>
          <w:p w14:paraId="2125AC00" w14:textId="5955C358" w:rsidR="00F4540E" w:rsidRDefault="00AF4FED">
            <w:pPr>
              <w:pStyle w:val="TableParagraph"/>
              <w:rPr>
                <w:rFonts w:ascii="Times New Roman"/>
                <w:sz w:val="18"/>
              </w:rPr>
            </w:pPr>
            <w:r>
              <w:rPr>
                <w:spacing w:val="-2"/>
                <w:sz w:val="20"/>
              </w:rPr>
              <w:t xml:space="preserve">  Fundamentos de Materiales</w:t>
            </w:r>
          </w:p>
        </w:tc>
        <w:tc>
          <w:tcPr>
            <w:tcW w:w="2590" w:type="dxa"/>
            <w:tcBorders>
              <w:top w:val="single" w:sz="4" w:space="0" w:color="C8C8C8"/>
              <w:left w:val="single" w:sz="4" w:space="0" w:color="C8C8C8"/>
              <w:bottom w:val="single" w:sz="4" w:space="0" w:color="C8C8C8"/>
              <w:right w:val="single" w:sz="4" w:space="0" w:color="C8C8C8"/>
            </w:tcBorders>
            <w:shd w:val="clear" w:color="auto" w:fill="ECECEC"/>
          </w:tcPr>
          <w:p w14:paraId="2125AC01" w14:textId="77777777" w:rsidR="00F4540E" w:rsidRPr="00AF65D6" w:rsidRDefault="00652329">
            <w:pPr>
              <w:pStyle w:val="TableParagraph"/>
              <w:numPr>
                <w:ilvl w:val="0"/>
                <w:numId w:val="24"/>
              </w:numPr>
              <w:tabs>
                <w:tab w:val="left" w:pos="468"/>
              </w:tabs>
              <w:spacing w:before="1" w:line="249" w:lineRule="auto"/>
              <w:ind w:right="563"/>
              <w:rPr>
                <w:b/>
                <w:sz w:val="20"/>
                <w:lang w:val="es-ES"/>
              </w:rPr>
            </w:pPr>
            <w:r w:rsidRPr="00AF65D6">
              <w:rPr>
                <w:sz w:val="20"/>
                <w:lang w:val="es-ES"/>
              </w:rPr>
              <w:t xml:space="preserve">Estática y resistencia de los materiales </w:t>
            </w:r>
            <w:r w:rsidRPr="00AF65D6">
              <w:rPr>
                <w:b/>
                <w:spacing w:val="-2"/>
                <w:sz w:val="20"/>
                <w:lang w:val="es-ES"/>
              </w:rPr>
              <w:t>(FISI202)</w:t>
            </w:r>
          </w:p>
          <w:p w14:paraId="2125AC02" w14:textId="77777777" w:rsidR="00F4540E" w:rsidRDefault="00652329">
            <w:pPr>
              <w:pStyle w:val="TableParagraph"/>
              <w:numPr>
                <w:ilvl w:val="0"/>
                <w:numId w:val="24"/>
              </w:numPr>
              <w:tabs>
                <w:tab w:val="left" w:pos="468"/>
              </w:tabs>
              <w:spacing w:line="243" w:lineRule="exact"/>
              <w:rPr>
                <w:sz w:val="20"/>
              </w:rPr>
            </w:pPr>
            <w:proofErr w:type="spellStart"/>
            <w:r>
              <w:rPr>
                <w:sz w:val="20"/>
              </w:rPr>
              <w:t>Química</w:t>
            </w:r>
            <w:proofErr w:type="spellEnd"/>
            <w:r>
              <w:rPr>
                <w:sz w:val="20"/>
              </w:rPr>
              <w:t xml:space="preserve"> General</w:t>
            </w:r>
          </w:p>
          <w:p w14:paraId="2125AC03" w14:textId="77777777" w:rsidR="00F4540E" w:rsidRDefault="00652329">
            <w:pPr>
              <w:pStyle w:val="TableParagraph"/>
              <w:spacing w:before="8"/>
              <w:ind w:left="468"/>
              <w:rPr>
                <w:b/>
                <w:sz w:val="20"/>
              </w:rPr>
            </w:pPr>
            <w:r>
              <w:rPr>
                <w:b/>
                <w:spacing w:val="-2"/>
                <w:sz w:val="20"/>
              </w:rPr>
              <w:t>(CSNA200)</w:t>
            </w:r>
          </w:p>
          <w:p w14:paraId="2125AC04" w14:textId="77777777" w:rsidR="00F4540E" w:rsidRDefault="00652329">
            <w:pPr>
              <w:pStyle w:val="TableParagraph"/>
              <w:numPr>
                <w:ilvl w:val="0"/>
                <w:numId w:val="24"/>
              </w:numPr>
              <w:tabs>
                <w:tab w:val="left" w:pos="468"/>
              </w:tabs>
              <w:spacing w:before="10"/>
              <w:rPr>
                <w:sz w:val="20"/>
              </w:rPr>
            </w:pPr>
            <w:r>
              <w:rPr>
                <w:sz w:val="20"/>
              </w:rPr>
              <w:t>Física II</w:t>
            </w:r>
          </w:p>
          <w:p w14:paraId="2125AC05" w14:textId="77777777" w:rsidR="00F4540E" w:rsidRDefault="00652329">
            <w:pPr>
              <w:pStyle w:val="TableParagraph"/>
              <w:tabs>
                <w:tab w:val="left" w:pos="468"/>
              </w:tabs>
              <w:spacing w:before="8" w:line="233" w:lineRule="exact"/>
              <w:ind w:left="108"/>
              <w:rPr>
                <w:b/>
                <w:sz w:val="20"/>
              </w:rPr>
            </w:pPr>
            <w:r>
              <w:rPr>
                <w:spacing w:val="-10"/>
                <w:sz w:val="20"/>
              </w:rPr>
              <w:t>-</w:t>
            </w:r>
            <w:r>
              <w:rPr>
                <w:sz w:val="20"/>
              </w:rPr>
              <w:tab/>
            </w:r>
            <w:r>
              <w:rPr>
                <w:b/>
                <w:spacing w:val="-2"/>
                <w:sz w:val="20"/>
              </w:rPr>
              <w:t>(FISI201)</w:t>
            </w:r>
          </w:p>
        </w:tc>
      </w:tr>
    </w:tbl>
    <w:p w14:paraId="2125AC07" w14:textId="77777777" w:rsidR="00F4540E" w:rsidRDefault="00F4540E">
      <w:pPr>
        <w:spacing w:line="233" w:lineRule="exact"/>
        <w:rPr>
          <w:sz w:val="20"/>
        </w:rPr>
        <w:sectPr w:rsidR="00F4540E">
          <w:pgSz w:w="12240" w:h="15840"/>
          <w:pgMar w:top="1280" w:right="480" w:bottom="700" w:left="600" w:header="732" w:footer="519" w:gutter="0"/>
          <w:cols w:space="720"/>
        </w:sectPr>
      </w:pPr>
    </w:p>
    <w:p w14:paraId="2125AC08" w14:textId="77777777" w:rsidR="00F4540E" w:rsidRDefault="00F4540E">
      <w:pPr>
        <w:pStyle w:val="Textoindependiente"/>
        <w:spacing w:before="5" w:after="1"/>
        <w:rPr>
          <w:b/>
          <w:sz w:val="7"/>
        </w:rPr>
      </w:pPr>
    </w:p>
    <w:tbl>
      <w:tblPr>
        <w:tblStyle w:val="TableNormal1"/>
        <w:tblW w:w="0" w:type="auto"/>
        <w:tblInd w:w="710"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Look w:val="01E0" w:firstRow="1" w:lastRow="1" w:firstColumn="1" w:lastColumn="1" w:noHBand="0" w:noVBand="0"/>
      </w:tblPr>
      <w:tblGrid>
        <w:gridCol w:w="1781"/>
        <w:gridCol w:w="1942"/>
        <w:gridCol w:w="1860"/>
        <w:gridCol w:w="1627"/>
        <w:gridCol w:w="2590"/>
      </w:tblGrid>
      <w:tr w:rsidR="00F4540E" w14:paraId="2125AC13" w14:textId="77777777">
        <w:trPr>
          <w:trHeight w:val="1773"/>
        </w:trPr>
        <w:tc>
          <w:tcPr>
            <w:tcW w:w="1781" w:type="dxa"/>
            <w:vMerge w:val="restart"/>
          </w:tcPr>
          <w:p w14:paraId="2125AC09" w14:textId="77777777" w:rsidR="00F4540E" w:rsidRDefault="00F4540E">
            <w:pPr>
              <w:pStyle w:val="TableParagraph"/>
              <w:rPr>
                <w:rFonts w:ascii="Times New Roman"/>
                <w:sz w:val="18"/>
              </w:rPr>
            </w:pPr>
          </w:p>
        </w:tc>
        <w:tc>
          <w:tcPr>
            <w:tcW w:w="1942" w:type="dxa"/>
            <w:vMerge w:val="restart"/>
          </w:tcPr>
          <w:p w14:paraId="2125AC0A" w14:textId="77777777" w:rsidR="00F4540E" w:rsidRDefault="00F4540E">
            <w:pPr>
              <w:pStyle w:val="TableParagraph"/>
              <w:rPr>
                <w:rFonts w:ascii="Times New Roman"/>
                <w:sz w:val="18"/>
              </w:rPr>
            </w:pPr>
          </w:p>
        </w:tc>
        <w:tc>
          <w:tcPr>
            <w:tcW w:w="1860" w:type="dxa"/>
            <w:vMerge w:val="restart"/>
          </w:tcPr>
          <w:p w14:paraId="2125AC0B" w14:textId="77777777" w:rsidR="00F4540E" w:rsidRDefault="00F4540E">
            <w:pPr>
              <w:pStyle w:val="TableParagraph"/>
              <w:rPr>
                <w:rFonts w:ascii="Times New Roman"/>
                <w:sz w:val="18"/>
              </w:rPr>
            </w:pPr>
          </w:p>
        </w:tc>
        <w:tc>
          <w:tcPr>
            <w:tcW w:w="1627" w:type="dxa"/>
          </w:tcPr>
          <w:p w14:paraId="2125AC0C" w14:textId="77777777" w:rsidR="00F4540E" w:rsidRDefault="00652329">
            <w:pPr>
              <w:pStyle w:val="TableParagraph"/>
              <w:tabs>
                <w:tab w:val="left" w:pos="1352"/>
              </w:tabs>
              <w:spacing w:before="1"/>
              <w:ind w:left="106" w:right="96"/>
              <w:rPr>
                <w:sz w:val="20"/>
              </w:rPr>
            </w:pPr>
            <w:r>
              <w:rPr>
                <w:spacing w:val="-2"/>
                <w:sz w:val="20"/>
              </w:rPr>
              <w:t>Aplicación</w:t>
            </w:r>
            <w:r>
              <w:rPr>
                <w:sz w:val="20"/>
              </w:rPr>
              <w:tab/>
            </w:r>
            <w:r>
              <w:rPr>
                <w:spacing w:val="-6"/>
                <w:sz w:val="20"/>
              </w:rPr>
              <w:t>de modelos matemáticos</w:t>
            </w:r>
          </w:p>
        </w:tc>
        <w:tc>
          <w:tcPr>
            <w:tcW w:w="2590" w:type="dxa"/>
          </w:tcPr>
          <w:p w14:paraId="2125AC0D" w14:textId="77777777" w:rsidR="00F4540E" w:rsidRDefault="00652329">
            <w:pPr>
              <w:pStyle w:val="TableParagraph"/>
              <w:numPr>
                <w:ilvl w:val="0"/>
                <w:numId w:val="23"/>
              </w:numPr>
              <w:tabs>
                <w:tab w:val="left" w:pos="468"/>
              </w:tabs>
              <w:spacing w:before="1"/>
              <w:rPr>
                <w:sz w:val="20"/>
              </w:rPr>
            </w:pPr>
            <w:r>
              <w:rPr>
                <w:spacing w:val="-2"/>
                <w:sz w:val="20"/>
              </w:rPr>
              <w:t>Programación I</w:t>
            </w:r>
          </w:p>
          <w:p w14:paraId="2125AC0E" w14:textId="77777777" w:rsidR="00F4540E" w:rsidRDefault="00652329">
            <w:pPr>
              <w:pStyle w:val="TableParagraph"/>
              <w:spacing w:before="11"/>
              <w:ind w:left="468"/>
              <w:rPr>
                <w:b/>
                <w:sz w:val="20"/>
              </w:rPr>
            </w:pPr>
            <w:r>
              <w:rPr>
                <w:b/>
                <w:spacing w:val="-2"/>
                <w:sz w:val="20"/>
              </w:rPr>
              <w:t>(SIST200)</w:t>
            </w:r>
          </w:p>
          <w:p w14:paraId="2125AC0F" w14:textId="77777777" w:rsidR="00F4540E" w:rsidRDefault="00652329">
            <w:pPr>
              <w:pStyle w:val="TableParagraph"/>
              <w:numPr>
                <w:ilvl w:val="0"/>
                <w:numId w:val="23"/>
              </w:numPr>
              <w:tabs>
                <w:tab w:val="left" w:pos="468"/>
              </w:tabs>
              <w:spacing w:before="8"/>
              <w:rPr>
                <w:sz w:val="20"/>
              </w:rPr>
            </w:pPr>
            <w:r>
              <w:rPr>
                <w:sz w:val="20"/>
              </w:rPr>
              <w:t>Álgebra lineal</w:t>
            </w:r>
          </w:p>
          <w:p w14:paraId="2125AC10" w14:textId="77777777" w:rsidR="00F4540E" w:rsidRDefault="00652329">
            <w:pPr>
              <w:pStyle w:val="TableParagraph"/>
              <w:spacing w:before="10"/>
              <w:ind w:left="468"/>
              <w:rPr>
                <w:b/>
                <w:sz w:val="20"/>
              </w:rPr>
            </w:pPr>
            <w:r>
              <w:rPr>
                <w:b/>
                <w:spacing w:val="-2"/>
                <w:sz w:val="20"/>
              </w:rPr>
              <w:t>(MATE200)</w:t>
            </w:r>
          </w:p>
          <w:p w14:paraId="2125AC11" w14:textId="77777777" w:rsidR="00F4540E" w:rsidRDefault="00652329">
            <w:pPr>
              <w:pStyle w:val="TableParagraph"/>
              <w:numPr>
                <w:ilvl w:val="0"/>
                <w:numId w:val="23"/>
              </w:numPr>
              <w:tabs>
                <w:tab w:val="left" w:pos="468"/>
              </w:tabs>
              <w:spacing w:before="8" w:line="249" w:lineRule="auto"/>
              <w:ind w:right="1149"/>
              <w:rPr>
                <w:sz w:val="20"/>
              </w:rPr>
            </w:pPr>
            <w:r>
              <w:rPr>
                <w:spacing w:val="-2"/>
                <w:sz w:val="20"/>
              </w:rPr>
              <w:t>Ingeniería de Métodos</w:t>
            </w:r>
          </w:p>
          <w:p w14:paraId="2125AC12" w14:textId="77777777" w:rsidR="00F4540E" w:rsidRDefault="00652329">
            <w:pPr>
              <w:pStyle w:val="TableParagraph"/>
              <w:spacing w:line="231" w:lineRule="exact"/>
              <w:ind w:left="468"/>
              <w:rPr>
                <w:b/>
                <w:sz w:val="20"/>
              </w:rPr>
            </w:pPr>
            <w:r>
              <w:rPr>
                <w:b/>
                <w:spacing w:val="-2"/>
                <w:sz w:val="20"/>
              </w:rPr>
              <w:t>(INGE201)</w:t>
            </w:r>
          </w:p>
        </w:tc>
      </w:tr>
      <w:tr w:rsidR="00F4540E" w14:paraId="2125AC1C" w14:textId="77777777">
        <w:trPr>
          <w:trHeight w:val="1266"/>
        </w:trPr>
        <w:tc>
          <w:tcPr>
            <w:tcW w:w="1781" w:type="dxa"/>
            <w:vMerge/>
            <w:tcBorders>
              <w:top w:val="nil"/>
            </w:tcBorders>
          </w:tcPr>
          <w:p w14:paraId="2125AC14" w14:textId="77777777" w:rsidR="00F4540E" w:rsidRDefault="00F4540E">
            <w:pPr>
              <w:rPr>
                <w:sz w:val="2"/>
                <w:szCs w:val="2"/>
              </w:rPr>
            </w:pPr>
          </w:p>
        </w:tc>
        <w:tc>
          <w:tcPr>
            <w:tcW w:w="1942" w:type="dxa"/>
            <w:vMerge/>
            <w:tcBorders>
              <w:top w:val="nil"/>
            </w:tcBorders>
          </w:tcPr>
          <w:p w14:paraId="2125AC15" w14:textId="77777777" w:rsidR="00F4540E" w:rsidRDefault="00F4540E">
            <w:pPr>
              <w:rPr>
                <w:sz w:val="2"/>
                <w:szCs w:val="2"/>
              </w:rPr>
            </w:pPr>
          </w:p>
        </w:tc>
        <w:tc>
          <w:tcPr>
            <w:tcW w:w="1860" w:type="dxa"/>
            <w:vMerge/>
            <w:tcBorders>
              <w:top w:val="nil"/>
            </w:tcBorders>
          </w:tcPr>
          <w:p w14:paraId="2125AC16" w14:textId="77777777" w:rsidR="00F4540E" w:rsidRDefault="00F4540E">
            <w:pPr>
              <w:rPr>
                <w:sz w:val="2"/>
                <w:szCs w:val="2"/>
              </w:rPr>
            </w:pPr>
          </w:p>
        </w:tc>
        <w:tc>
          <w:tcPr>
            <w:tcW w:w="1627" w:type="dxa"/>
            <w:shd w:val="clear" w:color="auto" w:fill="ECECEC"/>
          </w:tcPr>
          <w:p w14:paraId="2125AC17" w14:textId="77777777" w:rsidR="00F4540E" w:rsidRDefault="00F4540E">
            <w:pPr>
              <w:pStyle w:val="TableParagraph"/>
              <w:rPr>
                <w:rFonts w:ascii="Times New Roman"/>
                <w:sz w:val="18"/>
              </w:rPr>
            </w:pPr>
          </w:p>
        </w:tc>
        <w:tc>
          <w:tcPr>
            <w:tcW w:w="2590" w:type="dxa"/>
            <w:shd w:val="clear" w:color="auto" w:fill="ECECEC"/>
          </w:tcPr>
          <w:p w14:paraId="2125AC18" w14:textId="77777777" w:rsidR="00F4540E" w:rsidRDefault="00652329">
            <w:pPr>
              <w:pStyle w:val="TableParagraph"/>
              <w:numPr>
                <w:ilvl w:val="0"/>
                <w:numId w:val="22"/>
              </w:numPr>
              <w:tabs>
                <w:tab w:val="left" w:pos="468"/>
              </w:tabs>
              <w:spacing w:before="1"/>
              <w:rPr>
                <w:sz w:val="20"/>
              </w:rPr>
            </w:pPr>
            <w:r>
              <w:rPr>
                <w:sz w:val="20"/>
              </w:rPr>
              <w:t>Física I</w:t>
            </w:r>
          </w:p>
          <w:p w14:paraId="2125AC19" w14:textId="77777777" w:rsidR="00F4540E" w:rsidRDefault="00652329">
            <w:pPr>
              <w:pStyle w:val="TableParagraph"/>
              <w:tabs>
                <w:tab w:val="left" w:pos="468"/>
              </w:tabs>
              <w:spacing w:before="10"/>
              <w:ind w:left="108"/>
              <w:rPr>
                <w:b/>
                <w:sz w:val="20"/>
              </w:rPr>
            </w:pPr>
            <w:r>
              <w:rPr>
                <w:spacing w:val="-10"/>
                <w:sz w:val="20"/>
              </w:rPr>
              <w:t>-</w:t>
            </w:r>
            <w:r>
              <w:rPr>
                <w:sz w:val="20"/>
              </w:rPr>
              <w:tab/>
            </w:r>
            <w:r>
              <w:rPr>
                <w:b/>
                <w:spacing w:val="-2"/>
                <w:sz w:val="20"/>
              </w:rPr>
              <w:t>(FISI200)</w:t>
            </w:r>
          </w:p>
          <w:p w14:paraId="2125AC1A" w14:textId="77777777" w:rsidR="00F4540E" w:rsidRDefault="00652329">
            <w:pPr>
              <w:pStyle w:val="TableParagraph"/>
              <w:numPr>
                <w:ilvl w:val="0"/>
                <w:numId w:val="22"/>
              </w:numPr>
              <w:tabs>
                <w:tab w:val="left" w:pos="468"/>
              </w:tabs>
              <w:spacing w:before="8" w:line="249" w:lineRule="auto"/>
              <w:ind w:right="778"/>
              <w:rPr>
                <w:sz w:val="20"/>
              </w:rPr>
            </w:pPr>
            <w:r>
              <w:rPr>
                <w:sz w:val="20"/>
              </w:rPr>
              <w:t>Dibujo asistido por ordenador</w:t>
            </w:r>
          </w:p>
          <w:p w14:paraId="2125AC1B" w14:textId="77777777" w:rsidR="00F4540E" w:rsidRDefault="00652329">
            <w:pPr>
              <w:pStyle w:val="TableParagraph"/>
              <w:tabs>
                <w:tab w:val="left" w:pos="468"/>
              </w:tabs>
              <w:spacing w:line="231" w:lineRule="exact"/>
              <w:ind w:left="108"/>
              <w:rPr>
                <w:b/>
                <w:sz w:val="20"/>
              </w:rPr>
            </w:pPr>
            <w:r>
              <w:rPr>
                <w:spacing w:val="-10"/>
                <w:sz w:val="20"/>
              </w:rPr>
              <w:t>-</w:t>
            </w:r>
            <w:r>
              <w:rPr>
                <w:sz w:val="20"/>
              </w:rPr>
              <w:tab/>
            </w:r>
            <w:r>
              <w:rPr>
                <w:b/>
                <w:spacing w:val="-2"/>
                <w:sz w:val="20"/>
              </w:rPr>
              <w:t>(INGE200)</w:t>
            </w:r>
          </w:p>
        </w:tc>
      </w:tr>
      <w:tr w:rsidR="00F4540E" w14:paraId="2125AC29" w14:textId="77777777">
        <w:trPr>
          <w:trHeight w:val="1483"/>
        </w:trPr>
        <w:tc>
          <w:tcPr>
            <w:tcW w:w="1781" w:type="dxa"/>
            <w:vMerge w:val="restart"/>
          </w:tcPr>
          <w:p w14:paraId="2125AC1D" w14:textId="77777777" w:rsidR="00F4540E" w:rsidRDefault="00652329">
            <w:pPr>
              <w:pStyle w:val="TableParagraph"/>
              <w:spacing w:before="1"/>
              <w:ind w:left="108"/>
              <w:rPr>
                <w:b/>
                <w:sz w:val="20"/>
              </w:rPr>
            </w:pPr>
            <w:r>
              <w:rPr>
                <w:b/>
                <w:spacing w:val="-2"/>
                <w:sz w:val="20"/>
              </w:rPr>
              <w:t>Administración de proyectos</w:t>
            </w:r>
          </w:p>
        </w:tc>
        <w:tc>
          <w:tcPr>
            <w:tcW w:w="1942" w:type="dxa"/>
            <w:vMerge w:val="restart"/>
          </w:tcPr>
          <w:p w14:paraId="2125AC1E" w14:textId="77777777" w:rsidR="00F4540E" w:rsidRDefault="00652329">
            <w:pPr>
              <w:pStyle w:val="TableParagraph"/>
              <w:tabs>
                <w:tab w:val="left" w:pos="978"/>
                <w:tab w:val="left" w:pos="1470"/>
              </w:tabs>
              <w:spacing w:before="1"/>
              <w:ind w:left="105" w:right="100"/>
              <w:rPr>
                <w:sz w:val="20"/>
              </w:rPr>
            </w:pPr>
            <w:r>
              <w:rPr>
                <w:spacing w:val="-2"/>
                <w:sz w:val="20"/>
              </w:rPr>
              <w:t>Diseño</w:t>
            </w:r>
            <w:r>
              <w:rPr>
                <w:sz w:val="20"/>
              </w:rPr>
              <w:tab/>
            </w:r>
            <w:r>
              <w:rPr>
                <w:spacing w:val="-2"/>
                <w:sz w:val="20"/>
              </w:rPr>
              <w:t>Proyectos innovadores</w:t>
            </w:r>
            <w:r>
              <w:rPr>
                <w:sz w:val="20"/>
              </w:rPr>
              <w:tab/>
            </w:r>
            <w:r>
              <w:rPr>
                <w:sz w:val="20"/>
              </w:rPr>
              <w:tab/>
            </w:r>
            <w:r>
              <w:rPr>
                <w:spacing w:val="-4"/>
                <w:sz w:val="20"/>
              </w:rPr>
              <w:t>con</w:t>
            </w:r>
          </w:p>
          <w:p w14:paraId="2125AC1F" w14:textId="77777777" w:rsidR="00F4540E" w:rsidRDefault="00652329">
            <w:pPr>
              <w:pStyle w:val="TableParagraph"/>
              <w:tabs>
                <w:tab w:val="left" w:pos="1524"/>
              </w:tabs>
              <w:spacing w:line="243" w:lineRule="exact"/>
              <w:ind w:left="105"/>
              <w:rPr>
                <w:sz w:val="20"/>
              </w:rPr>
            </w:pPr>
            <w:r>
              <w:rPr>
                <w:spacing w:val="-2"/>
                <w:sz w:val="20"/>
              </w:rPr>
              <w:t>cimientos</w:t>
            </w:r>
            <w:r>
              <w:rPr>
                <w:sz w:val="20"/>
              </w:rPr>
              <w:tab/>
            </w:r>
            <w:r>
              <w:rPr>
                <w:spacing w:val="-5"/>
                <w:sz w:val="20"/>
              </w:rPr>
              <w:t>y</w:t>
            </w:r>
          </w:p>
          <w:p w14:paraId="2125AC20" w14:textId="77777777" w:rsidR="00F4540E" w:rsidRPr="00AF65D6" w:rsidRDefault="00652329">
            <w:pPr>
              <w:pStyle w:val="TableParagraph"/>
              <w:tabs>
                <w:tab w:val="left" w:pos="1593"/>
                <w:tab w:val="left" w:pos="1661"/>
              </w:tabs>
              <w:spacing w:before="1"/>
              <w:ind w:left="105" w:right="101"/>
              <w:rPr>
                <w:sz w:val="20"/>
                <w:lang w:val="es-ES"/>
              </w:rPr>
            </w:pPr>
            <w:r w:rsidRPr="00AF65D6">
              <w:rPr>
                <w:spacing w:val="-2"/>
                <w:sz w:val="20"/>
                <w:lang w:val="es-ES"/>
              </w:rPr>
              <w:t>Principios</w:t>
            </w:r>
            <w:r w:rsidRPr="00AF65D6">
              <w:rPr>
                <w:sz w:val="20"/>
                <w:lang w:val="es-ES"/>
              </w:rPr>
              <w:tab/>
            </w:r>
            <w:r w:rsidRPr="00AF65D6">
              <w:rPr>
                <w:sz w:val="20"/>
                <w:lang w:val="es-ES"/>
              </w:rPr>
              <w:tab/>
            </w:r>
            <w:r w:rsidRPr="00AF65D6">
              <w:rPr>
                <w:spacing w:val="-6"/>
                <w:sz w:val="20"/>
                <w:lang w:val="es-ES"/>
              </w:rPr>
              <w:t>de la administración</w:t>
            </w:r>
            <w:r w:rsidRPr="00AF65D6">
              <w:rPr>
                <w:sz w:val="20"/>
                <w:lang w:val="es-ES"/>
              </w:rPr>
              <w:tab/>
            </w:r>
            <w:r w:rsidRPr="00AF65D6">
              <w:rPr>
                <w:spacing w:val="-4"/>
                <w:sz w:val="20"/>
                <w:lang w:val="es-ES"/>
              </w:rPr>
              <w:t>para la gestión empresarial</w:t>
            </w:r>
          </w:p>
        </w:tc>
        <w:tc>
          <w:tcPr>
            <w:tcW w:w="1860" w:type="dxa"/>
            <w:vMerge w:val="restart"/>
          </w:tcPr>
          <w:p w14:paraId="2125AC21" w14:textId="77777777" w:rsidR="00F4540E" w:rsidRDefault="00652329">
            <w:pPr>
              <w:pStyle w:val="TableParagraph"/>
              <w:spacing w:before="1"/>
              <w:ind w:left="105" w:right="17"/>
              <w:rPr>
                <w:sz w:val="20"/>
              </w:rPr>
            </w:pPr>
            <w:r>
              <w:rPr>
                <w:spacing w:val="-2"/>
                <w:sz w:val="20"/>
              </w:rPr>
              <w:t xml:space="preserve">Administración de </w:t>
            </w:r>
            <w:proofErr w:type="spellStart"/>
            <w:r>
              <w:rPr>
                <w:spacing w:val="-2"/>
                <w:sz w:val="20"/>
              </w:rPr>
              <w:t>proyectos</w:t>
            </w:r>
            <w:proofErr w:type="spellEnd"/>
          </w:p>
        </w:tc>
        <w:tc>
          <w:tcPr>
            <w:tcW w:w="1627" w:type="dxa"/>
          </w:tcPr>
          <w:p w14:paraId="2125AC22" w14:textId="77777777" w:rsidR="00F4540E" w:rsidRDefault="00652329">
            <w:pPr>
              <w:pStyle w:val="TableParagraph"/>
              <w:spacing w:before="1"/>
              <w:ind w:left="106" w:right="96"/>
              <w:rPr>
                <w:sz w:val="20"/>
              </w:rPr>
            </w:pPr>
            <w:r>
              <w:rPr>
                <w:spacing w:val="-2"/>
                <w:sz w:val="20"/>
              </w:rPr>
              <w:t>Gestión de proyectos</w:t>
            </w:r>
          </w:p>
        </w:tc>
        <w:tc>
          <w:tcPr>
            <w:tcW w:w="2590" w:type="dxa"/>
          </w:tcPr>
          <w:p w14:paraId="2125AC23" w14:textId="77777777" w:rsidR="00F4540E" w:rsidRDefault="00652329">
            <w:pPr>
              <w:pStyle w:val="TableParagraph"/>
              <w:numPr>
                <w:ilvl w:val="0"/>
                <w:numId w:val="21"/>
              </w:numPr>
              <w:tabs>
                <w:tab w:val="left" w:pos="468"/>
              </w:tabs>
              <w:spacing w:before="1" w:line="243" w:lineRule="exact"/>
              <w:rPr>
                <w:sz w:val="20"/>
              </w:rPr>
            </w:pPr>
            <w:r>
              <w:rPr>
                <w:sz w:val="20"/>
              </w:rPr>
              <w:t>Planificación de proyectos</w:t>
            </w:r>
          </w:p>
          <w:p w14:paraId="2125AC24" w14:textId="77777777" w:rsidR="00F4540E" w:rsidRDefault="00652329">
            <w:pPr>
              <w:pStyle w:val="TableParagraph"/>
              <w:spacing w:line="243" w:lineRule="exact"/>
              <w:ind w:left="468"/>
              <w:rPr>
                <w:b/>
                <w:sz w:val="20"/>
              </w:rPr>
            </w:pPr>
            <w:r>
              <w:rPr>
                <w:b/>
                <w:spacing w:val="-2"/>
                <w:sz w:val="20"/>
              </w:rPr>
              <w:t>(PROY300)</w:t>
            </w:r>
          </w:p>
          <w:p w14:paraId="2125AC25" w14:textId="77777777" w:rsidR="00F4540E" w:rsidRDefault="00652329">
            <w:pPr>
              <w:pStyle w:val="TableParagraph"/>
              <w:numPr>
                <w:ilvl w:val="0"/>
                <w:numId w:val="21"/>
              </w:numPr>
              <w:tabs>
                <w:tab w:val="left" w:pos="468"/>
              </w:tabs>
              <w:spacing w:before="1"/>
              <w:rPr>
                <w:sz w:val="20"/>
              </w:rPr>
            </w:pPr>
            <w:r>
              <w:rPr>
                <w:sz w:val="20"/>
              </w:rPr>
              <w:t>Ejecución de proyectos</w:t>
            </w:r>
          </w:p>
          <w:p w14:paraId="2125AC26" w14:textId="77777777" w:rsidR="00F4540E" w:rsidRDefault="00652329">
            <w:pPr>
              <w:pStyle w:val="TableParagraph"/>
              <w:spacing w:before="1"/>
              <w:ind w:left="468"/>
              <w:rPr>
                <w:b/>
                <w:sz w:val="20"/>
              </w:rPr>
            </w:pPr>
            <w:r>
              <w:rPr>
                <w:b/>
                <w:spacing w:val="-2"/>
                <w:sz w:val="20"/>
              </w:rPr>
              <w:t>(PROY301)</w:t>
            </w:r>
          </w:p>
          <w:p w14:paraId="2125AC27" w14:textId="77777777" w:rsidR="00F4540E" w:rsidRDefault="00652329">
            <w:pPr>
              <w:pStyle w:val="TableParagraph"/>
              <w:numPr>
                <w:ilvl w:val="0"/>
                <w:numId w:val="21"/>
              </w:numPr>
              <w:tabs>
                <w:tab w:val="left" w:pos="468"/>
              </w:tabs>
              <w:spacing w:before="1"/>
              <w:rPr>
                <w:sz w:val="20"/>
              </w:rPr>
            </w:pPr>
            <w:r>
              <w:rPr>
                <w:sz w:val="20"/>
              </w:rPr>
              <w:t>Control de proyectos</w:t>
            </w:r>
          </w:p>
          <w:p w14:paraId="2125AC28" w14:textId="77777777" w:rsidR="00F4540E" w:rsidRDefault="00652329">
            <w:pPr>
              <w:pStyle w:val="TableParagraph"/>
              <w:spacing w:before="8" w:line="233" w:lineRule="exact"/>
              <w:ind w:left="468"/>
              <w:rPr>
                <w:b/>
                <w:sz w:val="20"/>
              </w:rPr>
            </w:pPr>
            <w:r>
              <w:rPr>
                <w:b/>
                <w:spacing w:val="-2"/>
                <w:sz w:val="20"/>
              </w:rPr>
              <w:t>(PROY302)</w:t>
            </w:r>
          </w:p>
        </w:tc>
      </w:tr>
      <w:tr w:rsidR="00F4540E" w14:paraId="2125AC34" w14:textId="77777777">
        <w:trPr>
          <w:trHeight w:val="1727"/>
        </w:trPr>
        <w:tc>
          <w:tcPr>
            <w:tcW w:w="1781" w:type="dxa"/>
            <w:vMerge/>
            <w:tcBorders>
              <w:top w:val="nil"/>
            </w:tcBorders>
          </w:tcPr>
          <w:p w14:paraId="2125AC2A" w14:textId="77777777" w:rsidR="00F4540E" w:rsidRDefault="00F4540E">
            <w:pPr>
              <w:rPr>
                <w:sz w:val="2"/>
                <w:szCs w:val="2"/>
              </w:rPr>
            </w:pPr>
          </w:p>
        </w:tc>
        <w:tc>
          <w:tcPr>
            <w:tcW w:w="1942" w:type="dxa"/>
            <w:vMerge/>
            <w:tcBorders>
              <w:top w:val="nil"/>
            </w:tcBorders>
          </w:tcPr>
          <w:p w14:paraId="2125AC2B" w14:textId="77777777" w:rsidR="00F4540E" w:rsidRDefault="00F4540E">
            <w:pPr>
              <w:rPr>
                <w:sz w:val="2"/>
                <w:szCs w:val="2"/>
              </w:rPr>
            </w:pPr>
          </w:p>
        </w:tc>
        <w:tc>
          <w:tcPr>
            <w:tcW w:w="1860" w:type="dxa"/>
            <w:vMerge/>
            <w:tcBorders>
              <w:top w:val="nil"/>
            </w:tcBorders>
          </w:tcPr>
          <w:p w14:paraId="2125AC2C" w14:textId="77777777" w:rsidR="00F4540E" w:rsidRDefault="00F4540E">
            <w:pPr>
              <w:rPr>
                <w:sz w:val="2"/>
                <w:szCs w:val="2"/>
              </w:rPr>
            </w:pPr>
          </w:p>
        </w:tc>
        <w:tc>
          <w:tcPr>
            <w:tcW w:w="1627" w:type="dxa"/>
            <w:shd w:val="clear" w:color="auto" w:fill="ECECEC"/>
          </w:tcPr>
          <w:p w14:paraId="2125AC2D" w14:textId="77777777" w:rsidR="00F4540E" w:rsidRDefault="00652329">
            <w:pPr>
              <w:pStyle w:val="TableParagraph"/>
              <w:spacing w:before="1"/>
              <w:ind w:left="106" w:right="96"/>
              <w:rPr>
                <w:sz w:val="20"/>
              </w:rPr>
            </w:pPr>
            <w:r>
              <w:rPr>
                <w:spacing w:val="-2"/>
                <w:sz w:val="20"/>
              </w:rPr>
              <w:t>Gestión empresarial</w:t>
            </w:r>
          </w:p>
        </w:tc>
        <w:tc>
          <w:tcPr>
            <w:tcW w:w="2590" w:type="dxa"/>
            <w:shd w:val="clear" w:color="auto" w:fill="ECECEC"/>
          </w:tcPr>
          <w:p w14:paraId="2125AC2E" w14:textId="77777777" w:rsidR="00F4540E" w:rsidRDefault="00652329">
            <w:pPr>
              <w:pStyle w:val="TableParagraph"/>
              <w:numPr>
                <w:ilvl w:val="0"/>
                <w:numId w:val="20"/>
              </w:numPr>
              <w:tabs>
                <w:tab w:val="left" w:pos="468"/>
              </w:tabs>
              <w:spacing w:before="1"/>
              <w:ind w:right="899" w:firstLine="0"/>
              <w:jc w:val="center"/>
              <w:rPr>
                <w:sz w:val="20"/>
              </w:rPr>
            </w:pPr>
            <w:r>
              <w:rPr>
                <w:spacing w:val="-2"/>
                <w:sz w:val="20"/>
              </w:rPr>
              <w:t>Principios de administración</w:t>
            </w:r>
          </w:p>
          <w:p w14:paraId="2125AC2F" w14:textId="77777777" w:rsidR="00F4540E" w:rsidRDefault="00652329">
            <w:pPr>
              <w:pStyle w:val="TableParagraph"/>
              <w:tabs>
                <w:tab w:val="left" w:pos="359"/>
              </w:tabs>
              <w:spacing w:line="243" w:lineRule="exact"/>
              <w:ind w:right="1207"/>
              <w:jc w:val="right"/>
              <w:rPr>
                <w:b/>
                <w:sz w:val="20"/>
              </w:rPr>
            </w:pPr>
            <w:r>
              <w:rPr>
                <w:spacing w:val="-10"/>
                <w:sz w:val="20"/>
              </w:rPr>
              <w:t>-</w:t>
            </w:r>
            <w:r>
              <w:rPr>
                <w:sz w:val="20"/>
              </w:rPr>
              <w:tab/>
            </w:r>
            <w:r>
              <w:rPr>
                <w:b/>
                <w:spacing w:val="-2"/>
                <w:sz w:val="20"/>
              </w:rPr>
              <w:t>(ADMI300)</w:t>
            </w:r>
          </w:p>
          <w:p w14:paraId="2125AC30" w14:textId="77777777" w:rsidR="00F4540E" w:rsidRDefault="00652329">
            <w:pPr>
              <w:pStyle w:val="TableParagraph"/>
              <w:numPr>
                <w:ilvl w:val="0"/>
                <w:numId w:val="20"/>
              </w:numPr>
              <w:tabs>
                <w:tab w:val="left" w:pos="468"/>
              </w:tabs>
              <w:spacing w:before="1"/>
              <w:ind w:left="468"/>
              <w:rPr>
                <w:sz w:val="20"/>
              </w:rPr>
            </w:pPr>
            <w:r>
              <w:rPr>
                <w:sz w:val="20"/>
              </w:rPr>
              <w:t>Gestión empresarial</w:t>
            </w:r>
          </w:p>
          <w:p w14:paraId="2125AC31" w14:textId="77777777" w:rsidR="00F4540E" w:rsidRDefault="00652329">
            <w:pPr>
              <w:pStyle w:val="TableParagraph"/>
              <w:ind w:left="4" w:right="742"/>
              <w:jc w:val="center"/>
              <w:rPr>
                <w:b/>
                <w:sz w:val="20"/>
              </w:rPr>
            </w:pPr>
            <w:r>
              <w:rPr>
                <w:b/>
                <w:spacing w:val="-2"/>
                <w:sz w:val="20"/>
              </w:rPr>
              <w:t>(ADMI301)</w:t>
            </w:r>
          </w:p>
          <w:p w14:paraId="2125AC32" w14:textId="77777777" w:rsidR="00F4540E" w:rsidRDefault="00652329">
            <w:pPr>
              <w:pStyle w:val="TableParagraph"/>
              <w:numPr>
                <w:ilvl w:val="0"/>
                <w:numId w:val="20"/>
              </w:numPr>
              <w:tabs>
                <w:tab w:val="left" w:pos="468"/>
              </w:tabs>
              <w:spacing w:before="1"/>
              <w:ind w:left="468"/>
              <w:rPr>
                <w:sz w:val="20"/>
              </w:rPr>
            </w:pPr>
            <w:r>
              <w:rPr>
                <w:sz w:val="20"/>
              </w:rPr>
              <w:t>Presupuestos y Costos</w:t>
            </w:r>
          </w:p>
          <w:p w14:paraId="2125AC33" w14:textId="77777777" w:rsidR="00F4540E" w:rsidRDefault="00652329">
            <w:pPr>
              <w:pStyle w:val="TableParagraph"/>
              <w:spacing w:before="8" w:line="233" w:lineRule="exact"/>
              <w:ind w:right="1207"/>
              <w:jc w:val="right"/>
              <w:rPr>
                <w:b/>
                <w:sz w:val="20"/>
              </w:rPr>
            </w:pPr>
            <w:r>
              <w:rPr>
                <w:b/>
                <w:spacing w:val="-2"/>
                <w:sz w:val="20"/>
              </w:rPr>
              <w:t>(ADMI303)</w:t>
            </w:r>
          </w:p>
        </w:tc>
      </w:tr>
      <w:tr w:rsidR="00F4540E" w14:paraId="2125AC40" w14:textId="77777777">
        <w:trPr>
          <w:trHeight w:val="2215"/>
        </w:trPr>
        <w:tc>
          <w:tcPr>
            <w:tcW w:w="1781" w:type="dxa"/>
            <w:vMerge/>
            <w:tcBorders>
              <w:top w:val="nil"/>
            </w:tcBorders>
          </w:tcPr>
          <w:p w14:paraId="2125AC35" w14:textId="77777777" w:rsidR="00F4540E" w:rsidRDefault="00F4540E">
            <w:pPr>
              <w:rPr>
                <w:sz w:val="2"/>
                <w:szCs w:val="2"/>
              </w:rPr>
            </w:pPr>
          </w:p>
        </w:tc>
        <w:tc>
          <w:tcPr>
            <w:tcW w:w="1942" w:type="dxa"/>
            <w:vMerge/>
            <w:tcBorders>
              <w:top w:val="nil"/>
            </w:tcBorders>
          </w:tcPr>
          <w:p w14:paraId="2125AC36" w14:textId="77777777" w:rsidR="00F4540E" w:rsidRDefault="00F4540E">
            <w:pPr>
              <w:rPr>
                <w:sz w:val="2"/>
                <w:szCs w:val="2"/>
              </w:rPr>
            </w:pPr>
          </w:p>
        </w:tc>
        <w:tc>
          <w:tcPr>
            <w:tcW w:w="1860" w:type="dxa"/>
            <w:vMerge/>
            <w:tcBorders>
              <w:top w:val="nil"/>
            </w:tcBorders>
          </w:tcPr>
          <w:p w14:paraId="2125AC37" w14:textId="77777777" w:rsidR="00F4540E" w:rsidRDefault="00F4540E">
            <w:pPr>
              <w:rPr>
                <w:sz w:val="2"/>
                <w:szCs w:val="2"/>
              </w:rPr>
            </w:pPr>
          </w:p>
        </w:tc>
        <w:tc>
          <w:tcPr>
            <w:tcW w:w="1627" w:type="dxa"/>
          </w:tcPr>
          <w:p w14:paraId="2125AC38" w14:textId="77777777" w:rsidR="00F4540E" w:rsidRDefault="00F4540E">
            <w:pPr>
              <w:pStyle w:val="TableParagraph"/>
              <w:rPr>
                <w:rFonts w:ascii="Times New Roman"/>
                <w:sz w:val="18"/>
              </w:rPr>
            </w:pPr>
          </w:p>
        </w:tc>
        <w:tc>
          <w:tcPr>
            <w:tcW w:w="2590" w:type="dxa"/>
          </w:tcPr>
          <w:p w14:paraId="2125AC39" w14:textId="77777777" w:rsidR="00F4540E" w:rsidRDefault="00652329">
            <w:pPr>
              <w:pStyle w:val="TableParagraph"/>
              <w:numPr>
                <w:ilvl w:val="0"/>
                <w:numId w:val="19"/>
              </w:numPr>
              <w:tabs>
                <w:tab w:val="left" w:pos="468"/>
              </w:tabs>
              <w:spacing w:before="1" w:line="243" w:lineRule="exact"/>
              <w:rPr>
                <w:sz w:val="20"/>
              </w:rPr>
            </w:pPr>
            <w:r>
              <w:rPr>
                <w:sz w:val="20"/>
              </w:rPr>
              <w:t>Contabilidad General</w:t>
            </w:r>
          </w:p>
          <w:p w14:paraId="2125AC3A" w14:textId="77777777" w:rsidR="00F4540E" w:rsidRDefault="00652329">
            <w:pPr>
              <w:pStyle w:val="TableParagraph"/>
              <w:spacing w:line="243" w:lineRule="exact"/>
              <w:ind w:left="468"/>
              <w:rPr>
                <w:b/>
                <w:sz w:val="20"/>
              </w:rPr>
            </w:pPr>
            <w:r>
              <w:rPr>
                <w:b/>
                <w:spacing w:val="-2"/>
                <w:sz w:val="20"/>
              </w:rPr>
              <w:t>(ADMI302)</w:t>
            </w:r>
          </w:p>
          <w:p w14:paraId="2125AC3B" w14:textId="77777777" w:rsidR="00F4540E" w:rsidRDefault="00652329">
            <w:pPr>
              <w:pStyle w:val="TableParagraph"/>
              <w:numPr>
                <w:ilvl w:val="0"/>
                <w:numId w:val="19"/>
              </w:numPr>
              <w:tabs>
                <w:tab w:val="left" w:pos="468"/>
              </w:tabs>
              <w:spacing w:before="1"/>
              <w:rPr>
                <w:sz w:val="20"/>
              </w:rPr>
            </w:pPr>
            <w:r>
              <w:rPr>
                <w:sz w:val="20"/>
              </w:rPr>
              <w:t>Gestión de la calidad</w:t>
            </w:r>
          </w:p>
          <w:p w14:paraId="2125AC3C" w14:textId="77777777" w:rsidR="00F4540E" w:rsidRDefault="00652329">
            <w:pPr>
              <w:pStyle w:val="TableParagraph"/>
              <w:ind w:left="468"/>
              <w:rPr>
                <w:b/>
                <w:sz w:val="20"/>
              </w:rPr>
            </w:pPr>
            <w:r>
              <w:rPr>
                <w:b/>
                <w:spacing w:val="-2"/>
                <w:sz w:val="20"/>
              </w:rPr>
              <w:t>(ADMI304)</w:t>
            </w:r>
          </w:p>
          <w:p w14:paraId="2125AC3D" w14:textId="77777777" w:rsidR="00F4540E" w:rsidRDefault="00652329">
            <w:pPr>
              <w:pStyle w:val="TableParagraph"/>
              <w:numPr>
                <w:ilvl w:val="0"/>
                <w:numId w:val="19"/>
              </w:numPr>
              <w:tabs>
                <w:tab w:val="left" w:pos="468"/>
              </w:tabs>
              <w:spacing w:before="1"/>
              <w:ind w:right="753"/>
              <w:rPr>
                <w:b/>
                <w:sz w:val="20"/>
              </w:rPr>
            </w:pPr>
            <w:r>
              <w:rPr>
                <w:sz w:val="20"/>
              </w:rPr>
              <w:t xml:space="preserve">Innovación y Emprendimiento </w:t>
            </w:r>
            <w:r>
              <w:rPr>
                <w:b/>
                <w:spacing w:val="-2"/>
                <w:sz w:val="20"/>
              </w:rPr>
              <w:t>(ADMI305)</w:t>
            </w:r>
          </w:p>
          <w:p w14:paraId="2125AC3E" w14:textId="77777777" w:rsidR="00F4540E" w:rsidRDefault="00652329">
            <w:pPr>
              <w:pStyle w:val="TableParagraph"/>
              <w:numPr>
                <w:ilvl w:val="0"/>
                <w:numId w:val="19"/>
              </w:numPr>
              <w:tabs>
                <w:tab w:val="left" w:pos="468"/>
              </w:tabs>
              <w:spacing w:line="244" w:lineRule="exact"/>
              <w:rPr>
                <w:sz w:val="20"/>
              </w:rPr>
            </w:pPr>
            <w:r>
              <w:rPr>
                <w:spacing w:val="-2"/>
                <w:sz w:val="20"/>
              </w:rPr>
              <w:t>Neuromarketing</w:t>
            </w:r>
          </w:p>
          <w:p w14:paraId="2125AC3F" w14:textId="77777777" w:rsidR="00F4540E" w:rsidRDefault="00652329">
            <w:pPr>
              <w:pStyle w:val="TableParagraph"/>
              <w:spacing w:before="11" w:line="230" w:lineRule="exact"/>
              <w:ind w:left="468"/>
              <w:rPr>
                <w:b/>
                <w:sz w:val="20"/>
              </w:rPr>
            </w:pPr>
            <w:r>
              <w:rPr>
                <w:b/>
                <w:spacing w:val="-2"/>
                <w:sz w:val="20"/>
              </w:rPr>
              <w:t>(MERC300)</w:t>
            </w:r>
          </w:p>
        </w:tc>
      </w:tr>
      <w:tr w:rsidR="00F4540E" w14:paraId="2125AC49" w14:textId="77777777">
        <w:trPr>
          <w:trHeight w:val="2280"/>
        </w:trPr>
        <w:tc>
          <w:tcPr>
            <w:tcW w:w="1781" w:type="dxa"/>
            <w:vMerge w:val="restart"/>
            <w:shd w:val="clear" w:color="auto" w:fill="ECECEC"/>
          </w:tcPr>
          <w:p w14:paraId="2125AC41" w14:textId="77777777" w:rsidR="00F4540E" w:rsidRDefault="00652329">
            <w:pPr>
              <w:pStyle w:val="TableParagraph"/>
              <w:spacing w:before="1"/>
              <w:ind w:left="108"/>
              <w:rPr>
                <w:b/>
                <w:sz w:val="20"/>
              </w:rPr>
            </w:pPr>
            <w:r>
              <w:rPr>
                <w:b/>
                <w:spacing w:val="-2"/>
                <w:sz w:val="20"/>
              </w:rPr>
              <w:t>Ingeniería Industrial</w:t>
            </w:r>
          </w:p>
        </w:tc>
        <w:tc>
          <w:tcPr>
            <w:tcW w:w="1942" w:type="dxa"/>
            <w:vMerge w:val="restart"/>
            <w:shd w:val="clear" w:color="auto" w:fill="ECECEC"/>
          </w:tcPr>
          <w:p w14:paraId="2125AC42" w14:textId="77777777" w:rsidR="00F4540E" w:rsidRPr="00AF65D6" w:rsidRDefault="00652329">
            <w:pPr>
              <w:pStyle w:val="TableParagraph"/>
              <w:tabs>
                <w:tab w:val="left" w:pos="1426"/>
              </w:tabs>
              <w:spacing w:before="1"/>
              <w:ind w:left="105" w:right="100"/>
              <w:jc w:val="both"/>
              <w:rPr>
                <w:sz w:val="20"/>
                <w:lang w:val="es-ES"/>
              </w:rPr>
            </w:pPr>
            <w:r w:rsidRPr="00AF65D6">
              <w:rPr>
                <w:sz w:val="20"/>
                <w:lang w:val="es-ES"/>
              </w:rPr>
              <w:t>Utilice el uso actual y emergente</w:t>
            </w:r>
            <w:r w:rsidRPr="00AF65D6">
              <w:rPr>
                <w:sz w:val="20"/>
                <w:lang w:val="es-ES"/>
              </w:rPr>
              <w:tab/>
            </w:r>
            <w:r w:rsidRPr="00AF65D6">
              <w:rPr>
                <w:spacing w:val="-4"/>
                <w:sz w:val="20"/>
                <w:lang w:val="es-ES"/>
              </w:rPr>
              <w:t>Herramientas dentro de la Industria 4.0</w:t>
            </w:r>
          </w:p>
        </w:tc>
        <w:tc>
          <w:tcPr>
            <w:tcW w:w="1860" w:type="dxa"/>
            <w:vMerge w:val="restart"/>
            <w:shd w:val="clear" w:color="auto" w:fill="ECECEC"/>
          </w:tcPr>
          <w:p w14:paraId="2125AC43" w14:textId="77777777" w:rsidR="00F4540E" w:rsidRDefault="00652329">
            <w:pPr>
              <w:pStyle w:val="TableParagraph"/>
              <w:spacing w:before="1"/>
              <w:ind w:left="105"/>
              <w:rPr>
                <w:sz w:val="20"/>
              </w:rPr>
            </w:pPr>
            <w:r>
              <w:rPr>
                <w:sz w:val="20"/>
              </w:rPr>
              <w:t>Industria 4.0</w:t>
            </w:r>
          </w:p>
        </w:tc>
        <w:tc>
          <w:tcPr>
            <w:tcW w:w="1627" w:type="dxa"/>
            <w:shd w:val="clear" w:color="auto" w:fill="ECECEC"/>
          </w:tcPr>
          <w:p w14:paraId="2125AC44" w14:textId="77777777" w:rsidR="00F4540E" w:rsidRDefault="00652329">
            <w:pPr>
              <w:pStyle w:val="TableParagraph"/>
              <w:spacing w:before="1"/>
              <w:ind w:left="106" w:right="96"/>
              <w:rPr>
                <w:sz w:val="20"/>
              </w:rPr>
            </w:pPr>
            <w:r>
              <w:rPr>
                <w:spacing w:val="-2"/>
                <w:sz w:val="20"/>
              </w:rPr>
              <w:t>Análisis de operaciones</w:t>
            </w:r>
          </w:p>
        </w:tc>
        <w:tc>
          <w:tcPr>
            <w:tcW w:w="2590" w:type="dxa"/>
            <w:shd w:val="clear" w:color="auto" w:fill="ECECEC"/>
          </w:tcPr>
          <w:p w14:paraId="2125AC45" w14:textId="77777777" w:rsidR="00F4540E" w:rsidRDefault="00652329">
            <w:pPr>
              <w:pStyle w:val="TableParagraph"/>
              <w:numPr>
                <w:ilvl w:val="0"/>
                <w:numId w:val="18"/>
              </w:numPr>
              <w:tabs>
                <w:tab w:val="left" w:pos="468"/>
              </w:tabs>
              <w:spacing w:before="1" w:line="249" w:lineRule="auto"/>
              <w:ind w:right="906"/>
              <w:rPr>
                <w:b/>
                <w:sz w:val="20"/>
              </w:rPr>
            </w:pPr>
            <w:r>
              <w:rPr>
                <w:spacing w:val="-2"/>
                <w:sz w:val="20"/>
              </w:rPr>
              <w:t xml:space="preserve">Procesos de fabricación </w:t>
            </w:r>
            <w:r>
              <w:rPr>
                <w:b/>
                <w:spacing w:val="-2"/>
                <w:sz w:val="20"/>
              </w:rPr>
              <w:t>(INGE403)</w:t>
            </w:r>
          </w:p>
          <w:p w14:paraId="2125AC46" w14:textId="77777777" w:rsidR="00F4540E" w:rsidRDefault="00652329">
            <w:pPr>
              <w:pStyle w:val="TableParagraph"/>
              <w:numPr>
                <w:ilvl w:val="0"/>
                <w:numId w:val="18"/>
              </w:numPr>
              <w:tabs>
                <w:tab w:val="left" w:pos="468"/>
              </w:tabs>
              <w:spacing w:line="249" w:lineRule="auto"/>
              <w:ind w:right="1206"/>
              <w:rPr>
                <w:b/>
                <w:sz w:val="20"/>
              </w:rPr>
            </w:pPr>
            <w:r>
              <w:rPr>
                <w:spacing w:val="-2"/>
                <w:sz w:val="20"/>
              </w:rPr>
              <w:t xml:space="preserve">Investigación Operativa </w:t>
            </w:r>
            <w:r>
              <w:rPr>
                <w:b/>
                <w:spacing w:val="-2"/>
                <w:sz w:val="20"/>
              </w:rPr>
              <w:t>(INGE400)</w:t>
            </w:r>
          </w:p>
          <w:p w14:paraId="2125AC47" w14:textId="77777777" w:rsidR="00F4540E" w:rsidRPr="00AF65D6" w:rsidRDefault="00652329">
            <w:pPr>
              <w:pStyle w:val="TableParagraph"/>
              <w:numPr>
                <w:ilvl w:val="0"/>
                <w:numId w:val="18"/>
              </w:numPr>
              <w:tabs>
                <w:tab w:val="left" w:pos="468"/>
              </w:tabs>
              <w:spacing w:line="247" w:lineRule="auto"/>
              <w:ind w:right="1018"/>
              <w:rPr>
                <w:sz w:val="20"/>
                <w:lang w:val="es-ES"/>
              </w:rPr>
            </w:pPr>
            <w:r w:rsidRPr="00AF65D6">
              <w:rPr>
                <w:sz w:val="20"/>
                <w:lang w:val="es-ES"/>
              </w:rPr>
              <w:t>Gestión de la cadena de suministro</w:t>
            </w:r>
          </w:p>
          <w:p w14:paraId="2125AC48" w14:textId="77777777" w:rsidR="00F4540E" w:rsidRDefault="00652329">
            <w:pPr>
              <w:pStyle w:val="TableParagraph"/>
              <w:spacing w:before="2" w:line="230" w:lineRule="exact"/>
              <w:ind w:left="468"/>
              <w:rPr>
                <w:b/>
                <w:sz w:val="20"/>
              </w:rPr>
            </w:pPr>
            <w:r>
              <w:rPr>
                <w:b/>
                <w:spacing w:val="-2"/>
                <w:sz w:val="20"/>
              </w:rPr>
              <w:t>(ADMN405)</w:t>
            </w:r>
          </w:p>
        </w:tc>
      </w:tr>
      <w:tr w:rsidR="00F4540E" w14:paraId="2125AC52" w14:textId="77777777">
        <w:trPr>
          <w:trHeight w:val="2279"/>
        </w:trPr>
        <w:tc>
          <w:tcPr>
            <w:tcW w:w="1781" w:type="dxa"/>
            <w:vMerge/>
            <w:tcBorders>
              <w:top w:val="nil"/>
            </w:tcBorders>
            <w:shd w:val="clear" w:color="auto" w:fill="ECECEC"/>
          </w:tcPr>
          <w:p w14:paraId="2125AC4A" w14:textId="77777777" w:rsidR="00F4540E" w:rsidRDefault="00F4540E">
            <w:pPr>
              <w:rPr>
                <w:sz w:val="2"/>
                <w:szCs w:val="2"/>
              </w:rPr>
            </w:pPr>
          </w:p>
        </w:tc>
        <w:tc>
          <w:tcPr>
            <w:tcW w:w="1942" w:type="dxa"/>
            <w:vMerge/>
            <w:tcBorders>
              <w:top w:val="nil"/>
            </w:tcBorders>
            <w:shd w:val="clear" w:color="auto" w:fill="ECECEC"/>
          </w:tcPr>
          <w:p w14:paraId="2125AC4B" w14:textId="77777777" w:rsidR="00F4540E" w:rsidRDefault="00F4540E">
            <w:pPr>
              <w:rPr>
                <w:sz w:val="2"/>
                <w:szCs w:val="2"/>
              </w:rPr>
            </w:pPr>
          </w:p>
        </w:tc>
        <w:tc>
          <w:tcPr>
            <w:tcW w:w="1860" w:type="dxa"/>
            <w:vMerge/>
            <w:tcBorders>
              <w:top w:val="nil"/>
            </w:tcBorders>
            <w:shd w:val="clear" w:color="auto" w:fill="ECECEC"/>
          </w:tcPr>
          <w:p w14:paraId="2125AC4C" w14:textId="77777777" w:rsidR="00F4540E" w:rsidRDefault="00F4540E">
            <w:pPr>
              <w:rPr>
                <w:sz w:val="2"/>
                <w:szCs w:val="2"/>
              </w:rPr>
            </w:pPr>
          </w:p>
        </w:tc>
        <w:tc>
          <w:tcPr>
            <w:tcW w:w="1627" w:type="dxa"/>
          </w:tcPr>
          <w:p w14:paraId="2125AC4D" w14:textId="77777777" w:rsidR="00F4540E" w:rsidRPr="00AF65D6" w:rsidRDefault="00652329">
            <w:pPr>
              <w:pStyle w:val="TableParagraph"/>
              <w:spacing w:before="1"/>
              <w:ind w:left="106" w:right="95"/>
              <w:rPr>
                <w:sz w:val="20"/>
                <w:lang w:val="es-ES"/>
              </w:rPr>
            </w:pPr>
            <w:r w:rsidRPr="00AF65D6">
              <w:rPr>
                <w:spacing w:val="-2"/>
                <w:sz w:val="20"/>
                <w:lang w:val="es-ES"/>
              </w:rPr>
              <w:t>Herramientas de análisis de procesos industriales</w:t>
            </w:r>
          </w:p>
        </w:tc>
        <w:tc>
          <w:tcPr>
            <w:tcW w:w="2590" w:type="dxa"/>
          </w:tcPr>
          <w:p w14:paraId="2125AC4E" w14:textId="77777777" w:rsidR="00F4540E" w:rsidRPr="00AF65D6" w:rsidRDefault="00652329">
            <w:pPr>
              <w:pStyle w:val="TableParagraph"/>
              <w:numPr>
                <w:ilvl w:val="0"/>
                <w:numId w:val="17"/>
              </w:numPr>
              <w:tabs>
                <w:tab w:val="left" w:pos="468"/>
              </w:tabs>
              <w:spacing w:before="1" w:line="249" w:lineRule="auto"/>
              <w:ind w:right="515"/>
              <w:jc w:val="both"/>
              <w:rPr>
                <w:b/>
                <w:sz w:val="20"/>
                <w:lang w:val="es-ES"/>
              </w:rPr>
            </w:pPr>
            <w:r w:rsidRPr="00AF65D6">
              <w:rPr>
                <w:sz w:val="20"/>
                <w:lang w:val="es-ES"/>
              </w:rPr>
              <w:t xml:space="preserve">Big Data e Inteligencia de Negocios (BI) </w:t>
            </w:r>
            <w:r w:rsidRPr="00AF65D6">
              <w:rPr>
                <w:b/>
                <w:spacing w:val="-2"/>
                <w:sz w:val="20"/>
                <w:lang w:val="es-ES"/>
              </w:rPr>
              <w:t>(SIST400)</w:t>
            </w:r>
          </w:p>
          <w:p w14:paraId="2125AC4F" w14:textId="77777777" w:rsidR="00F4540E" w:rsidRPr="00AF65D6" w:rsidRDefault="00652329">
            <w:pPr>
              <w:pStyle w:val="TableParagraph"/>
              <w:numPr>
                <w:ilvl w:val="0"/>
                <w:numId w:val="17"/>
              </w:numPr>
              <w:tabs>
                <w:tab w:val="left" w:pos="468"/>
              </w:tabs>
              <w:spacing w:line="249" w:lineRule="auto"/>
              <w:ind w:right="516"/>
              <w:jc w:val="both"/>
              <w:rPr>
                <w:b/>
                <w:sz w:val="20"/>
                <w:lang w:val="es-ES"/>
              </w:rPr>
            </w:pPr>
            <w:r w:rsidRPr="00AF65D6">
              <w:rPr>
                <w:sz w:val="20"/>
                <w:lang w:val="es-ES"/>
              </w:rPr>
              <w:t xml:space="preserve">Fundamentos del aprendizaje automático (ML) </w:t>
            </w:r>
            <w:r w:rsidRPr="00AF65D6">
              <w:rPr>
                <w:b/>
                <w:sz w:val="20"/>
                <w:lang w:val="es-ES"/>
              </w:rPr>
              <w:t>(SIST401)</w:t>
            </w:r>
          </w:p>
          <w:p w14:paraId="2125AC50" w14:textId="77777777" w:rsidR="00F4540E" w:rsidRPr="00AF65D6" w:rsidRDefault="00652329">
            <w:pPr>
              <w:pStyle w:val="TableParagraph"/>
              <w:numPr>
                <w:ilvl w:val="0"/>
                <w:numId w:val="17"/>
              </w:numPr>
              <w:tabs>
                <w:tab w:val="left" w:pos="468"/>
                <w:tab w:val="left" w:pos="1719"/>
              </w:tabs>
              <w:spacing w:line="247" w:lineRule="auto"/>
              <w:ind w:right="514"/>
              <w:jc w:val="both"/>
              <w:rPr>
                <w:sz w:val="20"/>
                <w:lang w:val="es-ES"/>
              </w:rPr>
            </w:pPr>
            <w:r w:rsidRPr="00AF65D6">
              <w:rPr>
                <w:sz w:val="20"/>
                <w:lang w:val="es-ES"/>
              </w:rPr>
              <w:t>Soluciones de Realidad Aumentada</w:t>
            </w:r>
            <w:r w:rsidRPr="00AF65D6">
              <w:rPr>
                <w:sz w:val="20"/>
                <w:lang w:val="es-ES"/>
              </w:rPr>
              <w:tab/>
            </w:r>
            <w:r w:rsidRPr="00AF65D6">
              <w:rPr>
                <w:spacing w:val="-4"/>
                <w:sz w:val="20"/>
                <w:lang w:val="es-ES"/>
              </w:rPr>
              <w:t>(AR)</w:t>
            </w:r>
          </w:p>
          <w:p w14:paraId="2125AC51" w14:textId="77777777" w:rsidR="00F4540E" w:rsidRDefault="00652329">
            <w:pPr>
              <w:pStyle w:val="TableParagraph"/>
              <w:spacing w:before="2" w:line="230" w:lineRule="exact"/>
              <w:ind w:left="468"/>
              <w:rPr>
                <w:b/>
                <w:sz w:val="20"/>
              </w:rPr>
            </w:pPr>
            <w:r>
              <w:rPr>
                <w:b/>
                <w:spacing w:val="-2"/>
                <w:sz w:val="20"/>
              </w:rPr>
              <w:t>(SIST402)</w:t>
            </w:r>
          </w:p>
        </w:tc>
      </w:tr>
    </w:tbl>
    <w:p w14:paraId="2125AC53" w14:textId="77777777" w:rsidR="00F4540E" w:rsidRDefault="00F4540E">
      <w:pPr>
        <w:spacing w:line="230" w:lineRule="exact"/>
        <w:rPr>
          <w:sz w:val="20"/>
        </w:rPr>
        <w:sectPr w:rsidR="00F4540E">
          <w:pgSz w:w="12240" w:h="15840"/>
          <w:pgMar w:top="1280" w:right="480" w:bottom="700" w:left="600" w:header="732" w:footer="519" w:gutter="0"/>
          <w:cols w:space="720"/>
        </w:sectPr>
      </w:pPr>
    </w:p>
    <w:p w14:paraId="2125AC54" w14:textId="77777777" w:rsidR="00F4540E" w:rsidRDefault="00F4540E">
      <w:pPr>
        <w:pStyle w:val="Textoindependiente"/>
        <w:spacing w:before="5" w:after="1"/>
        <w:rPr>
          <w:b/>
          <w:sz w:val="7"/>
        </w:rPr>
      </w:pPr>
    </w:p>
    <w:tbl>
      <w:tblPr>
        <w:tblStyle w:val="TableNormal1"/>
        <w:tblW w:w="0" w:type="auto"/>
        <w:tblInd w:w="710"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Look w:val="01E0" w:firstRow="1" w:lastRow="1" w:firstColumn="1" w:lastColumn="1" w:noHBand="0" w:noVBand="0"/>
      </w:tblPr>
      <w:tblGrid>
        <w:gridCol w:w="1781"/>
        <w:gridCol w:w="1942"/>
        <w:gridCol w:w="1860"/>
        <w:gridCol w:w="1627"/>
        <w:gridCol w:w="2590"/>
      </w:tblGrid>
      <w:tr w:rsidR="00F4540E" w14:paraId="2125AC60" w14:textId="77777777">
        <w:trPr>
          <w:trHeight w:val="2786"/>
        </w:trPr>
        <w:tc>
          <w:tcPr>
            <w:tcW w:w="1781" w:type="dxa"/>
            <w:shd w:val="clear" w:color="auto" w:fill="ECECEC"/>
          </w:tcPr>
          <w:p w14:paraId="2125AC55" w14:textId="77777777" w:rsidR="00F4540E" w:rsidRDefault="00F4540E">
            <w:pPr>
              <w:pStyle w:val="TableParagraph"/>
              <w:rPr>
                <w:rFonts w:ascii="Times New Roman"/>
                <w:sz w:val="20"/>
              </w:rPr>
            </w:pPr>
          </w:p>
        </w:tc>
        <w:tc>
          <w:tcPr>
            <w:tcW w:w="1942" w:type="dxa"/>
            <w:shd w:val="clear" w:color="auto" w:fill="ECECEC"/>
          </w:tcPr>
          <w:p w14:paraId="2125AC56" w14:textId="77777777" w:rsidR="00F4540E" w:rsidRDefault="00F4540E">
            <w:pPr>
              <w:pStyle w:val="TableParagraph"/>
              <w:rPr>
                <w:rFonts w:ascii="Times New Roman"/>
                <w:sz w:val="20"/>
              </w:rPr>
            </w:pPr>
          </w:p>
        </w:tc>
        <w:tc>
          <w:tcPr>
            <w:tcW w:w="1860" w:type="dxa"/>
            <w:shd w:val="clear" w:color="auto" w:fill="ECECEC"/>
          </w:tcPr>
          <w:p w14:paraId="2125AC57" w14:textId="77777777" w:rsidR="00F4540E" w:rsidRDefault="00F4540E">
            <w:pPr>
              <w:pStyle w:val="TableParagraph"/>
              <w:rPr>
                <w:rFonts w:ascii="Times New Roman"/>
                <w:sz w:val="20"/>
              </w:rPr>
            </w:pPr>
          </w:p>
        </w:tc>
        <w:tc>
          <w:tcPr>
            <w:tcW w:w="1627" w:type="dxa"/>
            <w:shd w:val="clear" w:color="auto" w:fill="ECECEC"/>
          </w:tcPr>
          <w:p w14:paraId="2125AC58" w14:textId="77777777" w:rsidR="00F4540E" w:rsidRDefault="00F4540E">
            <w:pPr>
              <w:pStyle w:val="TableParagraph"/>
              <w:rPr>
                <w:rFonts w:ascii="Times New Roman"/>
                <w:sz w:val="20"/>
              </w:rPr>
            </w:pPr>
          </w:p>
        </w:tc>
        <w:tc>
          <w:tcPr>
            <w:tcW w:w="2590" w:type="dxa"/>
            <w:shd w:val="clear" w:color="auto" w:fill="ECECEC"/>
          </w:tcPr>
          <w:p w14:paraId="2125AC59" w14:textId="77777777" w:rsidR="00F4540E" w:rsidRDefault="00652329">
            <w:pPr>
              <w:pStyle w:val="TableParagraph"/>
              <w:numPr>
                <w:ilvl w:val="0"/>
                <w:numId w:val="16"/>
              </w:numPr>
              <w:tabs>
                <w:tab w:val="left" w:pos="468"/>
              </w:tabs>
              <w:spacing w:before="1"/>
              <w:rPr>
                <w:sz w:val="20"/>
              </w:rPr>
            </w:pPr>
            <w:r>
              <w:rPr>
                <w:sz w:val="20"/>
              </w:rPr>
              <w:t>Seguridad Industrial</w:t>
            </w:r>
          </w:p>
          <w:p w14:paraId="2125AC5A" w14:textId="77777777" w:rsidR="00F4540E" w:rsidRDefault="00652329">
            <w:pPr>
              <w:pStyle w:val="TableParagraph"/>
              <w:spacing w:before="11"/>
              <w:ind w:left="468"/>
              <w:rPr>
                <w:b/>
                <w:sz w:val="20"/>
              </w:rPr>
            </w:pPr>
            <w:r>
              <w:rPr>
                <w:b/>
                <w:spacing w:val="-2"/>
                <w:sz w:val="20"/>
              </w:rPr>
              <w:t>(INGE402)</w:t>
            </w:r>
          </w:p>
          <w:p w14:paraId="2125AC5B" w14:textId="77777777" w:rsidR="00F4540E" w:rsidRDefault="00652329">
            <w:pPr>
              <w:pStyle w:val="TableParagraph"/>
              <w:numPr>
                <w:ilvl w:val="0"/>
                <w:numId w:val="16"/>
              </w:numPr>
              <w:tabs>
                <w:tab w:val="left" w:pos="468"/>
              </w:tabs>
              <w:spacing w:before="8" w:line="249" w:lineRule="auto"/>
              <w:ind w:right="1149"/>
              <w:rPr>
                <w:b/>
                <w:sz w:val="20"/>
              </w:rPr>
            </w:pPr>
            <w:r>
              <w:rPr>
                <w:spacing w:val="-2"/>
                <w:sz w:val="20"/>
              </w:rPr>
              <w:t xml:space="preserve">Ingeniería Financiera </w:t>
            </w:r>
            <w:r>
              <w:rPr>
                <w:b/>
                <w:spacing w:val="-2"/>
                <w:sz w:val="20"/>
              </w:rPr>
              <w:t>(INGE404)</w:t>
            </w:r>
          </w:p>
          <w:p w14:paraId="2125AC5C" w14:textId="77777777" w:rsidR="00F4540E" w:rsidRDefault="00652329">
            <w:pPr>
              <w:pStyle w:val="TableParagraph"/>
              <w:numPr>
                <w:ilvl w:val="0"/>
                <w:numId w:val="16"/>
              </w:numPr>
              <w:tabs>
                <w:tab w:val="left" w:pos="468"/>
              </w:tabs>
              <w:spacing w:line="243" w:lineRule="exact"/>
              <w:rPr>
                <w:sz w:val="20"/>
              </w:rPr>
            </w:pPr>
            <w:r>
              <w:rPr>
                <w:spacing w:val="-2"/>
                <w:sz w:val="20"/>
              </w:rPr>
              <w:t>Ingeniería Eléctrica</w:t>
            </w:r>
          </w:p>
          <w:p w14:paraId="2125AC5D" w14:textId="77777777" w:rsidR="00F4540E" w:rsidRDefault="00652329">
            <w:pPr>
              <w:pStyle w:val="TableParagraph"/>
              <w:spacing w:before="7"/>
              <w:ind w:left="468"/>
              <w:rPr>
                <w:b/>
                <w:sz w:val="20"/>
              </w:rPr>
            </w:pPr>
            <w:r>
              <w:rPr>
                <w:b/>
                <w:spacing w:val="-2"/>
                <w:sz w:val="20"/>
              </w:rPr>
              <w:t>(INGE401)</w:t>
            </w:r>
          </w:p>
          <w:p w14:paraId="2125AC5E" w14:textId="77777777" w:rsidR="00F4540E" w:rsidRDefault="00652329">
            <w:pPr>
              <w:pStyle w:val="TableParagraph"/>
              <w:numPr>
                <w:ilvl w:val="0"/>
                <w:numId w:val="16"/>
              </w:numPr>
              <w:tabs>
                <w:tab w:val="left" w:pos="468"/>
              </w:tabs>
              <w:spacing w:before="11" w:line="249" w:lineRule="auto"/>
              <w:ind w:right="709"/>
              <w:rPr>
                <w:sz w:val="20"/>
              </w:rPr>
            </w:pPr>
            <w:r>
              <w:rPr>
                <w:spacing w:val="-2"/>
                <w:sz w:val="20"/>
              </w:rPr>
              <w:t>Termodinámica y Mecánica de Fluidos</w:t>
            </w:r>
          </w:p>
          <w:p w14:paraId="2125AC5F" w14:textId="77777777" w:rsidR="00F4540E" w:rsidRDefault="00652329">
            <w:pPr>
              <w:pStyle w:val="TableParagraph"/>
              <w:spacing w:line="229" w:lineRule="exact"/>
              <w:ind w:left="468"/>
              <w:rPr>
                <w:b/>
                <w:sz w:val="20"/>
              </w:rPr>
            </w:pPr>
            <w:r>
              <w:rPr>
                <w:b/>
                <w:spacing w:val="-2"/>
                <w:sz w:val="20"/>
              </w:rPr>
              <w:t>(FISI400)</w:t>
            </w:r>
          </w:p>
        </w:tc>
      </w:tr>
    </w:tbl>
    <w:p w14:paraId="2125AC61" w14:textId="77777777" w:rsidR="00F4540E" w:rsidRDefault="00F4540E">
      <w:pPr>
        <w:pStyle w:val="Textoindependiente"/>
        <w:rPr>
          <w:b/>
        </w:rPr>
      </w:pPr>
    </w:p>
    <w:p w14:paraId="2125AC62" w14:textId="77777777" w:rsidR="00F4540E" w:rsidRDefault="00F4540E">
      <w:pPr>
        <w:pStyle w:val="Textoindependiente"/>
        <w:rPr>
          <w:b/>
        </w:rPr>
      </w:pPr>
    </w:p>
    <w:p w14:paraId="2125AC63" w14:textId="77777777" w:rsidR="00F4540E" w:rsidRDefault="00F4540E">
      <w:pPr>
        <w:pStyle w:val="Textoindependiente"/>
        <w:rPr>
          <w:b/>
        </w:rPr>
      </w:pPr>
    </w:p>
    <w:p w14:paraId="2125AC64" w14:textId="77777777" w:rsidR="00F4540E" w:rsidRDefault="00F4540E">
      <w:pPr>
        <w:pStyle w:val="Textoindependiente"/>
        <w:rPr>
          <w:b/>
        </w:rPr>
      </w:pPr>
    </w:p>
    <w:p w14:paraId="2125AC65" w14:textId="77777777" w:rsidR="00F4540E" w:rsidRDefault="00F4540E">
      <w:pPr>
        <w:pStyle w:val="Textoindependiente"/>
        <w:spacing w:before="176"/>
        <w:rPr>
          <w:b/>
        </w:rPr>
      </w:pPr>
    </w:p>
    <w:p w14:paraId="2125AC66" w14:textId="77777777" w:rsidR="00F4540E" w:rsidRDefault="00652329">
      <w:pPr>
        <w:pStyle w:val="Prrafodelista"/>
        <w:numPr>
          <w:ilvl w:val="0"/>
          <w:numId w:val="1"/>
        </w:numPr>
        <w:tabs>
          <w:tab w:val="left" w:pos="1420"/>
        </w:tabs>
        <w:ind w:left="1420" w:hanging="359"/>
        <w:rPr>
          <w:b/>
        </w:rPr>
      </w:pPr>
      <w:r>
        <w:rPr>
          <w:b/>
        </w:rPr>
        <w:t>DESCRIPCIÓN DEL CURSO</w:t>
      </w:r>
    </w:p>
    <w:p w14:paraId="2125AC67" w14:textId="77777777" w:rsidR="00F4540E" w:rsidRDefault="00F4540E">
      <w:pPr>
        <w:pStyle w:val="Textoindependiente"/>
        <w:spacing w:before="34"/>
        <w:rPr>
          <w:b/>
        </w:rPr>
      </w:pPr>
    </w:p>
    <w:p w14:paraId="2125AC68" w14:textId="77777777" w:rsidR="00F4540E" w:rsidRDefault="00652329">
      <w:pPr>
        <w:tabs>
          <w:tab w:val="left" w:pos="2289"/>
        </w:tabs>
        <w:ind w:left="700"/>
        <w:rPr>
          <w:b/>
        </w:rPr>
      </w:pPr>
      <w:r>
        <w:rPr>
          <w:b/>
          <w:spacing w:val="-2"/>
        </w:rPr>
        <w:t>Curso:</w:t>
      </w:r>
      <w:r>
        <w:rPr>
          <w:b/>
        </w:rPr>
        <w:tab/>
      </w:r>
      <w:r>
        <w:rPr>
          <w:b/>
          <w:spacing w:val="-2"/>
        </w:rPr>
        <w:t>Precálculo</w:t>
      </w:r>
    </w:p>
    <w:p w14:paraId="2125AC69" w14:textId="77777777" w:rsidR="00F4540E" w:rsidRDefault="00652329">
      <w:pPr>
        <w:tabs>
          <w:tab w:val="left" w:pos="2289"/>
        </w:tabs>
        <w:ind w:left="700"/>
        <w:rPr>
          <w:b/>
        </w:rPr>
      </w:pPr>
      <w:r>
        <w:rPr>
          <w:b/>
          <w:spacing w:val="-2"/>
        </w:rPr>
        <w:t>Crédito:</w:t>
      </w:r>
      <w:r>
        <w:rPr>
          <w:b/>
        </w:rPr>
        <w:tab/>
        <w:t>4 créditos</w:t>
      </w:r>
    </w:p>
    <w:p w14:paraId="2125AC6A" w14:textId="77777777" w:rsidR="00F4540E" w:rsidRDefault="00652329">
      <w:pPr>
        <w:tabs>
          <w:tab w:val="left" w:pos="2289"/>
        </w:tabs>
        <w:spacing w:before="1" w:line="267" w:lineRule="exact"/>
        <w:ind w:left="700"/>
        <w:rPr>
          <w:b/>
        </w:rPr>
      </w:pPr>
      <w:r>
        <w:rPr>
          <w:b/>
          <w:spacing w:val="-2"/>
        </w:rPr>
        <w:t>Código:</w:t>
      </w:r>
      <w:r>
        <w:rPr>
          <w:b/>
        </w:rPr>
        <w:tab/>
      </w:r>
      <w:r>
        <w:rPr>
          <w:b/>
          <w:spacing w:val="-2"/>
        </w:rPr>
        <w:t>MATE100</w:t>
      </w:r>
    </w:p>
    <w:p w14:paraId="2125AC6B" w14:textId="77777777" w:rsidR="00F4540E" w:rsidRDefault="00652329">
      <w:pPr>
        <w:tabs>
          <w:tab w:val="left" w:pos="2289"/>
        </w:tabs>
        <w:spacing w:line="267" w:lineRule="exact"/>
        <w:ind w:left="700"/>
        <w:rPr>
          <w:b/>
        </w:rPr>
      </w:pPr>
      <w:r>
        <w:rPr>
          <w:b/>
          <w:spacing w:val="-2"/>
        </w:rPr>
        <w:t>Prerrequisito:</w:t>
      </w:r>
      <w:r>
        <w:rPr>
          <w:b/>
        </w:rPr>
        <w:tab/>
        <w:t>Aprobación del asesor</w:t>
      </w:r>
    </w:p>
    <w:p w14:paraId="2125AC6C" w14:textId="77777777" w:rsidR="00F4540E" w:rsidRDefault="00F4540E">
      <w:pPr>
        <w:pStyle w:val="Textoindependiente"/>
        <w:rPr>
          <w:b/>
        </w:rPr>
      </w:pPr>
    </w:p>
    <w:p w14:paraId="2125AC6D" w14:textId="77777777" w:rsidR="00F4540E" w:rsidRDefault="00652329">
      <w:pPr>
        <w:ind w:left="700"/>
        <w:rPr>
          <w:b/>
        </w:rPr>
      </w:pPr>
      <w:r>
        <w:rPr>
          <w:b/>
          <w:spacing w:val="-2"/>
        </w:rPr>
        <w:t>Descripción:</w:t>
      </w:r>
    </w:p>
    <w:p w14:paraId="2125AC6E" w14:textId="77777777" w:rsidR="00F4540E" w:rsidRPr="00AF65D6" w:rsidRDefault="00652329">
      <w:pPr>
        <w:pStyle w:val="Textoindependiente"/>
        <w:ind w:left="700" w:right="839"/>
        <w:jc w:val="both"/>
        <w:rPr>
          <w:lang w:val="es-ES"/>
        </w:rPr>
      </w:pPr>
      <w:r w:rsidRPr="00AF65D6">
        <w:rPr>
          <w:lang w:val="es-ES"/>
        </w:rPr>
        <w:t>Este curso tiene como objetivo generar un razonamiento crítico y lógico sobre procesos numéricos y resultados para validar y comparar el conocimiento con la experiencia. Se abordarán conceptos y procedimientos para resolver problemas con expresiones algebraicas; funciones polinómicas y racionales; leyes de los logaritmos; identidades trigonométricas; ley de senos y cosenos; entre otros. La metodología del curso se compone de combinaciones didácticas como diálogos académicos, aprendizaje basado en proyectos, aula invertida y ejercicios prácticos que promueven la interpretación, análisis y aplicación de los aprendizajes adquiridos y la relación de las matemáticas en la resolución de problemas y la vida cotidiana.</w:t>
      </w:r>
    </w:p>
    <w:p w14:paraId="2125AC6F" w14:textId="77777777" w:rsidR="00F4540E" w:rsidRPr="00AF65D6" w:rsidRDefault="00F4540E">
      <w:pPr>
        <w:pStyle w:val="Textoindependiente"/>
        <w:spacing w:before="27"/>
        <w:rPr>
          <w:lang w:val="es-ES"/>
        </w:rPr>
      </w:pPr>
    </w:p>
    <w:p w14:paraId="2125AC70" w14:textId="563783FF" w:rsidR="00F4540E" w:rsidRPr="00AF65D6" w:rsidRDefault="00652329">
      <w:pPr>
        <w:tabs>
          <w:tab w:val="left" w:pos="2289"/>
        </w:tabs>
        <w:ind w:left="700" w:right="7990"/>
        <w:rPr>
          <w:b/>
          <w:lang w:val="es-ES"/>
        </w:rPr>
      </w:pPr>
      <w:r w:rsidRPr="00AF65D6">
        <w:rPr>
          <w:b/>
          <w:lang w:val="es-ES"/>
        </w:rPr>
        <w:t xml:space="preserve">Curso: </w:t>
      </w:r>
      <w:r w:rsidR="0012549E" w:rsidRPr="00AF65D6">
        <w:rPr>
          <w:b/>
          <w:spacing w:val="40"/>
          <w:lang w:val="es-ES"/>
        </w:rPr>
        <w:tab/>
      </w:r>
      <w:r w:rsidRPr="00AF65D6">
        <w:rPr>
          <w:b/>
          <w:lang w:val="es-ES"/>
        </w:rPr>
        <w:t>Cálculo I Hora/crédito:</w:t>
      </w:r>
      <w:r w:rsidRPr="00AF65D6">
        <w:rPr>
          <w:b/>
          <w:lang w:val="es-ES"/>
        </w:rPr>
        <w:tab/>
        <w:t>Código de 4 créditos:</w:t>
      </w:r>
      <w:r w:rsidRPr="00AF65D6">
        <w:rPr>
          <w:b/>
          <w:lang w:val="es-ES"/>
        </w:rPr>
        <w:tab/>
      </w:r>
      <w:r w:rsidRPr="00AF65D6">
        <w:rPr>
          <w:b/>
          <w:spacing w:val="-2"/>
          <w:lang w:val="es-ES"/>
        </w:rPr>
        <w:t>MATE101</w:t>
      </w:r>
    </w:p>
    <w:p w14:paraId="2125AC71" w14:textId="77777777" w:rsidR="00F4540E" w:rsidRDefault="00652329">
      <w:pPr>
        <w:spacing w:line="267" w:lineRule="exact"/>
        <w:ind w:left="700"/>
        <w:jc w:val="both"/>
        <w:rPr>
          <w:b/>
        </w:rPr>
      </w:pPr>
      <w:proofErr w:type="spellStart"/>
      <w:r>
        <w:rPr>
          <w:b/>
        </w:rPr>
        <w:t>Prerrequisito</w:t>
      </w:r>
      <w:proofErr w:type="spellEnd"/>
      <w:r>
        <w:rPr>
          <w:b/>
        </w:rPr>
        <w:t>: MATE100</w:t>
      </w:r>
    </w:p>
    <w:p w14:paraId="2125AC72" w14:textId="77777777" w:rsidR="00F4540E" w:rsidRDefault="00F4540E">
      <w:pPr>
        <w:pStyle w:val="Textoindependiente"/>
        <w:rPr>
          <w:b/>
        </w:rPr>
      </w:pPr>
    </w:p>
    <w:p w14:paraId="2125AC73" w14:textId="77777777" w:rsidR="00F4540E" w:rsidRDefault="00652329">
      <w:pPr>
        <w:ind w:left="700"/>
        <w:rPr>
          <w:b/>
        </w:rPr>
      </w:pPr>
      <w:r>
        <w:rPr>
          <w:b/>
          <w:spacing w:val="-2"/>
        </w:rPr>
        <w:t>Descripción:</w:t>
      </w:r>
    </w:p>
    <w:p w14:paraId="2125AC74" w14:textId="77777777" w:rsidR="00F4540E" w:rsidRPr="00AF65D6" w:rsidRDefault="00652329">
      <w:pPr>
        <w:pStyle w:val="Textoindependiente"/>
        <w:ind w:left="700" w:right="839"/>
        <w:jc w:val="both"/>
        <w:rPr>
          <w:lang w:val="es-ES"/>
        </w:rPr>
      </w:pPr>
      <w:r w:rsidRPr="00AF65D6">
        <w:rPr>
          <w:lang w:val="es-ES"/>
        </w:rPr>
        <w:t>El propósito de este curso es introducir los principales temas del cálculo diferencial e integral con el fin de lograr una comprensión adecuada de los términos para poder aplicarlos en la resolución de problemas científicos, administrativos y financieros. Se abordarán temas como los conjuntos numéricos y las funciones; límites y continuidad; derivados y su aplicación; e integral. La metodología del curso se compone de combinaciones didácticas como diálogos académicos, aprendizaje basado en proyectos, aula invertida, ejercicios prácticos, resolución de casos y ejercicios individuales y en equipos con laboratorios semanales.</w:t>
      </w:r>
    </w:p>
    <w:p w14:paraId="2125AC75" w14:textId="77777777" w:rsidR="00F4540E" w:rsidRPr="00AF65D6" w:rsidRDefault="00F4540E">
      <w:pPr>
        <w:pStyle w:val="Textoindependiente"/>
        <w:spacing w:before="24"/>
        <w:rPr>
          <w:lang w:val="es-ES"/>
        </w:rPr>
      </w:pPr>
    </w:p>
    <w:p w14:paraId="2125AC76" w14:textId="47218373" w:rsidR="00F4540E" w:rsidRPr="00AF65D6" w:rsidRDefault="00652329">
      <w:pPr>
        <w:tabs>
          <w:tab w:val="left" w:pos="2289"/>
        </w:tabs>
        <w:ind w:left="700" w:right="7420"/>
        <w:rPr>
          <w:b/>
          <w:lang w:val="es-ES"/>
        </w:rPr>
      </w:pPr>
      <w:r w:rsidRPr="00AF65D6">
        <w:rPr>
          <w:b/>
          <w:spacing w:val="-2"/>
          <w:lang w:val="es-ES"/>
        </w:rPr>
        <w:t>Curso:</w:t>
      </w:r>
      <w:r w:rsidRPr="00AF65D6">
        <w:rPr>
          <w:b/>
          <w:lang w:val="es-ES"/>
        </w:rPr>
        <w:tab/>
        <w:t>Horas de Biología General/crédito:</w:t>
      </w:r>
      <w:r w:rsidRPr="00AF65D6">
        <w:rPr>
          <w:b/>
          <w:lang w:val="es-ES"/>
        </w:rPr>
        <w:tab/>
      </w:r>
      <w:r w:rsidR="00A6442B" w:rsidRPr="00AF65D6">
        <w:rPr>
          <w:b/>
          <w:lang w:val="es-ES"/>
        </w:rPr>
        <w:t>3 créditos</w:t>
      </w:r>
    </w:p>
    <w:p w14:paraId="2125AC77" w14:textId="77777777" w:rsidR="00F4540E" w:rsidRPr="00AF65D6" w:rsidRDefault="00652329">
      <w:pPr>
        <w:tabs>
          <w:tab w:val="left" w:pos="2289"/>
        </w:tabs>
        <w:spacing w:before="1"/>
        <w:ind w:left="700"/>
        <w:jc w:val="both"/>
        <w:rPr>
          <w:b/>
          <w:lang w:val="es-ES"/>
        </w:rPr>
      </w:pPr>
      <w:r w:rsidRPr="00AF65D6">
        <w:rPr>
          <w:b/>
          <w:spacing w:val="-2"/>
          <w:lang w:val="es-ES"/>
        </w:rPr>
        <w:t>Código:</w:t>
      </w:r>
      <w:r w:rsidRPr="00AF65D6">
        <w:rPr>
          <w:b/>
          <w:lang w:val="es-ES"/>
        </w:rPr>
        <w:tab/>
      </w:r>
      <w:r w:rsidRPr="00AF65D6">
        <w:rPr>
          <w:b/>
          <w:spacing w:val="-2"/>
          <w:lang w:val="es-ES"/>
        </w:rPr>
        <w:t>CSNA100</w:t>
      </w:r>
    </w:p>
    <w:p w14:paraId="2125AC78" w14:textId="77777777" w:rsidR="00F4540E" w:rsidRPr="00AF65D6" w:rsidRDefault="00652329">
      <w:pPr>
        <w:ind w:left="700"/>
        <w:jc w:val="both"/>
        <w:rPr>
          <w:b/>
          <w:lang w:val="es-ES"/>
        </w:rPr>
      </w:pPr>
      <w:r w:rsidRPr="00AF65D6">
        <w:rPr>
          <w:b/>
          <w:lang w:val="es-ES"/>
        </w:rPr>
        <w:t>Prerrequisito: Aprobación del asesor</w:t>
      </w:r>
    </w:p>
    <w:p w14:paraId="2125AC79" w14:textId="77777777" w:rsidR="00F4540E" w:rsidRPr="00AF65D6" w:rsidRDefault="00F4540E">
      <w:pPr>
        <w:jc w:val="both"/>
        <w:rPr>
          <w:lang w:val="es-ES"/>
        </w:rPr>
        <w:sectPr w:rsidR="00F4540E" w:rsidRPr="00AF65D6">
          <w:pgSz w:w="12240" w:h="15840"/>
          <w:pgMar w:top="1280" w:right="480" w:bottom="700" w:left="600" w:header="732" w:footer="519" w:gutter="0"/>
          <w:cols w:space="720"/>
        </w:sectPr>
      </w:pPr>
    </w:p>
    <w:p w14:paraId="2125AC7A" w14:textId="77777777" w:rsidR="00F4540E" w:rsidRDefault="00652329">
      <w:pPr>
        <w:spacing w:before="90"/>
        <w:ind w:left="700"/>
        <w:rPr>
          <w:b/>
        </w:rPr>
      </w:pPr>
      <w:proofErr w:type="spellStart"/>
      <w:r>
        <w:rPr>
          <w:b/>
          <w:spacing w:val="-2"/>
        </w:rPr>
        <w:lastRenderedPageBreak/>
        <w:t>Descripción</w:t>
      </w:r>
      <w:proofErr w:type="spellEnd"/>
      <w:r>
        <w:rPr>
          <w:b/>
          <w:spacing w:val="-2"/>
        </w:rPr>
        <w:t>:</w:t>
      </w:r>
    </w:p>
    <w:p w14:paraId="2125AC7B" w14:textId="77777777" w:rsidR="00F4540E" w:rsidRPr="00AF65D6" w:rsidRDefault="00652329">
      <w:pPr>
        <w:pStyle w:val="Textoindependiente"/>
        <w:spacing w:before="1"/>
        <w:ind w:left="700" w:right="840"/>
        <w:jc w:val="both"/>
        <w:rPr>
          <w:lang w:val="es-ES"/>
        </w:rPr>
      </w:pPr>
      <w:r w:rsidRPr="00AF65D6">
        <w:rPr>
          <w:lang w:val="es-ES"/>
        </w:rPr>
        <w:t>La asignatura de Biología I proporciona al estudiante los fundamentos teóricos y prácticos en el área de las Ciencias Biológicas, y las bases para el desarrollo del pensamiento científico, bajo un enfoque holístico y evolutivo. Los contenidos a desarrollar en el curso contemplan las siguientes unidades temáticas: Introducción a la ciencia de la vida; Bases químicas de la vida; Biología celular</w:t>
      </w:r>
    </w:p>
    <w:p w14:paraId="2125AC7C" w14:textId="77777777" w:rsidR="00F4540E" w:rsidRPr="00AF65D6" w:rsidRDefault="00F4540E">
      <w:pPr>
        <w:pStyle w:val="Textoindependiente"/>
        <w:spacing w:before="23"/>
        <w:rPr>
          <w:lang w:val="es-ES"/>
        </w:rPr>
      </w:pPr>
    </w:p>
    <w:p w14:paraId="2125AC7D" w14:textId="77777777" w:rsidR="00F4540E" w:rsidRPr="00AF65D6" w:rsidRDefault="00652329">
      <w:pPr>
        <w:tabs>
          <w:tab w:val="left" w:pos="2289"/>
        </w:tabs>
        <w:ind w:left="700" w:right="7068"/>
        <w:rPr>
          <w:b/>
          <w:lang w:val="es-ES"/>
        </w:rPr>
      </w:pPr>
      <w:r w:rsidRPr="00AF65D6">
        <w:rPr>
          <w:b/>
          <w:lang w:val="es-ES"/>
        </w:rPr>
        <w:t>Curso: Fundamentos del Derecho Común Hora/crédito:</w:t>
      </w:r>
      <w:r w:rsidRPr="00AF65D6">
        <w:rPr>
          <w:b/>
          <w:lang w:val="es-ES"/>
        </w:rPr>
        <w:tab/>
        <w:t>3 créditos</w:t>
      </w:r>
    </w:p>
    <w:p w14:paraId="2125AC7E"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LEGI100</w:t>
      </w:r>
    </w:p>
    <w:p w14:paraId="2125AC7F" w14:textId="77777777" w:rsidR="00F4540E" w:rsidRPr="00AF65D6" w:rsidRDefault="00652329">
      <w:pPr>
        <w:spacing w:before="1" w:line="480" w:lineRule="auto"/>
        <w:ind w:left="700" w:right="7290"/>
        <w:jc w:val="both"/>
        <w:rPr>
          <w:b/>
          <w:lang w:val="es-ES"/>
        </w:rPr>
      </w:pPr>
      <w:r w:rsidRPr="00AF65D6">
        <w:rPr>
          <w:b/>
          <w:lang w:val="es-ES"/>
        </w:rPr>
        <w:t>Prerrequisito: Aprobación del asesor Descripción:</w:t>
      </w:r>
    </w:p>
    <w:p w14:paraId="2125AC80" w14:textId="77777777" w:rsidR="00F4540E" w:rsidRPr="00AF65D6" w:rsidRDefault="00652329">
      <w:pPr>
        <w:pStyle w:val="Textoindependiente"/>
        <w:spacing w:before="1"/>
        <w:ind w:left="700" w:right="838" w:firstLine="2"/>
        <w:jc w:val="both"/>
        <w:rPr>
          <w:lang w:val="es-ES"/>
        </w:rPr>
      </w:pPr>
      <w:r w:rsidRPr="00AF65D6">
        <w:rPr>
          <w:lang w:val="es-ES"/>
        </w:rPr>
        <w:t xml:space="preserve">El objetivo del curso es que los estudiantes adquieran conocimientos jurídicos básicos para aprender a comprender y utilizar las leyes que rigen un Estado o país. Su objetivo es enseñarles desde el comportamiento cívico hasta la aplicación de las leyes en su futura profesión. Comprenderán que el </w:t>
      </w:r>
      <w:proofErr w:type="spellStart"/>
      <w:r w:rsidRPr="00AF65D6">
        <w:rPr>
          <w:lang w:val="es-ES"/>
        </w:rPr>
        <w:t>Common</w:t>
      </w:r>
      <w:proofErr w:type="spellEnd"/>
      <w:r w:rsidRPr="00AF65D6">
        <w:rPr>
          <w:lang w:val="es-ES"/>
        </w:rPr>
        <w:t xml:space="preserve"> </w:t>
      </w:r>
      <w:proofErr w:type="spellStart"/>
      <w:r w:rsidRPr="00AF65D6">
        <w:rPr>
          <w:lang w:val="es-ES"/>
        </w:rPr>
        <w:t>Law</w:t>
      </w:r>
      <w:proofErr w:type="spellEnd"/>
      <w:r w:rsidRPr="00AF65D6">
        <w:rPr>
          <w:lang w:val="es-ES"/>
        </w:rPr>
        <w:t xml:space="preserve">, más conocido como </w:t>
      </w:r>
      <w:proofErr w:type="spellStart"/>
      <w:r w:rsidRPr="00AF65D6">
        <w:rPr>
          <w:lang w:val="es-ES"/>
        </w:rPr>
        <w:t>Common</w:t>
      </w:r>
      <w:proofErr w:type="spellEnd"/>
      <w:r w:rsidRPr="00AF65D6">
        <w:rPr>
          <w:lang w:val="es-ES"/>
        </w:rPr>
        <w:t xml:space="preserve"> </w:t>
      </w:r>
      <w:proofErr w:type="spellStart"/>
      <w:r w:rsidRPr="00AF65D6">
        <w:rPr>
          <w:lang w:val="es-ES"/>
        </w:rPr>
        <w:t>Law</w:t>
      </w:r>
      <w:proofErr w:type="spellEnd"/>
      <w:r w:rsidRPr="00AF65D6">
        <w:rPr>
          <w:lang w:val="es-ES"/>
        </w:rPr>
        <w:t>, tiene su propia forma de entender sus fuentes de derecho, el papel de las instituciones que crean las leyes y también su propia forma de resolver conflictos. Estas características pueden causar conflictos en su aplicación y probablemente confundir al iniciar un negocio. Se utiliza una metodología basada en el análisis y resolución de casos.</w:t>
      </w:r>
    </w:p>
    <w:p w14:paraId="2125AC81" w14:textId="77777777" w:rsidR="00F4540E" w:rsidRPr="00AF65D6" w:rsidRDefault="00F4540E">
      <w:pPr>
        <w:pStyle w:val="Textoindependiente"/>
        <w:rPr>
          <w:lang w:val="es-ES"/>
        </w:rPr>
      </w:pPr>
    </w:p>
    <w:p w14:paraId="2125AC82" w14:textId="77777777" w:rsidR="00F4540E" w:rsidRPr="00AF65D6" w:rsidRDefault="00F4540E">
      <w:pPr>
        <w:pStyle w:val="Textoindependiente"/>
        <w:spacing w:before="23"/>
        <w:rPr>
          <w:lang w:val="es-ES"/>
        </w:rPr>
      </w:pPr>
    </w:p>
    <w:p w14:paraId="2125AC83" w14:textId="77777777" w:rsidR="00F4540E" w:rsidRPr="00AF65D6" w:rsidRDefault="00652329">
      <w:pPr>
        <w:tabs>
          <w:tab w:val="left" w:pos="2289"/>
        </w:tabs>
        <w:spacing w:before="1"/>
        <w:ind w:left="700" w:right="7305"/>
        <w:rPr>
          <w:b/>
          <w:lang w:val="es-ES"/>
        </w:rPr>
      </w:pPr>
      <w:r w:rsidRPr="00AF65D6">
        <w:rPr>
          <w:b/>
          <w:spacing w:val="-2"/>
          <w:lang w:val="es-ES"/>
        </w:rPr>
        <w:t>Curso:</w:t>
      </w:r>
      <w:r w:rsidRPr="00AF65D6">
        <w:rPr>
          <w:b/>
          <w:lang w:val="es-ES"/>
        </w:rPr>
        <w:tab/>
      </w:r>
      <w:r w:rsidRPr="00AF65D6">
        <w:rPr>
          <w:b/>
          <w:spacing w:val="-2"/>
          <w:lang w:val="es-ES"/>
        </w:rPr>
        <w:t>Macroeconomía Hora/crédito:</w:t>
      </w:r>
      <w:r w:rsidRPr="00AF65D6">
        <w:rPr>
          <w:b/>
          <w:lang w:val="es-ES"/>
        </w:rPr>
        <w:tab/>
        <w:t>3 créditos</w:t>
      </w:r>
    </w:p>
    <w:p w14:paraId="2125AC84" w14:textId="7921CB43" w:rsidR="00F4540E" w:rsidRPr="00AF65D6" w:rsidRDefault="00652329">
      <w:pPr>
        <w:tabs>
          <w:tab w:val="left" w:pos="2121"/>
        </w:tabs>
        <w:ind w:left="700"/>
        <w:rPr>
          <w:b/>
          <w:lang w:val="es-ES"/>
        </w:rPr>
      </w:pPr>
      <w:r w:rsidRPr="00AF65D6">
        <w:rPr>
          <w:b/>
          <w:spacing w:val="-2"/>
          <w:lang w:val="es-ES"/>
        </w:rPr>
        <w:t>Código:</w:t>
      </w:r>
      <w:r w:rsidRPr="00AF65D6">
        <w:rPr>
          <w:b/>
          <w:lang w:val="es-ES"/>
        </w:rPr>
        <w:tab/>
      </w:r>
      <w:r w:rsidR="00A6442B" w:rsidRPr="00AF65D6">
        <w:rPr>
          <w:b/>
          <w:lang w:val="es-ES"/>
        </w:rPr>
        <w:t xml:space="preserve">   ECON100</w:t>
      </w:r>
    </w:p>
    <w:p w14:paraId="2125AC85" w14:textId="77777777"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t>Aprobación del asesor</w:t>
      </w:r>
    </w:p>
    <w:p w14:paraId="2125AC86" w14:textId="77777777" w:rsidR="00F4540E" w:rsidRPr="00AF65D6" w:rsidRDefault="00F4540E">
      <w:pPr>
        <w:pStyle w:val="Textoindependiente"/>
        <w:spacing w:before="268"/>
        <w:rPr>
          <w:b/>
          <w:lang w:val="es-ES"/>
        </w:rPr>
      </w:pPr>
    </w:p>
    <w:p w14:paraId="2125AC87" w14:textId="77777777" w:rsidR="00F4540E" w:rsidRPr="00AF65D6" w:rsidRDefault="00652329">
      <w:pPr>
        <w:ind w:left="700"/>
        <w:rPr>
          <w:b/>
          <w:lang w:val="es-ES"/>
        </w:rPr>
      </w:pPr>
      <w:r w:rsidRPr="00AF65D6">
        <w:rPr>
          <w:b/>
          <w:spacing w:val="-2"/>
          <w:lang w:val="es-ES"/>
        </w:rPr>
        <w:t>Descripción:</w:t>
      </w:r>
    </w:p>
    <w:p w14:paraId="2125AC88" w14:textId="77777777" w:rsidR="00F4540E" w:rsidRPr="00AF65D6" w:rsidRDefault="00652329">
      <w:pPr>
        <w:pStyle w:val="Textoindependiente"/>
        <w:ind w:left="700" w:right="848" w:hanging="3"/>
        <w:jc w:val="both"/>
        <w:rPr>
          <w:lang w:val="es-ES"/>
        </w:rPr>
      </w:pPr>
      <w:r w:rsidRPr="00AF65D6">
        <w:rPr>
          <w:lang w:val="es-ES"/>
        </w:rPr>
        <w:t>Este curso tiene el propósito de desarrollar un análisis del comportamiento de los grandes agregados económicos, así como interpretar los indicadores de carácter económico que inciden en la actividad empresarial. Su contenido abarca los conceptos fundamentales de la macroeconomía y sus herramientas. Para ello, se implementarán actividades de aprendizaje, como análisis de casos, resolución de problemas, intercambios entre profesores y estudiantes, entre otros.</w:t>
      </w:r>
    </w:p>
    <w:p w14:paraId="2125AC89" w14:textId="77777777" w:rsidR="00F4540E" w:rsidRPr="00AF65D6" w:rsidRDefault="00F4540E">
      <w:pPr>
        <w:pStyle w:val="Textoindependiente"/>
        <w:spacing w:before="239"/>
        <w:rPr>
          <w:lang w:val="es-ES"/>
        </w:rPr>
      </w:pPr>
    </w:p>
    <w:p w14:paraId="2125AC8A" w14:textId="77777777" w:rsidR="00F4540E" w:rsidRPr="00AF65D6" w:rsidRDefault="00652329">
      <w:pPr>
        <w:tabs>
          <w:tab w:val="left" w:pos="2289"/>
        </w:tabs>
        <w:ind w:left="700" w:right="7361"/>
        <w:rPr>
          <w:b/>
          <w:lang w:val="es-ES"/>
        </w:rPr>
      </w:pPr>
      <w:r w:rsidRPr="00AF65D6">
        <w:rPr>
          <w:b/>
          <w:spacing w:val="-2"/>
          <w:lang w:val="es-ES"/>
        </w:rPr>
        <w:t>Curso:</w:t>
      </w:r>
      <w:r w:rsidRPr="00AF65D6">
        <w:rPr>
          <w:b/>
          <w:lang w:val="es-ES"/>
        </w:rPr>
        <w:tab/>
      </w:r>
      <w:r w:rsidRPr="00AF65D6">
        <w:rPr>
          <w:b/>
          <w:spacing w:val="-2"/>
          <w:lang w:val="es-ES"/>
        </w:rPr>
        <w:t>Microeconomía Hora/crédito:</w:t>
      </w:r>
      <w:r w:rsidRPr="00AF65D6">
        <w:rPr>
          <w:b/>
          <w:lang w:val="es-ES"/>
        </w:rPr>
        <w:tab/>
        <w:t>3 créditos</w:t>
      </w:r>
    </w:p>
    <w:p w14:paraId="2125AC8B" w14:textId="77777777" w:rsidR="00F4540E" w:rsidRPr="00AF65D6" w:rsidRDefault="00652329">
      <w:pPr>
        <w:tabs>
          <w:tab w:val="left" w:pos="2289"/>
        </w:tabs>
        <w:spacing w:line="267" w:lineRule="exact"/>
        <w:ind w:left="700"/>
        <w:rPr>
          <w:b/>
          <w:lang w:val="es-ES"/>
        </w:rPr>
      </w:pPr>
      <w:r w:rsidRPr="00AF65D6">
        <w:rPr>
          <w:b/>
          <w:spacing w:val="-2"/>
          <w:lang w:val="es-ES"/>
        </w:rPr>
        <w:t>Código:</w:t>
      </w:r>
      <w:r w:rsidRPr="00AF65D6">
        <w:rPr>
          <w:b/>
          <w:lang w:val="es-ES"/>
        </w:rPr>
        <w:tab/>
      </w:r>
      <w:r w:rsidRPr="00AF65D6">
        <w:rPr>
          <w:b/>
          <w:spacing w:val="-2"/>
          <w:lang w:val="es-ES"/>
        </w:rPr>
        <w:t>ECON101</w:t>
      </w:r>
    </w:p>
    <w:p w14:paraId="2125AC8C" w14:textId="4CB1BC80" w:rsidR="00F4540E" w:rsidRPr="00AF65D6" w:rsidRDefault="00652329" w:rsidP="00D0168D">
      <w:pPr>
        <w:tabs>
          <w:tab w:val="left" w:pos="2289"/>
        </w:tabs>
        <w:ind w:left="700"/>
        <w:rPr>
          <w:b/>
          <w:lang w:val="es-ES"/>
        </w:rPr>
      </w:pPr>
      <w:r w:rsidRPr="00AF65D6">
        <w:rPr>
          <w:b/>
          <w:lang w:val="es-ES"/>
        </w:rPr>
        <w:t>Prerrequisito: Aprobación del asesor</w:t>
      </w:r>
    </w:p>
    <w:p w14:paraId="2125AC8D" w14:textId="77777777" w:rsidR="00F4540E" w:rsidRPr="00AF65D6" w:rsidRDefault="00F4540E">
      <w:pPr>
        <w:pStyle w:val="Textoindependiente"/>
        <w:spacing w:before="1"/>
        <w:rPr>
          <w:b/>
          <w:lang w:val="es-ES"/>
        </w:rPr>
      </w:pPr>
    </w:p>
    <w:p w14:paraId="2125AC8E" w14:textId="77777777" w:rsidR="00F4540E" w:rsidRPr="00AF65D6" w:rsidRDefault="00652329">
      <w:pPr>
        <w:ind w:left="700"/>
        <w:rPr>
          <w:b/>
          <w:lang w:val="es-ES"/>
        </w:rPr>
      </w:pPr>
      <w:r w:rsidRPr="00AF65D6">
        <w:rPr>
          <w:b/>
          <w:spacing w:val="-2"/>
          <w:lang w:val="es-ES"/>
        </w:rPr>
        <w:t>Descripción:</w:t>
      </w:r>
    </w:p>
    <w:p w14:paraId="2125AC8F" w14:textId="77777777" w:rsidR="00F4540E" w:rsidRPr="00AF65D6" w:rsidRDefault="00652329">
      <w:pPr>
        <w:pStyle w:val="Textoindependiente"/>
        <w:spacing w:before="1"/>
        <w:ind w:left="700" w:right="845"/>
        <w:jc w:val="both"/>
        <w:rPr>
          <w:lang w:val="es-ES"/>
        </w:rPr>
      </w:pPr>
      <w:r w:rsidRPr="00AF65D6">
        <w:rPr>
          <w:lang w:val="es-ES"/>
        </w:rPr>
        <w:t>La asignatura proporciona al alumno los conceptos básicos del pensamiento económico en la interpretación del funcionamiento del sistema de mercado, con el apoyo de las teorías de la demanda, la oferta, la producción y la distribución. Fomenta el sentido crítico y la capacidad de análisis microeconómico en el comportamiento de las decisiones de consumidores y productores en el proceso de formación de precios de una economía, se realizan ejercicios de interpretación de casos, simulación de negocios y modelos de toma de decisiones.</w:t>
      </w:r>
    </w:p>
    <w:p w14:paraId="2125AC90" w14:textId="77777777" w:rsidR="00F4540E" w:rsidRPr="00AF65D6" w:rsidRDefault="00F4540E">
      <w:pPr>
        <w:pStyle w:val="Textoindependiente"/>
        <w:rPr>
          <w:lang w:val="es-ES"/>
        </w:rPr>
      </w:pPr>
    </w:p>
    <w:p w14:paraId="2125AC91" w14:textId="77777777" w:rsidR="00F4540E" w:rsidRPr="00AF65D6" w:rsidRDefault="00F4540E">
      <w:pPr>
        <w:pStyle w:val="Textoindependiente"/>
        <w:spacing w:before="49"/>
        <w:rPr>
          <w:lang w:val="es-ES"/>
        </w:rPr>
      </w:pPr>
    </w:p>
    <w:p w14:paraId="2125AC92" w14:textId="77777777" w:rsidR="00F4540E" w:rsidRPr="00AF65D6" w:rsidRDefault="00652329">
      <w:pPr>
        <w:tabs>
          <w:tab w:val="left" w:pos="2289"/>
        </w:tabs>
        <w:ind w:left="700" w:right="7084"/>
        <w:rPr>
          <w:b/>
          <w:lang w:val="es-ES"/>
        </w:rPr>
      </w:pPr>
      <w:r w:rsidRPr="00AF65D6">
        <w:rPr>
          <w:b/>
          <w:lang w:val="es-ES"/>
        </w:rPr>
        <w:t xml:space="preserve">Curso: Expresión Escrita y Oral </w:t>
      </w:r>
      <w:r w:rsidRPr="00AF65D6">
        <w:rPr>
          <w:b/>
          <w:lang w:val="es-ES"/>
        </w:rPr>
        <w:lastRenderedPageBreak/>
        <w:t>Hora/crédito</w:t>
      </w:r>
      <w:r w:rsidRPr="00AF65D6">
        <w:rPr>
          <w:spacing w:val="-2"/>
          <w:lang w:val="es-ES"/>
        </w:rPr>
        <w:t>:</w:t>
      </w:r>
      <w:r w:rsidRPr="00AF65D6">
        <w:rPr>
          <w:lang w:val="es-ES"/>
        </w:rPr>
        <w:tab/>
      </w:r>
      <w:r w:rsidRPr="00AF65D6">
        <w:rPr>
          <w:b/>
          <w:lang w:val="es-ES"/>
        </w:rPr>
        <w:t>3 créditos</w:t>
      </w:r>
    </w:p>
    <w:p w14:paraId="2125AC93"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COMU100</w:t>
      </w:r>
    </w:p>
    <w:p w14:paraId="2125AC94" w14:textId="77777777" w:rsidR="00F4540E" w:rsidRPr="00AF65D6" w:rsidRDefault="00F4540E">
      <w:pPr>
        <w:rPr>
          <w:lang w:val="es-ES"/>
        </w:rPr>
        <w:sectPr w:rsidR="00F4540E" w:rsidRPr="00AF65D6">
          <w:pgSz w:w="12240" w:h="15840"/>
          <w:pgMar w:top="1280" w:right="480" w:bottom="700" w:left="600" w:header="732" w:footer="519" w:gutter="0"/>
          <w:cols w:space="720"/>
        </w:sectPr>
      </w:pPr>
    </w:p>
    <w:p w14:paraId="2125AC95" w14:textId="77777777" w:rsidR="00F4540E" w:rsidRPr="00AF65D6" w:rsidRDefault="00652329">
      <w:pPr>
        <w:tabs>
          <w:tab w:val="left" w:pos="2289"/>
        </w:tabs>
        <w:spacing w:before="90"/>
        <w:ind w:left="700"/>
        <w:rPr>
          <w:b/>
          <w:lang w:val="es-ES"/>
        </w:rPr>
      </w:pPr>
      <w:r w:rsidRPr="00AF65D6">
        <w:rPr>
          <w:b/>
          <w:spacing w:val="-2"/>
          <w:lang w:val="es-ES"/>
        </w:rPr>
        <w:lastRenderedPageBreak/>
        <w:t>Prerrequisito:</w:t>
      </w:r>
      <w:r w:rsidRPr="00AF65D6">
        <w:rPr>
          <w:b/>
          <w:lang w:val="es-ES"/>
        </w:rPr>
        <w:tab/>
        <w:t>Aprobación del asesor</w:t>
      </w:r>
    </w:p>
    <w:p w14:paraId="2125AC96" w14:textId="77777777" w:rsidR="00F4540E" w:rsidRPr="00AF65D6" w:rsidRDefault="00F4540E">
      <w:pPr>
        <w:pStyle w:val="Textoindependiente"/>
        <w:spacing w:before="1"/>
        <w:rPr>
          <w:b/>
          <w:lang w:val="es-ES"/>
        </w:rPr>
      </w:pPr>
    </w:p>
    <w:p w14:paraId="2125AC97" w14:textId="77777777" w:rsidR="00F4540E" w:rsidRPr="00AF65D6" w:rsidRDefault="00652329">
      <w:pPr>
        <w:ind w:left="700"/>
        <w:rPr>
          <w:b/>
          <w:lang w:val="es-ES"/>
        </w:rPr>
      </w:pPr>
      <w:r w:rsidRPr="00AF65D6">
        <w:rPr>
          <w:b/>
          <w:spacing w:val="-2"/>
          <w:lang w:val="es-ES"/>
        </w:rPr>
        <w:t>Descripción:</w:t>
      </w:r>
    </w:p>
    <w:p w14:paraId="2125AC98" w14:textId="77777777" w:rsidR="00F4540E" w:rsidRPr="00AF65D6" w:rsidRDefault="00652329">
      <w:pPr>
        <w:pStyle w:val="Textoindependiente"/>
        <w:ind w:left="700" w:right="839"/>
        <w:jc w:val="both"/>
        <w:rPr>
          <w:lang w:val="es-ES"/>
        </w:rPr>
      </w:pPr>
      <w:r w:rsidRPr="00AF65D6">
        <w:rPr>
          <w:lang w:val="es-ES"/>
        </w:rPr>
        <w:t>Este curso desarrolla las habilidades comunicativas, lingüísticas y de expresión necesarias para un uso adecuado de la lengua española. El alumno profundizará en el conocimiento y la comprensión de la comunicación oral y escrita, obteniendo herramientas que fomenten el pensamiento crítico, la lectura comprensiva y la expresión escrita de acuerdo con las normas de escritura y ortografía.</w:t>
      </w:r>
    </w:p>
    <w:p w14:paraId="2125AC99" w14:textId="77777777" w:rsidR="00F4540E" w:rsidRPr="00AF65D6" w:rsidRDefault="00F4540E">
      <w:pPr>
        <w:pStyle w:val="Textoindependiente"/>
        <w:spacing w:before="23"/>
        <w:rPr>
          <w:lang w:val="es-ES"/>
        </w:rPr>
      </w:pPr>
    </w:p>
    <w:p w14:paraId="2125AC9A" w14:textId="77777777" w:rsidR="00F4540E" w:rsidRPr="00AF65D6" w:rsidRDefault="00652329">
      <w:pPr>
        <w:tabs>
          <w:tab w:val="left" w:pos="2289"/>
        </w:tabs>
        <w:ind w:left="700" w:right="7707"/>
        <w:rPr>
          <w:b/>
          <w:lang w:val="es-ES"/>
        </w:rPr>
      </w:pPr>
      <w:r w:rsidRPr="00AF65D6">
        <w:rPr>
          <w:b/>
          <w:spacing w:val="-2"/>
          <w:lang w:val="es-ES"/>
        </w:rPr>
        <w:t>Curso:</w:t>
      </w:r>
      <w:r w:rsidRPr="00AF65D6">
        <w:rPr>
          <w:b/>
          <w:lang w:val="es-ES"/>
        </w:rPr>
        <w:tab/>
        <w:t>Hora de inglés básico/crédito:</w:t>
      </w:r>
      <w:r w:rsidRPr="00AF65D6">
        <w:rPr>
          <w:b/>
          <w:lang w:val="es-ES"/>
        </w:rPr>
        <w:tab/>
        <w:t>Código de 3 créditos:</w:t>
      </w:r>
      <w:r w:rsidRPr="00AF65D6">
        <w:rPr>
          <w:b/>
          <w:lang w:val="es-ES"/>
        </w:rPr>
        <w:tab/>
      </w:r>
      <w:r w:rsidRPr="00AF65D6">
        <w:rPr>
          <w:b/>
          <w:spacing w:val="-2"/>
          <w:lang w:val="es-ES"/>
        </w:rPr>
        <w:t>IDIO100</w:t>
      </w:r>
    </w:p>
    <w:p w14:paraId="2125AC9B" w14:textId="77777777" w:rsidR="00F4540E" w:rsidRPr="00AF65D6" w:rsidRDefault="00652329">
      <w:pPr>
        <w:tabs>
          <w:tab w:val="left" w:pos="2289"/>
        </w:tabs>
        <w:spacing w:before="1"/>
        <w:ind w:left="700"/>
        <w:rPr>
          <w:b/>
          <w:lang w:val="es-ES"/>
        </w:rPr>
      </w:pPr>
      <w:r w:rsidRPr="00AF65D6">
        <w:rPr>
          <w:b/>
          <w:spacing w:val="-2"/>
          <w:lang w:val="es-ES"/>
        </w:rPr>
        <w:t>Prerrequisito:</w:t>
      </w:r>
      <w:r w:rsidRPr="00AF65D6">
        <w:rPr>
          <w:b/>
          <w:lang w:val="es-ES"/>
        </w:rPr>
        <w:tab/>
        <w:t>Aprobación del asesor</w:t>
      </w:r>
    </w:p>
    <w:p w14:paraId="2125AC9C" w14:textId="77777777" w:rsidR="00F4540E" w:rsidRPr="00AF65D6" w:rsidRDefault="00F4540E">
      <w:pPr>
        <w:pStyle w:val="Textoindependiente"/>
        <w:spacing w:before="24"/>
        <w:rPr>
          <w:b/>
          <w:lang w:val="es-ES"/>
        </w:rPr>
      </w:pPr>
    </w:p>
    <w:p w14:paraId="2125AC9D" w14:textId="77777777" w:rsidR="00F4540E" w:rsidRPr="00AF65D6" w:rsidRDefault="00652329">
      <w:pPr>
        <w:spacing w:before="1"/>
        <w:ind w:left="691"/>
        <w:rPr>
          <w:b/>
          <w:lang w:val="es-ES"/>
        </w:rPr>
      </w:pPr>
      <w:r w:rsidRPr="00AF65D6">
        <w:rPr>
          <w:b/>
          <w:spacing w:val="-2"/>
          <w:lang w:val="es-ES"/>
        </w:rPr>
        <w:t>Descripción:</w:t>
      </w:r>
    </w:p>
    <w:p w14:paraId="2125AC9E" w14:textId="77777777" w:rsidR="00F4540E" w:rsidRPr="00AF65D6" w:rsidRDefault="00652329">
      <w:pPr>
        <w:pStyle w:val="Textoindependiente"/>
        <w:ind w:left="700" w:right="840" w:hanging="10"/>
        <w:jc w:val="both"/>
        <w:rPr>
          <w:lang w:val="es-ES"/>
        </w:rPr>
      </w:pPr>
      <w:r w:rsidRPr="00AF65D6">
        <w:rPr>
          <w:lang w:val="es-ES"/>
        </w:rPr>
        <w:t>El objetivo del curso es desarrollar las habilidades lingüísticas y sociolingüísticas de los estudiantes con un enfoque que estimule la interacción en el idioma desde el principio, el desarrollo de vocabulario contextualizado y la ejecución de actividades y tareas específicas con el idioma. Para ello, trabajamos con una metodología multidisciplinar que incorpora diversos materiales audiovisuales, plataformas informáticas y actividades que desarrollan la comprensión lectora y auditiva, las habilidades orales y escritas, estableciendo el vínculo con el área de especialización a través de textos y actividades adecuadas.</w:t>
      </w:r>
    </w:p>
    <w:p w14:paraId="2125AC9F" w14:textId="77777777" w:rsidR="00F4540E" w:rsidRPr="00AF65D6" w:rsidRDefault="00652329">
      <w:pPr>
        <w:tabs>
          <w:tab w:val="left" w:pos="2289"/>
        </w:tabs>
        <w:spacing w:before="268"/>
        <w:ind w:left="700" w:right="6421"/>
        <w:rPr>
          <w:b/>
          <w:lang w:val="es-ES"/>
        </w:rPr>
      </w:pPr>
      <w:r w:rsidRPr="00AF65D6">
        <w:rPr>
          <w:b/>
          <w:spacing w:val="-2"/>
          <w:lang w:val="es-ES"/>
        </w:rPr>
        <w:t>Curso:</w:t>
      </w:r>
      <w:r w:rsidRPr="00AF65D6">
        <w:rPr>
          <w:b/>
          <w:lang w:val="es-ES"/>
        </w:rPr>
        <w:tab/>
        <w:t>Introducción a la Filosofía Hora/crédito:</w:t>
      </w:r>
      <w:r w:rsidRPr="00AF65D6">
        <w:rPr>
          <w:b/>
          <w:lang w:val="es-ES"/>
        </w:rPr>
        <w:tab/>
        <w:t>3 créditos</w:t>
      </w:r>
    </w:p>
    <w:p w14:paraId="2125ACA0"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HUMA100</w:t>
      </w:r>
    </w:p>
    <w:p w14:paraId="2125ACA1" w14:textId="77777777"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t>Aprobación del asesor</w:t>
      </w:r>
    </w:p>
    <w:p w14:paraId="2125ACA2" w14:textId="77777777" w:rsidR="00F4540E" w:rsidRPr="00AF65D6" w:rsidRDefault="00F4540E">
      <w:pPr>
        <w:pStyle w:val="Textoindependiente"/>
        <w:rPr>
          <w:b/>
          <w:lang w:val="es-ES"/>
        </w:rPr>
      </w:pPr>
    </w:p>
    <w:p w14:paraId="2125ACA3" w14:textId="77777777" w:rsidR="00F4540E" w:rsidRPr="00AF65D6" w:rsidRDefault="00652329">
      <w:pPr>
        <w:spacing w:line="268" w:lineRule="exact"/>
        <w:ind w:left="700"/>
        <w:rPr>
          <w:b/>
          <w:lang w:val="es-ES"/>
        </w:rPr>
      </w:pPr>
      <w:r w:rsidRPr="00AF65D6">
        <w:rPr>
          <w:b/>
          <w:spacing w:val="-2"/>
          <w:lang w:val="es-ES"/>
        </w:rPr>
        <w:t>Descripción:</w:t>
      </w:r>
    </w:p>
    <w:p w14:paraId="2125ACA4" w14:textId="77777777" w:rsidR="00F4540E" w:rsidRPr="00AF65D6" w:rsidRDefault="00652329">
      <w:pPr>
        <w:pStyle w:val="Textoindependiente"/>
        <w:ind w:left="700" w:right="838"/>
        <w:jc w:val="both"/>
        <w:rPr>
          <w:lang w:val="es-ES"/>
        </w:rPr>
      </w:pPr>
      <w:r w:rsidRPr="00AF65D6">
        <w:rPr>
          <w:lang w:val="es-ES"/>
        </w:rPr>
        <w:t>Este curso está diseñado para introducir a los estudiantes a la práctica de la filosofía a través del estudio de preguntas y argumentos filosóficos centrales, representados por una selección de lecturas históricas y / o contemporáneas. Los estudiantes aprenderán algunos de los principios básicos del buen razonamiento, incluyendo cómo entender argumentos, representarlos de manera clara y justa, y evaluarlos para determinar su coherencia. Los estudiantes también aprenderán a desarrollar sus propios argumentos y puntos de vista con respecto a las preguntas filosóficas estudiadas en el curso de una manera convincente. De esta manera, el curso tiene como objetivo desarrollar las propias habilidades de razonamiento y comunicación de los estudiantes de manera que sean útiles en cualquier estudio posterior de la filosofía que emprendan y más allá de los límites de la filosofía misma.</w:t>
      </w:r>
    </w:p>
    <w:p w14:paraId="2125ACA5" w14:textId="77777777" w:rsidR="00F4540E" w:rsidRPr="00AF65D6" w:rsidRDefault="00F4540E">
      <w:pPr>
        <w:pStyle w:val="Textoindependiente"/>
        <w:spacing w:before="2"/>
        <w:rPr>
          <w:lang w:val="es-ES"/>
        </w:rPr>
      </w:pPr>
    </w:p>
    <w:p w14:paraId="2125ACA6" w14:textId="2E6A91FB" w:rsidR="00F4540E" w:rsidRPr="00AF65D6" w:rsidRDefault="00652329">
      <w:pPr>
        <w:pStyle w:val="Ttulo3"/>
        <w:tabs>
          <w:tab w:val="left" w:pos="2289"/>
        </w:tabs>
        <w:ind w:right="7990"/>
        <w:rPr>
          <w:lang w:val="es-ES"/>
        </w:rPr>
      </w:pPr>
      <w:r w:rsidRPr="00AF65D6">
        <w:rPr>
          <w:lang w:val="es-ES"/>
        </w:rPr>
        <w:t>Curso: Estadística Hora/crédito:</w:t>
      </w:r>
      <w:r w:rsidRPr="00AF65D6">
        <w:rPr>
          <w:lang w:val="es-ES"/>
        </w:rPr>
        <w:tab/>
      </w:r>
      <w:r w:rsidR="00EE19EE" w:rsidRPr="00AF65D6">
        <w:rPr>
          <w:lang w:val="es-ES"/>
        </w:rPr>
        <w:t>Código de 4 créditos:</w:t>
      </w:r>
      <w:r w:rsidRPr="00AF65D6">
        <w:rPr>
          <w:lang w:val="es-ES"/>
        </w:rPr>
        <w:tab/>
      </w:r>
      <w:r w:rsidRPr="00AF65D6">
        <w:rPr>
          <w:spacing w:val="-2"/>
          <w:lang w:val="es-ES"/>
        </w:rPr>
        <w:t>MATE102</w:t>
      </w:r>
    </w:p>
    <w:p w14:paraId="2125ACA7" w14:textId="324503AE" w:rsidR="00F4540E" w:rsidRPr="00AF65D6" w:rsidRDefault="00652329" w:rsidP="00EE19EE">
      <w:pPr>
        <w:spacing w:line="480" w:lineRule="auto"/>
        <w:ind w:left="700" w:right="7049"/>
        <w:jc w:val="both"/>
        <w:rPr>
          <w:b/>
          <w:lang w:val="es-ES"/>
        </w:rPr>
      </w:pPr>
      <w:r w:rsidRPr="00AF65D6">
        <w:rPr>
          <w:b/>
          <w:lang w:val="es-ES"/>
        </w:rPr>
        <w:t>Prerrequisito: Aprobación del asesor Descripción:</w:t>
      </w:r>
    </w:p>
    <w:p w14:paraId="2125ACA8" w14:textId="77777777" w:rsidR="00F4540E" w:rsidRPr="00AF65D6" w:rsidRDefault="00652329">
      <w:pPr>
        <w:pStyle w:val="Textoindependiente"/>
        <w:ind w:left="700" w:right="841"/>
        <w:jc w:val="both"/>
        <w:rPr>
          <w:lang w:val="es-ES"/>
        </w:rPr>
      </w:pPr>
      <w:r w:rsidRPr="00AF65D6">
        <w:rPr>
          <w:lang w:val="es-ES"/>
        </w:rPr>
        <w:t>El curso de Estadística introduce el conocimiento y el manejo de la teoría estadística aplicada. El objetivo del curso es dotar al futuro profesional de herramientas que descubran el significado y las relaciones de los números</w:t>
      </w:r>
    </w:p>
    <w:p w14:paraId="2125ACA9" w14:textId="77777777" w:rsidR="00F4540E" w:rsidRPr="00AF65D6" w:rsidRDefault="00652329">
      <w:pPr>
        <w:pStyle w:val="Textoindependiente"/>
        <w:ind w:left="700" w:right="839"/>
        <w:jc w:val="both"/>
        <w:rPr>
          <w:lang w:val="es-ES"/>
        </w:rPr>
      </w:pPr>
      <w:r w:rsidRPr="00AF65D6">
        <w:rPr>
          <w:lang w:val="es-ES"/>
        </w:rPr>
        <w:t>-a través de su resumen- de una forma cada vez más sencilla, para la toma de decisiones en el ámbito laboral. Se desarrollan habilidades para realizar estimaciones de variables dependientes e independientes vinculadas a métodos prospectivos en el ámbito profesional.</w:t>
      </w:r>
    </w:p>
    <w:p w14:paraId="2125ACAA" w14:textId="77777777" w:rsidR="00F4540E" w:rsidRPr="00AF65D6" w:rsidRDefault="00F4540E">
      <w:pPr>
        <w:jc w:val="both"/>
        <w:rPr>
          <w:lang w:val="es-ES"/>
        </w:rPr>
        <w:sectPr w:rsidR="00F4540E" w:rsidRPr="00AF65D6">
          <w:pgSz w:w="12240" w:h="15840"/>
          <w:pgMar w:top="1280" w:right="480" w:bottom="700" w:left="600" w:header="732" w:footer="519" w:gutter="0"/>
          <w:cols w:space="720"/>
        </w:sectPr>
      </w:pPr>
    </w:p>
    <w:p w14:paraId="2125ACB0" w14:textId="77777777" w:rsidR="00F4540E" w:rsidRPr="00AF65D6" w:rsidRDefault="00F4540E">
      <w:pPr>
        <w:pStyle w:val="Textoindependiente"/>
        <w:rPr>
          <w:lang w:val="es-ES"/>
        </w:rPr>
      </w:pPr>
    </w:p>
    <w:p w14:paraId="2125ACB1" w14:textId="77777777" w:rsidR="00F4540E" w:rsidRPr="00AF65D6" w:rsidRDefault="00F4540E">
      <w:pPr>
        <w:pStyle w:val="Textoindependiente"/>
        <w:spacing w:before="51"/>
        <w:rPr>
          <w:lang w:val="es-ES"/>
        </w:rPr>
      </w:pPr>
    </w:p>
    <w:p w14:paraId="06FD566B" w14:textId="77777777" w:rsidR="000E7F97" w:rsidRPr="00AF65D6" w:rsidRDefault="00652329" w:rsidP="000E7F97">
      <w:pPr>
        <w:tabs>
          <w:tab w:val="left" w:pos="2289"/>
        </w:tabs>
        <w:ind w:left="700" w:right="6482"/>
        <w:rPr>
          <w:b/>
          <w:lang w:val="es-ES"/>
        </w:rPr>
      </w:pPr>
      <w:r w:rsidRPr="00AF65D6">
        <w:rPr>
          <w:b/>
          <w:lang w:val="es-ES"/>
        </w:rPr>
        <w:t xml:space="preserve">Curso: </w:t>
      </w:r>
      <w:r w:rsidR="000E7F97" w:rsidRPr="00AF65D6">
        <w:rPr>
          <w:b/>
          <w:spacing w:val="28"/>
          <w:lang w:val="es-ES"/>
        </w:rPr>
        <w:tab/>
      </w:r>
      <w:r w:rsidRPr="00AF65D6">
        <w:rPr>
          <w:b/>
          <w:lang w:val="es-ES"/>
        </w:rPr>
        <w:t>Hora de Química General/crédito:</w:t>
      </w:r>
      <w:r w:rsidRPr="00AF65D6">
        <w:rPr>
          <w:b/>
          <w:lang w:val="es-ES"/>
        </w:rPr>
        <w:tab/>
        <w:t xml:space="preserve">3 créditos </w:t>
      </w:r>
    </w:p>
    <w:p w14:paraId="2125ACB2" w14:textId="0C006A5E" w:rsidR="00F4540E" w:rsidRPr="00AF65D6" w:rsidRDefault="00652329" w:rsidP="000E7F97">
      <w:pPr>
        <w:tabs>
          <w:tab w:val="left" w:pos="2289"/>
        </w:tabs>
        <w:ind w:left="700" w:right="6482"/>
        <w:rPr>
          <w:b/>
          <w:lang w:val="es-ES"/>
        </w:rPr>
      </w:pPr>
      <w:r w:rsidRPr="00AF65D6">
        <w:rPr>
          <w:b/>
          <w:spacing w:val="-2"/>
          <w:lang w:val="es-ES"/>
        </w:rPr>
        <w:t>Código:</w:t>
      </w:r>
      <w:r w:rsidRPr="00AF65D6">
        <w:rPr>
          <w:b/>
          <w:lang w:val="es-ES"/>
        </w:rPr>
        <w:tab/>
      </w:r>
      <w:r w:rsidRPr="00AF65D6">
        <w:rPr>
          <w:b/>
          <w:spacing w:val="-2"/>
          <w:lang w:val="es-ES"/>
        </w:rPr>
        <w:t>CSNA200</w:t>
      </w:r>
    </w:p>
    <w:p w14:paraId="2125ACB3" w14:textId="142FA4E2" w:rsidR="00F4540E" w:rsidRPr="00AF65D6" w:rsidRDefault="00652329">
      <w:pPr>
        <w:spacing w:line="267" w:lineRule="exact"/>
        <w:ind w:left="700"/>
        <w:jc w:val="both"/>
        <w:rPr>
          <w:b/>
          <w:lang w:val="es-ES"/>
        </w:rPr>
      </w:pPr>
      <w:r w:rsidRPr="00AF65D6">
        <w:rPr>
          <w:b/>
          <w:lang w:val="es-ES"/>
        </w:rPr>
        <w:t>Prerrequisito: MATE100</w:t>
      </w:r>
    </w:p>
    <w:p w14:paraId="2125ACB4" w14:textId="77777777" w:rsidR="00F4540E" w:rsidRPr="00AF65D6" w:rsidRDefault="00F4540E">
      <w:pPr>
        <w:pStyle w:val="Textoindependiente"/>
        <w:spacing w:before="1"/>
        <w:rPr>
          <w:b/>
          <w:lang w:val="es-ES"/>
        </w:rPr>
      </w:pPr>
    </w:p>
    <w:p w14:paraId="2125ACB5" w14:textId="77777777" w:rsidR="00F4540E" w:rsidRPr="00AF65D6" w:rsidRDefault="00652329">
      <w:pPr>
        <w:ind w:left="700"/>
        <w:rPr>
          <w:b/>
          <w:lang w:val="es-ES"/>
        </w:rPr>
      </w:pPr>
      <w:r w:rsidRPr="00AF65D6">
        <w:rPr>
          <w:b/>
          <w:spacing w:val="-2"/>
          <w:lang w:val="es-ES"/>
        </w:rPr>
        <w:t>Descripción:</w:t>
      </w:r>
    </w:p>
    <w:p w14:paraId="2125ACB6" w14:textId="77777777" w:rsidR="00F4540E" w:rsidRPr="00AF65D6" w:rsidRDefault="00652329">
      <w:pPr>
        <w:pStyle w:val="Textoindependiente"/>
        <w:ind w:left="700" w:right="840"/>
        <w:jc w:val="both"/>
        <w:rPr>
          <w:lang w:val="es-ES"/>
        </w:rPr>
      </w:pPr>
      <w:r w:rsidRPr="00AF65D6">
        <w:rPr>
          <w:lang w:val="es-ES"/>
        </w:rPr>
        <w:t>El propósito de este curso es introducir al estudiante a los conocimientos esenciales de la química, que proporciona la base para otros cursos de especialidad en el programa de Ingeniería. En el desarrollo del curso se profundizará en las unidades de medida; Estructura del átomo; Enlace químico y estructura de Lewis; Nomenclatura; Reacción y estequiometría; Soluciones; Termoquímica general. La metodología del curso se compone de combinaciones didácticas como diálogos académicos, aprendizaje basado en proyectos, aula invertida y ejercicios prácticos virtuales para que el alumno comprenda y aplique la teoría con la práctica.</w:t>
      </w:r>
    </w:p>
    <w:p w14:paraId="2125ACB7" w14:textId="77777777" w:rsidR="00F4540E" w:rsidRPr="00AF65D6" w:rsidRDefault="00F4540E">
      <w:pPr>
        <w:pStyle w:val="Textoindependiente"/>
        <w:rPr>
          <w:lang w:val="es-ES"/>
        </w:rPr>
      </w:pPr>
    </w:p>
    <w:p w14:paraId="2125ACB8" w14:textId="3FE8F82D" w:rsidR="00F4540E" w:rsidRPr="00AF65D6" w:rsidRDefault="00652329">
      <w:pPr>
        <w:tabs>
          <w:tab w:val="left" w:pos="2289"/>
        </w:tabs>
        <w:ind w:left="700" w:right="8088"/>
        <w:rPr>
          <w:b/>
          <w:lang w:val="es-ES"/>
        </w:rPr>
      </w:pPr>
      <w:r w:rsidRPr="00AF65D6">
        <w:rPr>
          <w:b/>
          <w:lang w:val="es-ES"/>
        </w:rPr>
        <w:t xml:space="preserve">Curso: </w:t>
      </w:r>
      <w:r w:rsidR="000E7F97" w:rsidRPr="00AF65D6">
        <w:rPr>
          <w:b/>
          <w:spacing w:val="40"/>
          <w:lang w:val="es-ES"/>
        </w:rPr>
        <w:tab/>
      </w:r>
      <w:r w:rsidRPr="00AF65D6">
        <w:rPr>
          <w:b/>
          <w:lang w:val="es-ES"/>
        </w:rPr>
        <w:t>Física I Hora/crédito:</w:t>
      </w:r>
      <w:r w:rsidRPr="00AF65D6">
        <w:rPr>
          <w:b/>
          <w:lang w:val="es-ES"/>
        </w:rPr>
        <w:tab/>
        <w:t>Código de 3 créditos:</w:t>
      </w:r>
      <w:r w:rsidRPr="00AF65D6">
        <w:rPr>
          <w:b/>
          <w:lang w:val="es-ES"/>
        </w:rPr>
        <w:tab/>
      </w:r>
      <w:r w:rsidRPr="00AF65D6">
        <w:rPr>
          <w:b/>
          <w:spacing w:val="-2"/>
          <w:lang w:val="es-ES"/>
        </w:rPr>
        <w:t>FISI200</w:t>
      </w:r>
    </w:p>
    <w:p w14:paraId="2125ACB9" w14:textId="49E68435" w:rsidR="00F4540E" w:rsidRPr="00AF65D6" w:rsidRDefault="00652329">
      <w:pPr>
        <w:spacing w:before="1"/>
        <w:ind w:left="700"/>
        <w:jc w:val="both"/>
        <w:rPr>
          <w:b/>
          <w:lang w:val="es-ES"/>
        </w:rPr>
      </w:pPr>
      <w:r w:rsidRPr="00AF65D6">
        <w:rPr>
          <w:b/>
          <w:lang w:val="es-ES"/>
        </w:rPr>
        <w:t>Prerrequisito: MATE100</w:t>
      </w:r>
    </w:p>
    <w:p w14:paraId="2125ACBA" w14:textId="77777777" w:rsidR="00F4540E" w:rsidRPr="00AF65D6" w:rsidRDefault="00F4540E">
      <w:pPr>
        <w:pStyle w:val="Textoindependiente"/>
        <w:rPr>
          <w:b/>
          <w:lang w:val="es-ES"/>
        </w:rPr>
      </w:pPr>
    </w:p>
    <w:p w14:paraId="2125ACBB" w14:textId="77777777" w:rsidR="00F4540E" w:rsidRPr="00AF65D6" w:rsidRDefault="00652329">
      <w:pPr>
        <w:ind w:left="700"/>
        <w:rPr>
          <w:b/>
          <w:lang w:val="es-ES"/>
        </w:rPr>
      </w:pPr>
      <w:r w:rsidRPr="00AF65D6">
        <w:rPr>
          <w:b/>
          <w:spacing w:val="-2"/>
          <w:lang w:val="es-ES"/>
        </w:rPr>
        <w:t>Descripción:</w:t>
      </w:r>
    </w:p>
    <w:p w14:paraId="2125ACBC" w14:textId="77777777" w:rsidR="00F4540E" w:rsidRPr="00AF65D6" w:rsidRDefault="00652329">
      <w:pPr>
        <w:pStyle w:val="Textoindependiente"/>
        <w:ind w:left="700" w:right="842"/>
        <w:jc w:val="both"/>
        <w:rPr>
          <w:lang w:val="es-ES"/>
        </w:rPr>
      </w:pPr>
      <w:r w:rsidRPr="00AF65D6">
        <w:rPr>
          <w:lang w:val="es-ES"/>
        </w:rPr>
        <w:t>El propósito de este curso es introducir al estudiante a los principios generales de la física y la mecánica clásica. En el desarrollo del curso se abordarán las conversiones y borrado de variables; trigonometría básica, notación científica; cinemática de movimiento; caída libre y lanzamiento vertical; disparo parabólico; equilibrio estático y rotacional; Leyes de Newton; energía mecánica, cinética y potencial; colisiones elásticas e inelásticas; entre otros. La metodología del curso se compone de combinaciones didácticas como diálogos académicos, aprendizaje basado en proyectos, aula invertida, ejercicios prácticos y laboratorios virtuales semanales.</w:t>
      </w:r>
    </w:p>
    <w:p w14:paraId="2125ACBD" w14:textId="77777777" w:rsidR="00F4540E" w:rsidRPr="00AF65D6" w:rsidRDefault="00F4540E">
      <w:pPr>
        <w:pStyle w:val="Textoindependiente"/>
        <w:rPr>
          <w:lang w:val="es-ES"/>
        </w:rPr>
      </w:pPr>
    </w:p>
    <w:p w14:paraId="2125ACBE" w14:textId="67859DC1" w:rsidR="00F4540E" w:rsidRPr="00AF65D6" w:rsidRDefault="00652329" w:rsidP="000E7F97">
      <w:pPr>
        <w:tabs>
          <w:tab w:val="left" w:pos="2289"/>
        </w:tabs>
        <w:ind w:left="700" w:right="7899"/>
        <w:rPr>
          <w:b/>
          <w:lang w:val="es-ES"/>
        </w:rPr>
      </w:pPr>
      <w:r w:rsidRPr="00AF65D6">
        <w:rPr>
          <w:b/>
          <w:lang w:val="es-ES"/>
        </w:rPr>
        <w:t xml:space="preserve">Curso: </w:t>
      </w:r>
      <w:r w:rsidR="000E7F97" w:rsidRPr="00AF65D6">
        <w:rPr>
          <w:b/>
          <w:spacing w:val="40"/>
          <w:lang w:val="es-ES"/>
        </w:rPr>
        <w:tab/>
      </w:r>
      <w:r w:rsidRPr="00AF65D6">
        <w:rPr>
          <w:b/>
          <w:lang w:val="es-ES"/>
        </w:rPr>
        <w:t>Física II Hora/crédito:</w:t>
      </w:r>
      <w:r w:rsidRPr="00AF65D6">
        <w:rPr>
          <w:b/>
          <w:lang w:val="es-ES"/>
        </w:rPr>
        <w:tab/>
        <w:t>Código de 3 créditos:</w:t>
      </w:r>
      <w:r w:rsidRPr="00AF65D6">
        <w:rPr>
          <w:b/>
          <w:lang w:val="es-ES"/>
        </w:rPr>
        <w:tab/>
      </w:r>
      <w:r w:rsidRPr="00AF65D6">
        <w:rPr>
          <w:b/>
          <w:spacing w:val="-2"/>
          <w:lang w:val="es-ES"/>
        </w:rPr>
        <w:t>FISI201</w:t>
      </w:r>
    </w:p>
    <w:p w14:paraId="2125ACBF" w14:textId="77777777" w:rsidR="00F4540E" w:rsidRPr="00AF65D6" w:rsidRDefault="00652329">
      <w:pPr>
        <w:spacing w:before="1"/>
        <w:ind w:left="700"/>
        <w:jc w:val="both"/>
        <w:rPr>
          <w:b/>
          <w:lang w:val="es-ES"/>
        </w:rPr>
      </w:pPr>
      <w:r w:rsidRPr="00AF65D6">
        <w:rPr>
          <w:b/>
          <w:lang w:val="es-ES"/>
        </w:rPr>
        <w:t>Prerrequisito: FISI200</w:t>
      </w:r>
    </w:p>
    <w:p w14:paraId="2125ACC0" w14:textId="77777777" w:rsidR="00F4540E" w:rsidRPr="00AF65D6" w:rsidRDefault="00652329">
      <w:pPr>
        <w:spacing w:before="267"/>
        <w:ind w:left="700"/>
        <w:rPr>
          <w:b/>
          <w:lang w:val="es-ES"/>
        </w:rPr>
      </w:pPr>
      <w:r w:rsidRPr="00AF65D6">
        <w:rPr>
          <w:b/>
          <w:spacing w:val="-2"/>
          <w:lang w:val="es-ES"/>
        </w:rPr>
        <w:t>Descripción:</w:t>
      </w:r>
    </w:p>
    <w:p w14:paraId="2125ACC1" w14:textId="77777777" w:rsidR="00F4540E" w:rsidRPr="00AF65D6" w:rsidRDefault="00652329">
      <w:pPr>
        <w:pStyle w:val="Textoindependiente"/>
        <w:ind w:left="700" w:right="728"/>
        <w:rPr>
          <w:lang w:val="es-ES"/>
        </w:rPr>
      </w:pPr>
      <w:r w:rsidRPr="00AF65D6">
        <w:rPr>
          <w:lang w:val="es-ES"/>
        </w:rPr>
        <w:t>El objetivo de este curso es que el alumno comprenda conceptos, aplicaciones y la interrelación de la física con otras ramas científicas como la ciencia, la medicina y/o la tecnología para resolver una variedad de</w:t>
      </w:r>
    </w:p>
    <w:p w14:paraId="2125ACC2" w14:textId="77777777" w:rsidR="00F4540E" w:rsidRPr="00AF65D6" w:rsidRDefault="00F4540E">
      <w:pPr>
        <w:rPr>
          <w:lang w:val="es-ES"/>
        </w:rPr>
        <w:sectPr w:rsidR="00F4540E" w:rsidRPr="00AF65D6">
          <w:pgSz w:w="12240" w:h="15840"/>
          <w:pgMar w:top="1280" w:right="480" w:bottom="700" w:left="600" w:header="732" w:footer="519" w:gutter="0"/>
          <w:cols w:space="720"/>
        </w:sectPr>
      </w:pPr>
    </w:p>
    <w:p w14:paraId="2125ACC3" w14:textId="77777777" w:rsidR="00F4540E" w:rsidRPr="00AF65D6" w:rsidRDefault="00652329">
      <w:pPr>
        <w:pStyle w:val="Textoindependiente"/>
        <w:spacing w:before="90"/>
        <w:ind w:left="700" w:right="841"/>
        <w:jc w:val="both"/>
        <w:rPr>
          <w:lang w:val="es-ES"/>
        </w:rPr>
      </w:pPr>
      <w:r w:rsidRPr="00AF65D6">
        <w:rPr>
          <w:lang w:val="es-ES"/>
        </w:rPr>
        <w:lastRenderedPageBreak/>
        <w:t>Problemas. En el desarrollo del curso se profundizará en el par, aceleración y rotación de un cuerpo rígido; condiciones de equilibrio; la ley gravitacional de Newton; energía potencial gravitatoria; Leyes de Kepler; aplicación simple de movimiento armónico; Ecuación de Bernoulli; Escala absoluta; Ley de Coulomb; cálculo de campos eléctricos; entre otros. La metodología del curso se compone de combinaciones didácticas como diálogos académicos, aprendizaje basado en proyectos, aula invertida, ejercicios prácticos y laboratorios virtuales semanales.</w:t>
      </w:r>
    </w:p>
    <w:p w14:paraId="2125ACC4" w14:textId="77777777" w:rsidR="00F4540E" w:rsidRPr="00AF65D6" w:rsidRDefault="00F4540E">
      <w:pPr>
        <w:pStyle w:val="Textoindependiente"/>
        <w:rPr>
          <w:lang w:val="es-ES"/>
        </w:rPr>
      </w:pPr>
    </w:p>
    <w:p w14:paraId="2125ACC5" w14:textId="6B54363D" w:rsidR="00F4540E" w:rsidRPr="00AF65D6" w:rsidRDefault="00652329" w:rsidP="000E7F97">
      <w:pPr>
        <w:tabs>
          <w:tab w:val="left" w:pos="2289"/>
        </w:tabs>
        <w:ind w:left="700" w:right="5348"/>
        <w:rPr>
          <w:b/>
          <w:lang w:val="es-ES"/>
        </w:rPr>
      </w:pPr>
      <w:r w:rsidRPr="00AF65D6">
        <w:rPr>
          <w:b/>
          <w:lang w:val="es-ES"/>
        </w:rPr>
        <w:t xml:space="preserve">Curso: </w:t>
      </w:r>
      <w:r w:rsidR="000E7F97" w:rsidRPr="00AF65D6">
        <w:rPr>
          <w:b/>
          <w:spacing w:val="40"/>
          <w:lang w:val="es-ES"/>
        </w:rPr>
        <w:tab/>
      </w:r>
      <w:r w:rsidRPr="00AF65D6">
        <w:rPr>
          <w:b/>
          <w:lang w:val="es-ES"/>
        </w:rPr>
        <w:t>Estática y resistencia de los materiales Hora/crédito:</w:t>
      </w:r>
      <w:r w:rsidRPr="00AF65D6">
        <w:rPr>
          <w:b/>
          <w:lang w:val="es-ES"/>
        </w:rPr>
        <w:tab/>
        <w:t>3 créditos</w:t>
      </w:r>
    </w:p>
    <w:p w14:paraId="2125ACC6"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FISI202</w:t>
      </w:r>
    </w:p>
    <w:p w14:paraId="29D26DE0" w14:textId="2B7EF3D8" w:rsidR="007830FD" w:rsidRPr="00AF65D6" w:rsidRDefault="00652329" w:rsidP="007830FD">
      <w:pPr>
        <w:spacing w:before="1"/>
        <w:ind w:left="700" w:right="8208"/>
        <w:jc w:val="both"/>
        <w:rPr>
          <w:b/>
          <w:lang w:val="es-ES"/>
        </w:rPr>
      </w:pPr>
      <w:r w:rsidRPr="00AF65D6">
        <w:rPr>
          <w:b/>
          <w:lang w:val="es-ES"/>
        </w:rPr>
        <w:t>Prerrequisito: FISI200</w:t>
      </w:r>
      <w:r w:rsidR="007830FD" w:rsidRPr="00AF65D6">
        <w:rPr>
          <w:b/>
          <w:lang w:val="es-ES"/>
        </w:rPr>
        <w:tab/>
      </w:r>
    </w:p>
    <w:p w14:paraId="62ACC1D7" w14:textId="77777777" w:rsidR="007830FD" w:rsidRPr="00AF65D6" w:rsidRDefault="007830FD">
      <w:pPr>
        <w:spacing w:before="1"/>
        <w:ind w:left="700" w:right="8208"/>
        <w:jc w:val="both"/>
        <w:rPr>
          <w:b/>
          <w:lang w:val="es-ES"/>
        </w:rPr>
      </w:pPr>
    </w:p>
    <w:p w14:paraId="2125ACC7" w14:textId="18954188" w:rsidR="00F4540E" w:rsidRPr="00AF65D6" w:rsidRDefault="00652329">
      <w:pPr>
        <w:spacing w:before="1"/>
        <w:ind w:left="700" w:right="8208"/>
        <w:jc w:val="both"/>
        <w:rPr>
          <w:b/>
          <w:lang w:val="es-ES"/>
        </w:rPr>
      </w:pPr>
      <w:r w:rsidRPr="00AF65D6">
        <w:rPr>
          <w:b/>
          <w:spacing w:val="-2"/>
          <w:lang w:val="es-ES"/>
        </w:rPr>
        <w:t>Descripción:</w:t>
      </w:r>
    </w:p>
    <w:p w14:paraId="2125ACC8" w14:textId="77777777" w:rsidR="00F4540E" w:rsidRPr="00AF65D6" w:rsidRDefault="00652329">
      <w:pPr>
        <w:pStyle w:val="Textoindependiente"/>
        <w:ind w:left="700" w:right="839"/>
        <w:jc w:val="both"/>
        <w:rPr>
          <w:lang w:val="es-ES"/>
        </w:rPr>
      </w:pPr>
      <w:r w:rsidRPr="00AF65D6">
        <w:rPr>
          <w:lang w:val="es-ES"/>
        </w:rPr>
        <w:t>El curso tiene como objetivo introducir al alumno en la relación de las propiedades físicas de los materiales, tales como: mecánicas, eléctricas y térmicas en función de sus estructuras atómicas. Asimismo, ser capaz de caracterizar un material en base a sus propiedades físicas y poder determinar los materiales correctos para determinadas aplicaciones dentro de la industria. La metodología del curso se compone de combinaciones didácticas como diálogos académicos, aprendizaje basado en proyectos, aula invertida, ejercicios prácticos y laboratorios virtuales semanales.</w:t>
      </w:r>
    </w:p>
    <w:p w14:paraId="2125ACC9" w14:textId="77777777" w:rsidR="00F4540E" w:rsidRPr="00AF65D6" w:rsidRDefault="00F4540E">
      <w:pPr>
        <w:pStyle w:val="Textoindependiente"/>
        <w:rPr>
          <w:lang w:val="es-ES"/>
        </w:rPr>
      </w:pPr>
    </w:p>
    <w:p w14:paraId="2125ACCA" w14:textId="77777777" w:rsidR="00F4540E" w:rsidRPr="00AF65D6" w:rsidRDefault="00F4540E">
      <w:pPr>
        <w:pStyle w:val="Textoindependiente"/>
        <w:rPr>
          <w:lang w:val="es-ES"/>
        </w:rPr>
      </w:pPr>
    </w:p>
    <w:p w14:paraId="2125ACCB" w14:textId="77777777" w:rsidR="00F4540E" w:rsidRPr="00AF65D6" w:rsidRDefault="00F4540E">
      <w:pPr>
        <w:pStyle w:val="Textoindependiente"/>
        <w:spacing w:before="48"/>
        <w:rPr>
          <w:lang w:val="es-ES"/>
        </w:rPr>
      </w:pPr>
    </w:p>
    <w:p w14:paraId="2125ACCC" w14:textId="272174B7" w:rsidR="00F4540E" w:rsidRPr="00AF65D6" w:rsidRDefault="00652329" w:rsidP="00690A48">
      <w:pPr>
        <w:tabs>
          <w:tab w:val="left" w:pos="2289"/>
        </w:tabs>
        <w:ind w:left="700" w:right="6057"/>
        <w:rPr>
          <w:b/>
          <w:lang w:val="es-ES"/>
        </w:rPr>
      </w:pPr>
      <w:r w:rsidRPr="00AF65D6">
        <w:rPr>
          <w:b/>
          <w:lang w:val="es-ES"/>
        </w:rPr>
        <w:t xml:space="preserve">Curso: </w:t>
      </w:r>
      <w:r w:rsidR="00690A48" w:rsidRPr="00AF65D6">
        <w:rPr>
          <w:b/>
          <w:spacing w:val="34"/>
          <w:lang w:val="es-ES"/>
        </w:rPr>
        <w:tab/>
      </w:r>
      <w:r w:rsidRPr="00AF65D6">
        <w:rPr>
          <w:b/>
          <w:lang w:val="es-ES"/>
        </w:rPr>
        <w:t>Hora de dibujo asistido por computadora/crédito:</w:t>
      </w:r>
      <w:r w:rsidRPr="00AF65D6">
        <w:rPr>
          <w:b/>
          <w:lang w:val="es-ES"/>
        </w:rPr>
        <w:tab/>
        <w:t>3 créditos</w:t>
      </w:r>
    </w:p>
    <w:p w14:paraId="2125ACCD"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INGE200</w:t>
      </w:r>
    </w:p>
    <w:p w14:paraId="2125ACCE" w14:textId="77777777" w:rsidR="00F4540E" w:rsidRPr="00AF65D6" w:rsidRDefault="00652329">
      <w:pPr>
        <w:ind w:left="700"/>
        <w:jc w:val="both"/>
        <w:rPr>
          <w:b/>
          <w:lang w:val="es-ES"/>
        </w:rPr>
      </w:pPr>
      <w:r w:rsidRPr="00AF65D6">
        <w:rPr>
          <w:b/>
          <w:lang w:val="es-ES"/>
        </w:rPr>
        <w:t>Prerrequisito: Aprobación del asesor</w:t>
      </w:r>
    </w:p>
    <w:p w14:paraId="2125ACCF" w14:textId="77777777" w:rsidR="00F4540E" w:rsidRPr="00AF65D6" w:rsidRDefault="00F4540E">
      <w:pPr>
        <w:pStyle w:val="Textoindependiente"/>
        <w:rPr>
          <w:b/>
          <w:lang w:val="es-ES"/>
        </w:rPr>
      </w:pPr>
    </w:p>
    <w:p w14:paraId="2125ACD0" w14:textId="77777777" w:rsidR="00F4540E" w:rsidRPr="00AF65D6" w:rsidRDefault="00652329">
      <w:pPr>
        <w:spacing w:before="1"/>
        <w:ind w:left="700"/>
        <w:rPr>
          <w:b/>
          <w:lang w:val="es-ES"/>
        </w:rPr>
      </w:pPr>
      <w:r w:rsidRPr="00AF65D6">
        <w:rPr>
          <w:b/>
          <w:spacing w:val="-2"/>
          <w:lang w:val="es-ES"/>
        </w:rPr>
        <w:t>Descripción:</w:t>
      </w:r>
    </w:p>
    <w:p w14:paraId="2125ACD1" w14:textId="77777777" w:rsidR="00F4540E" w:rsidRPr="00AF65D6" w:rsidRDefault="00652329">
      <w:pPr>
        <w:pStyle w:val="Textoindependiente"/>
        <w:ind w:left="700" w:right="835"/>
        <w:jc w:val="both"/>
        <w:rPr>
          <w:lang w:val="es-ES"/>
        </w:rPr>
      </w:pPr>
      <w:r w:rsidRPr="00AF65D6">
        <w:rPr>
          <w:lang w:val="es-ES"/>
        </w:rPr>
        <w:t>La finalidad de este curso es que el alumno adquiera conocimientos prácticos sobre el pensamiento abstracto orientado al diseño geométrico de elementos en dos dimensiones para la elaboración de planos a través del programa Autodesk. La metodología del curso se compone de combinaciones didácticas como diálogos académicos, aprendizaje basado en proyectos, aula invertida, ejercicios prácticos y laboratorios virtuales semanales.</w:t>
      </w:r>
    </w:p>
    <w:p w14:paraId="4BF2D4CA" w14:textId="77777777" w:rsidR="00127CB3" w:rsidRPr="00AF65D6" w:rsidRDefault="00127CB3">
      <w:pPr>
        <w:pStyle w:val="Textoindependiente"/>
        <w:ind w:left="700" w:right="835"/>
        <w:jc w:val="both"/>
        <w:rPr>
          <w:lang w:val="es-ES"/>
        </w:rPr>
      </w:pPr>
    </w:p>
    <w:p w14:paraId="71C7D51A" w14:textId="77777777" w:rsidR="00127CB3" w:rsidRPr="00AF65D6" w:rsidRDefault="00652329" w:rsidP="00127CB3">
      <w:pPr>
        <w:tabs>
          <w:tab w:val="left" w:pos="2289"/>
        </w:tabs>
        <w:ind w:left="700" w:right="6340"/>
        <w:rPr>
          <w:b/>
          <w:lang w:val="es-ES"/>
        </w:rPr>
      </w:pPr>
      <w:r w:rsidRPr="00AF65D6">
        <w:rPr>
          <w:b/>
          <w:lang w:val="es-ES"/>
        </w:rPr>
        <w:t xml:space="preserve">Curso: </w:t>
      </w:r>
      <w:r w:rsidR="00127CB3" w:rsidRPr="00AF65D6">
        <w:rPr>
          <w:b/>
          <w:spacing w:val="30"/>
          <w:lang w:val="es-ES"/>
        </w:rPr>
        <w:tab/>
      </w:r>
      <w:r w:rsidRPr="00AF65D6">
        <w:rPr>
          <w:b/>
          <w:lang w:val="es-ES"/>
        </w:rPr>
        <w:t>Hora de Ingeniería de Métodos/crédito:</w:t>
      </w:r>
      <w:r w:rsidRPr="00AF65D6">
        <w:rPr>
          <w:b/>
          <w:lang w:val="es-ES"/>
        </w:rPr>
        <w:tab/>
        <w:t>3 créditos</w:t>
      </w:r>
    </w:p>
    <w:p w14:paraId="2125ACD2" w14:textId="4E7175FA" w:rsidR="00F4540E" w:rsidRPr="00AF65D6" w:rsidRDefault="00652329" w:rsidP="00127CB3">
      <w:pPr>
        <w:tabs>
          <w:tab w:val="left" w:pos="2289"/>
        </w:tabs>
        <w:ind w:left="700" w:right="6340"/>
        <w:rPr>
          <w:b/>
          <w:lang w:val="es-ES"/>
        </w:rPr>
      </w:pPr>
      <w:r w:rsidRPr="00AF65D6">
        <w:rPr>
          <w:b/>
          <w:spacing w:val="-2"/>
          <w:lang w:val="es-ES"/>
        </w:rPr>
        <w:t>Código:</w:t>
      </w:r>
      <w:r w:rsidRPr="00AF65D6">
        <w:rPr>
          <w:b/>
          <w:lang w:val="es-ES"/>
        </w:rPr>
        <w:tab/>
      </w:r>
      <w:r w:rsidRPr="00AF65D6">
        <w:rPr>
          <w:b/>
          <w:spacing w:val="-2"/>
          <w:lang w:val="es-ES"/>
        </w:rPr>
        <w:t>INGE201</w:t>
      </w:r>
    </w:p>
    <w:p w14:paraId="2125ACD4" w14:textId="5D9566D4" w:rsidR="00F4540E" w:rsidRPr="00AF65D6" w:rsidRDefault="00652329" w:rsidP="00127CB3">
      <w:pPr>
        <w:ind w:left="700"/>
        <w:jc w:val="both"/>
        <w:rPr>
          <w:b/>
          <w:spacing w:val="-2"/>
          <w:lang w:val="es-ES"/>
        </w:rPr>
      </w:pPr>
      <w:r w:rsidRPr="00AF65D6">
        <w:rPr>
          <w:b/>
          <w:lang w:val="es-ES"/>
        </w:rPr>
        <w:t>Prerrequisito: Aprobación del asesor</w:t>
      </w:r>
    </w:p>
    <w:p w14:paraId="1E54FBEA" w14:textId="77777777" w:rsidR="00127CB3" w:rsidRPr="00AF65D6" w:rsidRDefault="00127CB3" w:rsidP="00127CB3">
      <w:pPr>
        <w:ind w:left="700"/>
        <w:jc w:val="both"/>
        <w:rPr>
          <w:b/>
          <w:lang w:val="es-ES"/>
        </w:rPr>
      </w:pPr>
    </w:p>
    <w:p w14:paraId="2125ACD5" w14:textId="77777777" w:rsidR="00F4540E" w:rsidRPr="00AF65D6" w:rsidRDefault="00652329">
      <w:pPr>
        <w:spacing w:line="267" w:lineRule="exact"/>
        <w:ind w:left="700"/>
        <w:rPr>
          <w:b/>
          <w:lang w:val="es-ES"/>
        </w:rPr>
      </w:pPr>
      <w:r w:rsidRPr="00AF65D6">
        <w:rPr>
          <w:b/>
          <w:spacing w:val="-2"/>
          <w:lang w:val="es-ES"/>
        </w:rPr>
        <w:t>Descripción:</w:t>
      </w:r>
    </w:p>
    <w:p w14:paraId="2125ACD6" w14:textId="77777777" w:rsidR="00F4540E" w:rsidRPr="00AF65D6" w:rsidRDefault="00652329">
      <w:pPr>
        <w:pStyle w:val="Textoindependiente"/>
        <w:ind w:left="700" w:right="839"/>
        <w:jc w:val="both"/>
        <w:rPr>
          <w:lang w:val="es-ES"/>
        </w:rPr>
      </w:pPr>
      <w:r w:rsidRPr="00AF65D6">
        <w:rPr>
          <w:lang w:val="es-ES"/>
        </w:rPr>
        <w:t>El propósito de este curso es desarrollar en el estudiante las habilidades de análisis de procesos y aplicación de técnicas de diseño para aumentar la productividad y hacer más eficientes las operaciones. En el desarrollo del curso se abordarán los conceptos del análisis de Pareto; Diagrama de Ishikawa; Diagrama de Gantt: Diagrama CPM y PERT; diseño de piezas; tolerancias y especificaciones; proceso de fabricación; distribución de plantas; entre otros. La metodología del curso se compone de combinaciones didácticas como diálogos académicos, aprendizaje basado en proyectos, aula invertida, ejercicios prácticos y laboratorios virtuales semanales.</w:t>
      </w:r>
    </w:p>
    <w:p w14:paraId="2125ACD7" w14:textId="77777777" w:rsidR="00F4540E" w:rsidRPr="00AF65D6" w:rsidRDefault="00F4540E">
      <w:pPr>
        <w:pStyle w:val="Textoindependiente"/>
        <w:spacing w:before="25"/>
        <w:rPr>
          <w:lang w:val="es-ES"/>
        </w:rPr>
      </w:pPr>
    </w:p>
    <w:p w14:paraId="309ACA30" w14:textId="27E5112F" w:rsidR="00127CB3" w:rsidRPr="00AF65D6" w:rsidRDefault="00652329" w:rsidP="00127CB3">
      <w:pPr>
        <w:pStyle w:val="Ttulo3"/>
        <w:tabs>
          <w:tab w:val="left" w:pos="2138"/>
          <w:tab w:val="left" w:pos="2289"/>
        </w:tabs>
        <w:ind w:right="6765"/>
        <w:rPr>
          <w:lang w:val="es-ES"/>
        </w:rPr>
      </w:pPr>
      <w:r w:rsidRPr="00AF65D6">
        <w:rPr>
          <w:lang w:val="es-ES"/>
        </w:rPr>
        <w:t>Curso: Álgebra Lineal Hora/crédito:</w:t>
      </w:r>
      <w:r w:rsidR="00127CB3" w:rsidRPr="00AF65D6">
        <w:rPr>
          <w:spacing w:val="40"/>
          <w:lang w:val="es-ES"/>
        </w:rPr>
        <w:tab/>
      </w:r>
      <w:r w:rsidRPr="00AF65D6">
        <w:rPr>
          <w:lang w:val="es-ES"/>
        </w:rPr>
        <w:tab/>
      </w:r>
      <w:r w:rsidR="00127CB3" w:rsidRPr="00AF65D6">
        <w:rPr>
          <w:lang w:val="es-ES"/>
        </w:rPr>
        <w:t xml:space="preserve">   3 créditos </w:t>
      </w:r>
    </w:p>
    <w:p w14:paraId="2125ACD8" w14:textId="5641AD1B" w:rsidR="00F4540E" w:rsidRPr="00AF65D6" w:rsidRDefault="00652329" w:rsidP="00127CB3">
      <w:pPr>
        <w:pStyle w:val="Ttulo3"/>
        <w:tabs>
          <w:tab w:val="left" w:pos="2138"/>
          <w:tab w:val="left" w:pos="2289"/>
        </w:tabs>
        <w:ind w:right="6765"/>
        <w:rPr>
          <w:lang w:val="es-ES"/>
        </w:rPr>
      </w:pPr>
      <w:r w:rsidRPr="00AF65D6">
        <w:rPr>
          <w:spacing w:val="-2"/>
          <w:lang w:val="es-ES"/>
        </w:rPr>
        <w:lastRenderedPageBreak/>
        <w:t>Código:</w:t>
      </w:r>
      <w:r w:rsidRPr="00AF65D6">
        <w:rPr>
          <w:lang w:val="es-ES"/>
        </w:rPr>
        <w:tab/>
      </w:r>
      <w:r w:rsidRPr="00AF65D6">
        <w:rPr>
          <w:lang w:val="es-ES"/>
        </w:rPr>
        <w:tab/>
      </w:r>
      <w:r w:rsidRPr="00AF65D6">
        <w:rPr>
          <w:spacing w:val="-2"/>
          <w:lang w:val="es-ES"/>
        </w:rPr>
        <w:t>MATE200</w:t>
      </w:r>
    </w:p>
    <w:p w14:paraId="2125ACD9" w14:textId="65B0ACAF" w:rsidR="00F4540E" w:rsidRPr="00AF65D6" w:rsidRDefault="00652329">
      <w:pPr>
        <w:tabs>
          <w:tab w:val="left" w:pos="2289"/>
        </w:tabs>
        <w:spacing w:line="477" w:lineRule="auto"/>
        <w:ind w:left="700" w:right="7940"/>
        <w:rPr>
          <w:b/>
          <w:lang w:val="es-ES"/>
        </w:rPr>
      </w:pPr>
      <w:r w:rsidRPr="00AF65D6">
        <w:rPr>
          <w:b/>
          <w:spacing w:val="-2"/>
          <w:lang w:val="es-ES"/>
        </w:rPr>
        <w:t>Prerrequisito:</w:t>
      </w:r>
      <w:r w:rsidRPr="00AF65D6">
        <w:rPr>
          <w:b/>
          <w:lang w:val="es-ES"/>
        </w:rPr>
        <w:tab/>
        <w:t>Descripción de MATE 100:</w:t>
      </w:r>
    </w:p>
    <w:p w14:paraId="2125ACDA" w14:textId="77777777" w:rsidR="00F4540E" w:rsidRPr="00AF65D6" w:rsidRDefault="00F4540E">
      <w:pPr>
        <w:spacing w:line="477" w:lineRule="auto"/>
        <w:rPr>
          <w:lang w:val="es-ES"/>
        </w:rPr>
        <w:sectPr w:rsidR="00F4540E" w:rsidRPr="00AF65D6">
          <w:pgSz w:w="12240" w:h="15840"/>
          <w:pgMar w:top="1280" w:right="480" w:bottom="700" w:left="600" w:header="732" w:footer="519" w:gutter="0"/>
          <w:cols w:space="720"/>
        </w:sectPr>
      </w:pPr>
    </w:p>
    <w:p w14:paraId="2125ACDB" w14:textId="77777777" w:rsidR="00F4540E" w:rsidRPr="00AF65D6" w:rsidRDefault="00652329">
      <w:pPr>
        <w:pStyle w:val="Textoindependiente"/>
        <w:spacing w:before="90"/>
        <w:ind w:left="700" w:right="842"/>
        <w:jc w:val="both"/>
        <w:rPr>
          <w:lang w:val="es-ES"/>
        </w:rPr>
      </w:pPr>
      <w:r w:rsidRPr="00AF65D6">
        <w:rPr>
          <w:lang w:val="es-ES"/>
        </w:rPr>
        <w:lastRenderedPageBreak/>
        <w:t>Este curso permite al estudiante obtener las habilidades necesarias para resolver diferentes problemas en los campos de la ingeniería, tales como cálculo vectorial, resistencia de materiales, investigación de operaciones, circuitos eléctricos, programación lineal, entre otros. Durante el curso se desarrollará el razonamiento matemático enfocado al álgebra matricial, profundizando en temas como determinantes, transformaciones lineales, espacios vectoriales, diagonalización de matrices y aplicaciones de matrices en diferentes problemas aplicados al ámbito de la ingeniería de sistemas y la informática La metodología del curso se compone de combinaciones didácticas como diálogos académicos, aprendizaje basado en proyectos,  aula invertida, ejercicios prácticos y laboratorios virtuales semanales.</w:t>
      </w:r>
    </w:p>
    <w:p w14:paraId="2125ACDC" w14:textId="77777777" w:rsidR="00F4540E" w:rsidRPr="00AF65D6" w:rsidRDefault="00F4540E">
      <w:pPr>
        <w:pStyle w:val="Textoindependiente"/>
        <w:rPr>
          <w:lang w:val="es-ES"/>
        </w:rPr>
      </w:pPr>
    </w:p>
    <w:p w14:paraId="2125ACDD" w14:textId="00BAFCF3" w:rsidR="00F4540E" w:rsidRPr="00AF65D6" w:rsidRDefault="00652329">
      <w:pPr>
        <w:tabs>
          <w:tab w:val="left" w:pos="2121"/>
          <w:tab w:val="left" w:pos="2289"/>
        </w:tabs>
        <w:ind w:left="700" w:right="8088"/>
        <w:rPr>
          <w:b/>
          <w:lang w:val="es-ES"/>
        </w:rPr>
      </w:pPr>
      <w:r w:rsidRPr="00AF65D6">
        <w:rPr>
          <w:b/>
          <w:lang w:val="es-ES"/>
        </w:rPr>
        <w:t xml:space="preserve">Curso: </w:t>
      </w:r>
      <w:r w:rsidR="00127CB3" w:rsidRPr="00AF65D6">
        <w:rPr>
          <w:b/>
          <w:spacing w:val="40"/>
          <w:lang w:val="es-ES"/>
        </w:rPr>
        <w:tab/>
      </w:r>
      <w:r w:rsidRPr="00AF65D6">
        <w:rPr>
          <w:b/>
          <w:lang w:val="es-ES"/>
        </w:rPr>
        <w:t>Cálculo II Hora/crédito:</w:t>
      </w:r>
      <w:r w:rsidRPr="00AF65D6">
        <w:rPr>
          <w:b/>
          <w:lang w:val="es-ES"/>
        </w:rPr>
        <w:tab/>
        <w:t>Código de 3 créditos:</w:t>
      </w:r>
      <w:r w:rsidRPr="00AF65D6">
        <w:rPr>
          <w:b/>
          <w:lang w:val="es-ES"/>
        </w:rPr>
        <w:tab/>
      </w:r>
      <w:r w:rsidRPr="00AF65D6">
        <w:rPr>
          <w:b/>
          <w:spacing w:val="-2"/>
          <w:lang w:val="es-ES"/>
        </w:rPr>
        <w:t>MATE201</w:t>
      </w:r>
    </w:p>
    <w:p w14:paraId="2125ACDE" w14:textId="208699DF" w:rsidR="00F4540E" w:rsidRPr="00AF65D6" w:rsidRDefault="00652329">
      <w:pPr>
        <w:spacing w:before="1"/>
        <w:ind w:left="700"/>
        <w:jc w:val="both"/>
        <w:rPr>
          <w:b/>
          <w:lang w:val="es-ES"/>
        </w:rPr>
      </w:pPr>
      <w:r w:rsidRPr="00AF65D6">
        <w:rPr>
          <w:b/>
          <w:lang w:val="es-ES"/>
        </w:rPr>
        <w:t>Prerrequisito: MATE101</w:t>
      </w:r>
    </w:p>
    <w:p w14:paraId="2125ACDF" w14:textId="77777777" w:rsidR="00F4540E" w:rsidRPr="00AF65D6" w:rsidRDefault="00F4540E">
      <w:pPr>
        <w:pStyle w:val="Textoindependiente"/>
        <w:rPr>
          <w:b/>
          <w:lang w:val="es-ES"/>
        </w:rPr>
      </w:pPr>
    </w:p>
    <w:p w14:paraId="2125ACE0" w14:textId="77777777" w:rsidR="00F4540E" w:rsidRPr="00AF65D6" w:rsidRDefault="00652329">
      <w:pPr>
        <w:spacing w:before="1" w:line="268" w:lineRule="exact"/>
        <w:ind w:left="700"/>
        <w:rPr>
          <w:b/>
          <w:lang w:val="es-ES"/>
        </w:rPr>
      </w:pPr>
      <w:r w:rsidRPr="00AF65D6">
        <w:rPr>
          <w:b/>
          <w:spacing w:val="-2"/>
          <w:lang w:val="es-ES"/>
        </w:rPr>
        <w:t>Descripción:</w:t>
      </w:r>
    </w:p>
    <w:p w14:paraId="2125ACE1" w14:textId="77777777" w:rsidR="00F4540E" w:rsidRPr="00AF65D6" w:rsidRDefault="00652329">
      <w:pPr>
        <w:pStyle w:val="Textoindependiente"/>
        <w:ind w:left="700" w:right="838"/>
        <w:jc w:val="both"/>
        <w:rPr>
          <w:lang w:val="es-ES"/>
        </w:rPr>
      </w:pPr>
      <w:r w:rsidRPr="00AF65D6">
        <w:rPr>
          <w:lang w:val="es-ES"/>
        </w:rPr>
        <w:t xml:space="preserve">La finalidad de esta asignatura es dotar al alumno de herramientas matemáticas de Cálculo Integral para desarrollar la capacidad de modelar y resolver problemas que se presenten en el ámbito profesional de la Ingeniería. Dentro del curso se abordarán conceptos como la </w:t>
      </w:r>
      <w:proofErr w:type="spellStart"/>
      <w:r w:rsidRPr="00AF65D6">
        <w:rPr>
          <w:lang w:val="es-ES"/>
        </w:rPr>
        <w:t>antidiferenciación</w:t>
      </w:r>
      <w:proofErr w:type="spellEnd"/>
      <w:r w:rsidRPr="00AF65D6">
        <w:rPr>
          <w:lang w:val="es-ES"/>
        </w:rPr>
        <w:t xml:space="preserve"> y la integral dividida; aplicaciones de la integral; técnicas de integración; aplicaciones de integración adicionales; ecuaciones paramétricas y coordenadas polares. La metodología del curso se compone de combinaciones didácticas como diálogos académicos, aprendizaje basado en proyectos, aula invertida, ejercicios prácticos y laboratorios semanales para evaluar las habilidades de comprensión y abstracción, análisis y resolución de problemas.</w:t>
      </w:r>
    </w:p>
    <w:p w14:paraId="2125ACE2" w14:textId="77777777" w:rsidR="00F4540E" w:rsidRPr="00AF65D6" w:rsidRDefault="00F4540E">
      <w:pPr>
        <w:pStyle w:val="Textoindependiente"/>
        <w:rPr>
          <w:lang w:val="es-ES"/>
        </w:rPr>
      </w:pPr>
    </w:p>
    <w:p w14:paraId="2125ACE3" w14:textId="77777777" w:rsidR="00F4540E" w:rsidRPr="00AF65D6" w:rsidRDefault="00F4540E">
      <w:pPr>
        <w:pStyle w:val="Textoindependiente"/>
        <w:spacing w:before="1"/>
        <w:rPr>
          <w:lang w:val="es-ES"/>
        </w:rPr>
      </w:pPr>
    </w:p>
    <w:p w14:paraId="78FB72C4" w14:textId="77777777" w:rsidR="00DF23FC" w:rsidRPr="00AF65D6" w:rsidRDefault="00652329" w:rsidP="00DF23FC">
      <w:pPr>
        <w:tabs>
          <w:tab w:val="left" w:pos="2289"/>
        </w:tabs>
        <w:ind w:left="700" w:right="6482"/>
        <w:rPr>
          <w:b/>
          <w:lang w:val="es-ES"/>
        </w:rPr>
      </w:pPr>
      <w:r w:rsidRPr="00AF65D6">
        <w:rPr>
          <w:b/>
          <w:lang w:val="es-ES"/>
        </w:rPr>
        <w:t xml:space="preserve">Curso: </w:t>
      </w:r>
      <w:r w:rsidR="00DF23FC" w:rsidRPr="00AF65D6">
        <w:rPr>
          <w:b/>
          <w:spacing w:val="29"/>
          <w:lang w:val="es-ES"/>
        </w:rPr>
        <w:tab/>
      </w:r>
      <w:r w:rsidRPr="00AF65D6">
        <w:rPr>
          <w:b/>
          <w:lang w:val="es-ES"/>
        </w:rPr>
        <w:t>Ecuaciones Diferenciales Hora/crédito:</w:t>
      </w:r>
      <w:r w:rsidRPr="00AF65D6">
        <w:rPr>
          <w:b/>
          <w:lang w:val="es-ES"/>
        </w:rPr>
        <w:tab/>
        <w:t xml:space="preserve">3 créditos </w:t>
      </w:r>
    </w:p>
    <w:p w14:paraId="2125ACE4" w14:textId="5372DFAB" w:rsidR="00F4540E" w:rsidRPr="00AF65D6" w:rsidRDefault="00652329" w:rsidP="00DF23FC">
      <w:pPr>
        <w:tabs>
          <w:tab w:val="left" w:pos="2289"/>
        </w:tabs>
        <w:ind w:left="700" w:right="6482"/>
        <w:rPr>
          <w:b/>
          <w:lang w:val="es-ES"/>
        </w:rPr>
      </w:pPr>
      <w:r w:rsidRPr="00AF65D6">
        <w:rPr>
          <w:b/>
          <w:spacing w:val="-2"/>
          <w:lang w:val="es-ES"/>
        </w:rPr>
        <w:t>Código:</w:t>
      </w:r>
      <w:r w:rsidRPr="00AF65D6">
        <w:rPr>
          <w:b/>
          <w:lang w:val="es-ES"/>
        </w:rPr>
        <w:tab/>
      </w:r>
      <w:r w:rsidRPr="00AF65D6">
        <w:rPr>
          <w:b/>
          <w:spacing w:val="-2"/>
          <w:lang w:val="es-ES"/>
        </w:rPr>
        <w:t>MATE202</w:t>
      </w:r>
    </w:p>
    <w:p w14:paraId="2125ACE5" w14:textId="77777777" w:rsidR="00F4540E" w:rsidRPr="00AF65D6" w:rsidRDefault="00652329">
      <w:pPr>
        <w:tabs>
          <w:tab w:val="left" w:pos="2289"/>
        </w:tabs>
        <w:spacing w:line="267" w:lineRule="exact"/>
        <w:ind w:left="700"/>
        <w:rPr>
          <w:b/>
          <w:lang w:val="es-ES"/>
        </w:rPr>
      </w:pPr>
      <w:r w:rsidRPr="00AF65D6">
        <w:rPr>
          <w:b/>
          <w:spacing w:val="-2"/>
          <w:lang w:val="es-ES"/>
        </w:rPr>
        <w:t>Prerrequisito:</w:t>
      </w:r>
      <w:r w:rsidRPr="00AF65D6">
        <w:rPr>
          <w:b/>
          <w:lang w:val="es-ES"/>
        </w:rPr>
        <w:tab/>
      </w:r>
      <w:r w:rsidRPr="00AF65D6">
        <w:rPr>
          <w:b/>
          <w:spacing w:val="-2"/>
          <w:lang w:val="es-ES"/>
        </w:rPr>
        <w:t>MATE201</w:t>
      </w:r>
    </w:p>
    <w:p w14:paraId="2125ACE6" w14:textId="77777777" w:rsidR="00F4540E" w:rsidRPr="00AF65D6" w:rsidRDefault="00F4540E">
      <w:pPr>
        <w:pStyle w:val="Textoindependiente"/>
        <w:spacing w:before="1"/>
        <w:rPr>
          <w:b/>
          <w:lang w:val="es-ES"/>
        </w:rPr>
      </w:pPr>
    </w:p>
    <w:p w14:paraId="2125ACE7" w14:textId="77777777" w:rsidR="00F4540E" w:rsidRPr="00AF65D6" w:rsidRDefault="00652329">
      <w:pPr>
        <w:ind w:left="700"/>
        <w:rPr>
          <w:b/>
          <w:lang w:val="es-ES"/>
        </w:rPr>
      </w:pPr>
      <w:r w:rsidRPr="00AF65D6">
        <w:rPr>
          <w:b/>
          <w:spacing w:val="-2"/>
          <w:lang w:val="es-ES"/>
        </w:rPr>
        <w:t>Descripción:</w:t>
      </w:r>
    </w:p>
    <w:p w14:paraId="2125ACE8" w14:textId="77777777" w:rsidR="00F4540E" w:rsidRPr="00AF65D6" w:rsidRDefault="00652329">
      <w:pPr>
        <w:pStyle w:val="Textoindependiente"/>
        <w:ind w:left="700" w:right="838"/>
        <w:jc w:val="both"/>
        <w:rPr>
          <w:lang w:val="es-ES"/>
        </w:rPr>
      </w:pPr>
      <w:r w:rsidRPr="00AF65D6">
        <w:rPr>
          <w:lang w:val="es-ES"/>
        </w:rPr>
        <w:t>Este curso se integra en el área de formación básica; Su objetivo es que el alumno, a través de la capacidad de abstracción y análisis, sea capaz de transformar situaciones o problemas de la ciencia y la ingeniería y traducirlos en un modelo matemático, permitiendo la aplicación de diferentes métodos de solución basados en herramientas de sistemas informáticos. En el desarrollo del curso se abordarán contenidos como una introducción a las ecuaciones diferenciales; ecuaciones de primer orden; ecuaciones de orden superior; soluciones numéricas de ecuaciones diferenciales; Modelado con ecuaciones de primer orden y de orden superior. La metodología del curso se compone de combinaciones didácticas como diálogos académicos, aprendizaje basado en proyectos, aula invertida, ejercicios prácticos y laboratorios virtuales semanales.</w:t>
      </w:r>
    </w:p>
    <w:p w14:paraId="2125ACE9" w14:textId="77777777" w:rsidR="00F4540E" w:rsidRPr="00AF65D6" w:rsidRDefault="00F4540E">
      <w:pPr>
        <w:pStyle w:val="Textoindependiente"/>
        <w:rPr>
          <w:lang w:val="es-ES"/>
        </w:rPr>
      </w:pPr>
    </w:p>
    <w:p w14:paraId="03352DE0" w14:textId="77777777" w:rsidR="00DF23FC" w:rsidRPr="00AF65D6" w:rsidRDefault="00652329" w:rsidP="00DF23FC">
      <w:pPr>
        <w:tabs>
          <w:tab w:val="left" w:pos="2289"/>
        </w:tabs>
        <w:ind w:left="700" w:right="6907"/>
        <w:rPr>
          <w:b/>
          <w:lang w:val="es-ES"/>
        </w:rPr>
      </w:pPr>
      <w:r w:rsidRPr="00AF65D6">
        <w:rPr>
          <w:b/>
          <w:lang w:val="es-ES"/>
        </w:rPr>
        <w:t xml:space="preserve">Curso: </w:t>
      </w:r>
      <w:r w:rsidR="00DF23FC" w:rsidRPr="00AF65D6">
        <w:rPr>
          <w:b/>
          <w:spacing w:val="40"/>
          <w:lang w:val="es-ES"/>
        </w:rPr>
        <w:tab/>
      </w:r>
      <w:r w:rsidRPr="00AF65D6">
        <w:rPr>
          <w:b/>
          <w:lang w:val="es-ES"/>
        </w:rPr>
        <w:t>Programación I Hora/crédito:</w:t>
      </w:r>
      <w:r w:rsidRPr="00AF65D6">
        <w:rPr>
          <w:b/>
          <w:lang w:val="es-ES"/>
        </w:rPr>
        <w:tab/>
        <w:t xml:space="preserve">3 créditos </w:t>
      </w:r>
    </w:p>
    <w:p w14:paraId="2125ACEA" w14:textId="62877F8D" w:rsidR="00F4540E" w:rsidRPr="00AF65D6" w:rsidRDefault="00652329" w:rsidP="00DF23FC">
      <w:pPr>
        <w:tabs>
          <w:tab w:val="left" w:pos="2289"/>
        </w:tabs>
        <w:ind w:left="700" w:right="6907"/>
        <w:rPr>
          <w:b/>
          <w:lang w:val="es-ES"/>
        </w:rPr>
      </w:pPr>
      <w:r w:rsidRPr="00AF65D6">
        <w:rPr>
          <w:b/>
          <w:spacing w:val="-2"/>
          <w:lang w:val="es-ES"/>
        </w:rPr>
        <w:t>Código:</w:t>
      </w:r>
      <w:r w:rsidRPr="00AF65D6">
        <w:rPr>
          <w:b/>
          <w:lang w:val="es-ES"/>
        </w:rPr>
        <w:tab/>
      </w:r>
      <w:r w:rsidRPr="00AF65D6">
        <w:rPr>
          <w:b/>
          <w:spacing w:val="-2"/>
          <w:lang w:val="es-ES"/>
        </w:rPr>
        <w:t>SIST200</w:t>
      </w:r>
    </w:p>
    <w:p w14:paraId="2125ACEB" w14:textId="77777777" w:rsidR="00F4540E" w:rsidRPr="00AF65D6" w:rsidRDefault="00652329">
      <w:pPr>
        <w:spacing w:before="1"/>
        <w:ind w:left="700"/>
        <w:jc w:val="both"/>
        <w:rPr>
          <w:b/>
          <w:lang w:val="es-ES"/>
        </w:rPr>
      </w:pPr>
      <w:r w:rsidRPr="00AF65D6">
        <w:rPr>
          <w:b/>
          <w:lang w:val="es-ES"/>
        </w:rPr>
        <w:t>Prerrequisito: Aprobación del asesor</w:t>
      </w:r>
    </w:p>
    <w:p w14:paraId="2125ACEC" w14:textId="77777777" w:rsidR="00F4540E" w:rsidRPr="00AF65D6" w:rsidRDefault="00F4540E">
      <w:pPr>
        <w:pStyle w:val="Textoindependiente"/>
        <w:spacing w:before="1"/>
        <w:rPr>
          <w:b/>
          <w:lang w:val="es-ES"/>
        </w:rPr>
      </w:pPr>
    </w:p>
    <w:p w14:paraId="2125ACED" w14:textId="77777777" w:rsidR="00F4540E" w:rsidRPr="00AF65D6" w:rsidRDefault="00652329">
      <w:pPr>
        <w:spacing w:line="267" w:lineRule="exact"/>
        <w:ind w:left="700"/>
        <w:rPr>
          <w:b/>
          <w:lang w:val="es-ES"/>
        </w:rPr>
      </w:pPr>
      <w:r w:rsidRPr="00AF65D6">
        <w:rPr>
          <w:b/>
          <w:spacing w:val="-2"/>
          <w:lang w:val="es-ES"/>
        </w:rPr>
        <w:t>Descripción:</w:t>
      </w:r>
    </w:p>
    <w:p w14:paraId="2125ACEE" w14:textId="77777777" w:rsidR="00F4540E" w:rsidRPr="00AF65D6" w:rsidRDefault="00652329">
      <w:pPr>
        <w:pStyle w:val="Textoindependiente"/>
        <w:ind w:left="700" w:right="838"/>
        <w:jc w:val="both"/>
        <w:rPr>
          <w:lang w:val="es-ES"/>
        </w:rPr>
      </w:pPr>
      <w:r w:rsidRPr="00AF65D6">
        <w:rPr>
          <w:lang w:val="es-ES"/>
        </w:rPr>
        <w:t>Este curso tiene como objetivo fomentar en los estudiantes la capacidad de analizar, desarrollar, implementar y gestionar la programación orientada a objetos, cumpliendo con los estándares de calidad, contribuyendo a la productividad y competitividad de las organizaciones. La metodología del curso está integrada por combinaciones didácticas como diálogos académicos, aprendizaje basado en proyectos, aula invertida y ejercicios prácticos.</w:t>
      </w:r>
    </w:p>
    <w:p w14:paraId="2125ACEF" w14:textId="77777777" w:rsidR="00F4540E" w:rsidRPr="00AF65D6" w:rsidRDefault="00F4540E">
      <w:pPr>
        <w:pStyle w:val="Textoindependiente"/>
        <w:rPr>
          <w:lang w:val="es-ES"/>
        </w:rPr>
      </w:pPr>
    </w:p>
    <w:p w14:paraId="2125ACF1" w14:textId="1EA8B58B" w:rsidR="00F4540E" w:rsidRPr="00AF65D6" w:rsidRDefault="00652329" w:rsidP="00DF23FC">
      <w:pPr>
        <w:tabs>
          <w:tab w:val="left" w:pos="2289"/>
        </w:tabs>
        <w:ind w:left="700"/>
        <w:jc w:val="both"/>
        <w:rPr>
          <w:b/>
          <w:lang w:val="es-ES"/>
        </w:rPr>
        <w:sectPr w:rsidR="00F4540E" w:rsidRPr="00AF65D6">
          <w:pgSz w:w="12240" w:h="15840"/>
          <w:pgMar w:top="1280" w:right="480" w:bottom="700" w:left="600" w:header="732" w:footer="519" w:gutter="0"/>
          <w:cols w:space="720"/>
        </w:sectPr>
      </w:pPr>
      <w:r w:rsidRPr="00AF65D6">
        <w:rPr>
          <w:b/>
          <w:spacing w:val="-2"/>
          <w:lang w:val="es-ES"/>
        </w:rPr>
        <w:t>Curso:</w:t>
      </w:r>
      <w:r w:rsidRPr="00AF65D6">
        <w:rPr>
          <w:b/>
          <w:lang w:val="es-ES"/>
        </w:rPr>
        <w:tab/>
      </w:r>
      <w:r w:rsidRPr="00AF65D6">
        <w:rPr>
          <w:b/>
          <w:spacing w:val="-2"/>
          <w:lang w:val="es-ES"/>
        </w:rPr>
        <w:t>Principios de administración</w:t>
      </w:r>
    </w:p>
    <w:p w14:paraId="2125ACF2" w14:textId="77777777" w:rsidR="00F4540E" w:rsidRPr="00AF65D6" w:rsidRDefault="00652329">
      <w:pPr>
        <w:tabs>
          <w:tab w:val="left" w:pos="2289"/>
        </w:tabs>
        <w:spacing w:before="90"/>
        <w:ind w:left="700" w:right="7923"/>
        <w:rPr>
          <w:b/>
          <w:lang w:val="es-ES"/>
        </w:rPr>
      </w:pPr>
      <w:r w:rsidRPr="00AF65D6">
        <w:rPr>
          <w:b/>
          <w:spacing w:val="-2"/>
          <w:lang w:val="es-ES"/>
        </w:rPr>
        <w:lastRenderedPageBreak/>
        <w:t>Hora/crédito:</w:t>
      </w:r>
      <w:r w:rsidRPr="00AF65D6">
        <w:rPr>
          <w:b/>
          <w:lang w:val="es-ES"/>
        </w:rPr>
        <w:tab/>
        <w:t>Código de 3 créditos:</w:t>
      </w:r>
      <w:r w:rsidRPr="00AF65D6">
        <w:rPr>
          <w:b/>
          <w:lang w:val="es-ES"/>
        </w:rPr>
        <w:tab/>
      </w:r>
      <w:r w:rsidRPr="00AF65D6">
        <w:rPr>
          <w:b/>
          <w:spacing w:val="-2"/>
          <w:lang w:val="es-ES"/>
        </w:rPr>
        <w:t>ADMN300</w:t>
      </w:r>
    </w:p>
    <w:p w14:paraId="2125ACF3" w14:textId="77777777" w:rsidR="00F4540E" w:rsidRPr="00AF65D6" w:rsidRDefault="00652329">
      <w:pPr>
        <w:tabs>
          <w:tab w:val="left" w:pos="2289"/>
        </w:tabs>
        <w:spacing w:before="1"/>
        <w:ind w:left="700"/>
        <w:rPr>
          <w:b/>
          <w:lang w:val="es-ES"/>
        </w:rPr>
      </w:pPr>
      <w:r w:rsidRPr="00AF65D6">
        <w:rPr>
          <w:b/>
          <w:spacing w:val="-2"/>
          <w:lang w:val="es-ES"/>
        </w:rPr>
        <w:t>Prerrequisito:</w:t>
      </w:r>
      <w:r w:rsidRPr="00AF65D6">
        <w:rPr>
          <w:b/>
          <w:lang w:val="es-ES"/>
        </w:rPr>
        <w:tab/>
        <w:t>Aprobación del asesor</w:t>
      </w:r>
    </w:p>
    <w:p w14:paraId="2125ACF4" w14:textId="77777777" w:rsidR="00F4540E" w:rsidRPr="00AF65D6" w:rsidRDefault="00652329">
      <w:pPr>
        <w:spacing w:before="267"/>
        <w:ind w:left="700"/>
        <w:rPr>
          <w:b/>
          <w:lang w:val="es-ES"/>
        </w:rPr>
      </w:pPr>
      <w:r w:rsidRPr="00AF65D6">
        <w:rPr>
          <w:b/>
          <w:spacing w:val="-2"/>
          <w:lang w:val="es-ES"/>
        </w:rPr>
        <w:t>Descripción:</w:t>
      </w:r>
    </w:p>
    <w:p w14:paraId="2125ACF5" w14:textId="77777777" w:rsidR="00F4540E" w:rsidRPr="00AF65D6" w:rsidRDefault="00652329">
      <w:pPr>
        <w:pStyle w:val="Textoindependiente"/>
        <w:ind w:left="700" w:right="840"/>
        <w:jc w:val="both"/>
        <w:rPr>
          <w:lang w:val="es-ES"/>
        </w:rPr>
      </w:pPr>
      <w:r w:rsidRPr="00AF65D6">
        <w:rPr>
          <w:lang w:val="es-ES"/>
        </w:rPr>
        <w:t>El curso proporciona al estudiante conceptos básicos y fundamentos de la teoría administrativa, la gestión por objetivos y el proceso de planificación estratégica. Está dirigido al desarrollo de competencias genéricas y específicas en cuanto a las fases de planificación y control. Esto se hace a través de ejercicios prácticos de planificación y trabajo en grupo.</w:t>
      </w:r>
    </w:p>
    <w:p w14:paraId="2125ACF6" w14:textId="77777777" w:rsidR="00F4540E" w:rsidRPr="00AF65D6" w:rsidRDefault="00F4540E">
      <w:pPr>
        <w:pStyle w:val="Textoindependiente"/>
        <w:spacing w:before="25"/>
        <w:rPr>
          <w:lang w:val="es-ES"/>
        </w:rPr>
      </w:pPr>
    </w:p>
    <w:p w14:paraId="2420C430" w14:textId="77777777" w:rsidR="00D63586" w:rsidRPr="00AF65D6" w:rsidRDefault="00652329" w:rsidP="00D63586">
      <w:pPr>
        <w:tabs>
          <w:tab w:val="left" w:pos="2289"/>
        </w:tabs>
        <w:ind w:left="700" w:right="6340"/>
        <w:rPr>
          <w:b/>
          <w:lang w:val="es-ES"/>
        </w:rPr>
      </w:pPr>
      <w:r w:rsidRPr="00AF65D6">
        <w:rPr>
          <w:b/>
          <w:lang w:val="es-ES"/>
        </w:rPr>
        <w:t xml:space="preserve">Curso: </w:t>
      </w:r>
      <w:r w:rsidR="00D63586" w:rsidRPr="00AF65D6">
        <w:rPr>
          <w:b/>
          <w:spacing w:val="30"/>
          <w:lang w:val="es-ES"/>
        </w:rPr>
        <w:tab/>
      </w:r>
      <w:r w:rsidRPr="00AF65D6">
        <w:rPr>
          <w:b/>
          <w:lang w:val="es-ES"/>
        </w:rPr>
        <w:t>Gestión Empresarial Hora/crédito:</w:t>
      </w:r>
      <w:r w:rsidRPr="00AF65D6">
        <w:rPr>
          <w:b/>
          <w:lang w:val="es-ES"/>
        </w:rPr>
        <w:tab/>
        <w:t xml:space="preserve">3 créditos </w:t>
      </w:r>
    </w:p>
    <w:p w14:paraId="2125ACF7" w14:textId="32272E1C" w:rsidR="00F4540E" w:rsidRPr="00AF65D6" w:rsidRDefault="00652329" w:rsidP="00D63586">
      <w:pPr>
        <w:tabs>
          <w:tab w:val="left" w:pos="2289"/>
        </w:tabs>
        <w:ind w:left="700" w:right="6340"/>
        <w:rPr>
          <w:b/>
          <w:lang w:val="es-ES"/>
        </w:rPr>
      </w:pPr>
      <w:r w:rsidRPr="00AF65D6">
        <w:rPr>
          <w:b/>
          <w:spacing w:val="-2"/>
          <w:lang w:val="es-ES"/>
        </w:rPr>
        <w:t>Código:</w:t>
      </w:r>
      <w:r w:rsidRPr="00AF65D6">
        <w:rPr>
          <w:b/>
          <w:lang w:val="es-ES"/>
        </w:rPr>
        <w:tab/>
      </w:r>
      <w:r w:rsidRPr="00AF65D6">
        <w:rPr>
          <w:b/>
          <w:spacing w:val="-2"/>
          <w:lang w:val="es-ES"/>
        </w:rPr>
        <w:t>ADMN301</w:t>
      </w:r>
    </w:p>
    <w:p w14:paraId="2125ACF8" w14:textId="3000170F" w:rsidR="00F4540E" w:rsidRPr="00AF65D6" w:rsidRDefault="00652329">
      <w:pPr>
        <w:spacing w:before="1"/>
        <w:ind w:left="700"/>
        <w:jc w:val="both"/>
        <w:rPr>
          <w:b/>
          <w:lang w:val="es-ES"/>
        </w:rPr>
      </w:pPr>
      <w:r w:rsidRPr="00AF65D6">
        <w:rPr>
          <w:b/>
          <w:lang w:val="es-ES"/>
        </w:rPr>
        <w:t>Prerrequisito: Aprobación del asesor</w:t>
      </w:r>
    </w:p>
    <w:p w14:paraId="2125ACFA" w14:textId="77777777" w:rsidR="00F4540E" w:rsidRPr="00AF65D6" w:rsidRDefault="00F4540E">
      <w:pPr>
        <w:pStyle w:val="Textoindependiente"/>
        <w:spacing w:before="25"/>
        <w:rPr>
          <w:b/>
          <w:lang w:val="es-ES"/>
        </w:rPr>
      </w:pPr>
    </w:p>
    <w:p w14:paraId="2125ACFB" w14:textId="77777777" w:rsidR="00F4540E" w:rsidRPr="00AF65D6" w:rsidRDefault="00652329">
      <w:pPr>
        <w:ind w:left="700"/>
        <w:rPr>
          <w:b/>
          <w:lang w:val="es-ES"/>
        </w:rPr>
      </w:pPr>
      <w:r w:rsidRPr="00AF65D6">
        <w:rPr>
          <w:b/>
          <w:spacing w:val="-2"/>
          <w:lang w:val="es-ES"/>
        </w:rPr>
        <w:t>Descripción:</w:t>
      </w:r>
    </w:p>
    <w:p w14:paraId="2125ACFC" w14:textId="77777777" w:rsidR="00F4540E" w:rsidRPr="00AF65D6" w:rsidRDefault="00652329">
      <w:pPr>
        <w:pStyle w:val="Textoindependiente"/>
        <w:spacing w:before="1"/>
        <w:ind w:left="700" w:right="841"/>
        <w:jc w:val="both"/>
        <w:rPr>
          <w:lang w:val="es-ES"/>
        </w:rPr>
      </w:pPr>
      <w:r w:rsidRPr="00AF65D6">
        <w:rPr>
          <w:lang w:val="es-ES"/>
        </w:rPr>
        <w:t>Este curso profundiza en el estudio del proceso administrativo, proporcionando los conceptos de organización, integración, dirección y las fases complementarias del proceso administrativo. Se estudian los principios fundamentales de la departamentalización y la organización, las técnicas y reglas para la integración de las personas y los elementos materiales, así como los tipos de autoridad y desarrollo organizacional. La metodología del curso es el desarrollo y discusión de casos, así como la investigación y presentación de conceptos.</w:t>
      </w:r>
    </w:p>
    <w:p w14:paraId="55E73466" w14:textId="77777777" w:rsidR="00D63586" w:rsidRPr="00AF65D6" w:rsidRDefault="00D63586">
      <w:pPr>
        <w:pStyle w:val="Textoindependiente"/>
        <w:spacing w:before="1"/>
        <w:ind w:left="700" w:right="841"/>
        <w:jc w:val="both"/>
        <w:rPr>
          <w:lang w:val="es-ES"/>
        </w:rPr>
      </w:pPr>
    </w:p>
    <w:p w14:paraId="0C7198E1" w14:textId="77777777" w:rsidR="00D63586" w:rsidRPr="00AF65D6" w:rsidRDefault="00652329" w:rsidP="00D63586">
      <w:pPr>
        <w:tabs>
          <w:tab w:val="left" w:pos="2289"/>
        </w:tabs>
        <w:ind w:left="700" w:right="6765"/>
        <w:rPr>
          <w:b/>
          <w:lang w:val="es-ES"/>
        </w:rPr>
      </w:pPr>
      <w:r w:rsidRPr="00AF65D6">
        <w:rPr>
          <w:b/>
          <w:lang w:val="es-ES"/>
        </w:rPr>
        <w:t xml:space="preserve">Curso: </w:t>
      </w:r>
      <w:r w:rsidR="00D63586" w:rsidRPr="00AF65D6">
        <w:rPr>
          <w:b/>
          <w:spacing w:val="29"/>
          <w:lang w:val="es-ES"/>
        </w:rPr>
        <w:tab/>
      </w:r>
      <w:r w:rsidRPr="00AF65D6">
        <w:rPr>
          <w:b/>
          <w:lang w:val="es-ES"/>
        </w:rPr>
        <w:t>Horas de Contabilidad General/crédito:</w:t>
      </w:r>
      <w:r w:rsidRPr="00AF65D6">
        <w:rPr>
          <w:b/>
          <w:lang w:val="es-ES"/>
        </w:rPr>
        <w:tab/>
        <w:t xml:space="preserve">3 créditos </w:t>
      </w:r>
    </w:p>
    <w:p w14:paraId="2125ACFD" w14:textId="41C70E04" w:rsidR="00F4540E" w:rsidRPr="00AF65D6" w:rsidRDefault="00652329" w:rsidP="00D63586">
      <w:pPr>
        <w:tabs>
          <w:tab w:val="left" w:pos="2289"/>
        </w:tabs>
        <w:ind w:left="700" w:right="6765"/>
        <w:rPr>
          <w:b/>
          <w:lang w:val="es-ES"/>
        </w:rPr>
      </w:pPr>
      <w:r w:rsidRPr="00AF65D6">
        <w:rPr>
          <w:b/>
          <w:spacing w:val="-2"/>
          <w:lang w:val="es-ES"/>
        </w:rPr>
        <w:t>Código:</w:t>
      </w:r>
      <w:r w:rsidRPr="00AF65D6">
        <w:rPr>
          <w:b/>
          <w:lang w:val="es-ES"/>
        </w:rPr>
        <w:tab/>
      </w:r>
      <w:r w:rsidRPr="00AF65D6">
        <w:rPr>
          <w:b/>
          <w:spacing w:val="-2"/>
          <w:lang w:val="es-ES"/>
        </w:rPr>
        <w:t>ADMN302</w:t>
      </w:r>
    </w:p>
    <w:p w14:paraId="2125ACFE" w14:textId="69C59B6B" w:rsidR="00F4540E" w:rsidRPr="00AF65D6" w:rsidRDefault="00652329">
      <w:pPr>
        <w:spacing w:line="267" w:lineRule="exact"/>
        <w:ind w:left="700"/>
        <w:jc w:val="both"/>
        <w:rPr>
          <w:b/>
          <w:lang w:val="es-ES"/>
        </w:rPr>
      </w:pPr>
      <w:r w:rsidRPr="00AF65D6">
        <w:rPr>
          <w:b/>
          <w:lang w:val="es-ES"/>
        </w:rPr>
        <w:t>Prerrequisito: Aprobación del asesor</w:t>
      </w:r>
    </w:p>
    <w:p w14:paraId="2125ACFF" w14:textId="77777777" w:rsidR="00F4540E" w:rsidRPr="00AF65D6" w:rsidRDefault="00F4540E">
      <w:pPr>
        <w:pStyle w:val="Textoindependiente"/>
        <w:rPr>
          <w:b/>
          <w:lang w:val="es-ES"/>
        </w:rPr>
      </w:pPr>
    </w:p>
    <w:p w14:paraId="2125AD00" w14:textId="77777777" w:rsidR="00F4540E" w:rsidRPr="00AF65D6" w:rsidRDefault="00F4540E">
      <w:pPr>
        <w:pStyle w:val="Textoindependiente"/>
        <w:rPr>
          <w:b/>
          <w:lang w:val="es-ES"/>
        </w:rPr>
      </w:pPr>
    </w:p>
    <w:p w14:paraId="2125AD01" w14:textId="77777777" w:rsidR="00F4540E" w:rsidRPr="00AF65D6" w:rsidRDefault="00652329">
      <w:pPr>
        <w:ind w:left="700"/>
        <w:rPr>
          <w:b/>
          <w:lang w:val="es-ES"/>
        </w:rPr>
      </w:pPr>
      <w:r w:rsidRPr="00AF65D6">
        <w:rPr>
          <w:b/>
          <w:spacing w:val="-2"/>
          <w:lang w:val="es-ES"/>
        </w:rPr>
        <w:t>Descripción:</w:t>
      </w:r>
    </w:p>
    <w:p w14:paraId="2125AD02" w14:textId="77777777" w:rsidR="00F4540E" w:rsidRPr="00AF65D6" w:rsidRDefault="00652329">
      <w:pPr>
        <w:pStyle w:val="Textoindependiente"/>
        <w:ind w:left="700" w:right="841"/>
        <w:jc w:val="both"/>
        <w:rPr>
          <w:lang w:val="es-ES"/>
        </w:rPr>
      </w:pPr>
      <w:r w:rsidRPr="00AF65D6">
        <w:rPr>
          <w:lang w:val="es-ES"/>
        </w:rPr>
        <w:t>El propósito fundamental es introducir al estudiante en el campo de la ciencia contable, proporcionando las herramientas necesarias para comprender y aplicar las operaciones financieras de una organización. Desde esta perspectiva, es fundamental que el estudiante cuente con las habilidades y conocimientos necesarios del área contable, para lograr el aprovechamiento de los recursos y orientarlos a la toma de decisiones acertadas.</w:t>
      </w:r>
    </w:p>
    <w:p w14:paraId="2125AD03" w14:textId="77777777" w:rsidR="00F4540E" w:rsidRPr="00AF65D6" w:rsidRDefault="00F4540E">
      <w:pPr>
        <w:pStyle w:val="Textoindependiente"/>
        <w:spacing w:before="26"/>
        <w:rPr>
          <w:lang w:val="es-ES"/>
        </w:rPr>
      </w:pPr>
    </w:p>
    <w:p w14:paraId="58A973BB" w14:textId="77777777" w:rsidR="00D63586" w:rsidRPr="00AF65D6" w:rsidRDefault="00652329" w:rsidP="00D63586">
      <w:pPr>
        <w:tabs>
          <w:tab w:val="left" w:pos="2289"/>
        </w:tabs>
        <w:ind w:left="700" w:right="6198"/>
        <w:rPr>
          <w:b/>
          <w:lang w:val="es-ES"/>
        </w:rPr>
      </w:pPr>
      <w:r w:rsidRPr="00AF65D6">
        <w:rPr>
          <w:b/>
          <w:lang w:val="es-ES"/>
        </w:rPr>
        <w:t xml:space="preserve">Curso: </w:t>
      </w:r>
      <w:r w:rsidR="00D63586" w:rsidRPr="00AF65D6">
        <w:rPr>
          <w:b/>
          <w:spacing w:val="40"/>
          <w:lang w:val="es-ES"/>
        </w:rPr>
        <w:tab/>
      </w:r>
      <w:r w:rsidRPr="00AF65D6">
        <w:rPr>
          <w:b/>
          <w:lang w:val="es-ES"/>
        </w:rPr>
        <w:t>Presupuestos y Costos Hora/crédito:</w:t>
      </w:r>
      <w:r w:rsidRPr="00AF65D6">
        <w:rPr>
          <w:b/>
          <w:lang w:val="es-ES"/>
        </w:rPr>
        <w:tab/>
        <w:t xml:space="preserve">3 créditos </w:t>
      </w:r>
    </w:p>
    <w:p w14:paraId="2125AD04" w14:textId="39E671D3" w:rsidR="00F4540E" w:rsidRPr="00AF65D6" w:rsidRDefault="00652329" w:rsidP="00D63586">
      <w:pPr>
        <w:tabs>
          <w:tab w:val="left" w:pos="2289"/>
          <w:tab w:val="left" w:pos="3237"/>
        </w:tabs>
        <w:ind w:left="700" w:right="7923"/>
        <w:rPr>
          <w:b/>
          <w:lang w:val="es-ES"/>
        </w:rPr>
      </w:pPr>
      <w:r w:rsidRPr="00AF65D6">
        <w:rPr>
          <w:b/>
          <w:spacing w:val="-2"/>
          <w:lang w:val="es-ES"/>
        </w:rPr>
        <w:t>Código:</w:t>
      </w:r>
      <w:r w:rsidRPr="00AF65D6">
        <w:rPr>
          <w:b/>
          <w:lang w:val="es-ES"/>
        </w:rPr>
        <w:tab/>
      </w:r>
      <w:r w:rsidRPr="00AF65D6">
        <w:rPr>
          <w:b/>
          <w:spacing w:val="-2"/>
          <w:lang w:val="es-ES"/>
        </w:rPr>
        <w:t>ADMN303</w:t>
      </w:r>
    </w:p>
    <w:p w14:paraId="2125AD05" w14:textId="10066063" w:rsidR="00F4540E" w:rsidRPr="00AF65D6" w:rsidRDefault="00652329">
      <w:pPr>
        <w:spacing w:line="267" w:lineRule="exact"/>
        <w:ind w:left="700"/>
        <w:jc w:val="both"/>
        <w:rPr>
          <w:b/>
          <w:lang w:val="es-ES"/>
        </w:rPr>
      </w:pPr>
      <w:r w:rsidRPr="00AF65D6">
        <w:rPr>
          <w:b/>
          <w:lang w:val="es-ES"/>
        </w:rPr>
        <w:t>Prerrequisito: Aprobación del asesor</w:t>
      </w:r>
    </w:p>
    <w:p w14:paraId="2125AD06" w14:textId="77777777" w:rsidR="00F4540E" w:rsidRPr="00AF65D6" w:rsidRDefault="00F4540E">
      <w:pPr>
        <w:pStyle w:val="Textoindependiente"/>
        <w:rPr>
          <w:b/>
          <w:lang w:val="es-ES"/>
        </w:rPr>
      </w:pPr>
    </w:p>
    <w:p w14:paraId="2125AD07" w14:textId="77777777" w:rsidR="00F4540E" w:rsidRDefault="00652329">
      <w:pPr>
        <w:ind w:left="700"/>
        <w:rPr>
          <w:b/>
        </w:rPr>
      </w:pPr>
      <w:proofErr w:type="spellStart"/>
      <w:r>
        <w:rPr>
          <w:b/>
          <w:spacing w:val="-2"/>
        </w:rPr>
        <w:t>Descripción</w:t>
      </w:r>
      <w:proofErr w:type="spellEnd"/>
      <w:r>
        <w:rPr>
          <w:b/>
          <w:spacing w:val="-2"/>
        </w:rPr>
        <w:t>:</w:t>
      </w:r>
    </w:p>
    <w:p w14:paraId="2125AD08" w14:textId="77777777" w:rsidR="00F4540E" w:rsidRPr="00AF65D6" w:rsidRDefault="00652329">
      <w:pPr>
        <w:pStyle w:val="Textoindependiente"/>
        <w:ind w:left="700" w:right="838"/>
        <w:jc w:val="both"/>
        <w:rPr>
          <w:lang w:val="es-ES"/>
        </w:rPr>
      </w:pPr>
      <w:r w:rsidRPr="00AF65D6">
        <w:rPr>
          <w:lang w:val="es-ES"/>
        </w:rPr>
        <w:t>Presentar a los participantes en el curso de Presupuestos y Costos, los fundamentos teóricos de la evaluación financiera de una organización. Profundizando en temas como: contabilidad, costos, principios y estados financieros, sistemas de costos, presupuestos, entre otros. El alumno estará expuesto a una metodología activa con actividades innovadoras como: análisis de casos, resolución de problemas, ejercicios de cálculo, entre otros.</w:t>
      </w:r>
    </w:p>
    <w:p w14:paraId="2125AD09" w14:textId="77777777" w:rsidR="00F4540E" w:rsidRPr="00AF65D6" w:rsidRDefault="00F4540E">
      <w:pPr>
        <w:pStyle w:val="Textoindependiente"/>
        <w:spacing w:before="1"/>
        <w:rPr>
          <w:lang w:val="es-ES"/>
        </w:rPr>
      </w:pPr>
    </w:p>
    <w:p w14:paraId="6E17C343" w14:textId="77777777" w:rsidR="00D63586" w:rsidRPr="00AF65D6" w:rsidRDefault="00652329" w:rsidP="00D63586">
      <w:pPr>
        <w:tabs>
          <w:tab w:val="left" w:pos="2289"/>
        </w:tabs>
        <w:spacing w:before="1"/>
        <w:ind w:left="700" w:right="6482"/>
        <w:rPr>
          <w:b/>
          <w:lang w:val="es-ES"/>
        </w:rPr>
      </w:pPr>
      <w:r w:rsidRPr="00AF65D6">
        <w:rPr>
          <w:b/>
          <w:lang w:val="es-ES"/>
        </w:rPr>
        <w:t xml:space="preserve">Curso: </w:t>
      </w:r>
      <w:r w:rsidR="00D63586" w:rsidRPr="00AF65D6">
        <w:rPr>
          <w:b/>
          <w:spacing w:val="30"/>
          <w:lang w:val="es-ES"/>
        </w:rPr>
        <w:tab/>
      </w:r>
      <w:r w:rsidRPr="00AF65D6">
        <w:rPr>
          <w:b/>
          <w:lang w:val="es-ES"/>
        </w:rPr>
        <w:t>Gestión de la calidad Hora/crédito:</w:t>
      </w:r>
      <w:r w:rsidRPr="00AF65D6">
        <w:rPr>
          <w:b/>
          <w:lang w:val="es-ES"/>
        </w:rPr>
        <w:tab/>
        <w:t xml:space="preserve">3 créditos </w:t>
      </w:r>
    </w:p>
    <w:p w14:paraId="2125AD0A" w14:textId="29A30587" w:rsidR="00F4540E" w:rsidRPr="00AF65D6" w:rsidRDefault="00652329" w:rsidP="00D63586">
      <w:pPr>
        <w:tabs>
          <w:tab w:val="left" w:pos="2289"/>
        </w:tabs>
        <w:spacing w:before="1"/>
        <w:ind w:left="700" w:right="6482"/>
        <w:rPr>
          <w:b/>
          <w:lang w:val="es-ES"/>
        </w:rPr>
      </w:pPr>
      <w:r w:rsidRPr="00AF65D6">
        <w:rPr>
          <w:b/>
          <w:spacing w:val="-2"/>
          <w:lang w:val="es-ES"/>
        </w:rPr>
        <w:lastRenderedPageBreak/>
        <w:t>Código:</w:t>
      </w:r>
      <w:r w:rsidRPr="00AF65D6">
        <w:rPr>
          <w:b/>
          <w:lang w:val="es-ES"/>
        </w:rPr>
        <w:tab/>
      </w:r>
      <w:r w:rsidRPr="00AF65D6">
        <w:rPr>
          <w:b/>
          <w:spacing w:val="-2"/>
          <w:lang w:val="es-ES"/>
        </w:rPr>
        <w:t>ADMN304</w:t>
      </w:r>
    </w:p>
    <w:p w14:paraId="2125AD0B" w14:textId="77777777" w:rsidR="00F4540E" w:rsidRPr="00AF65D6" w:rsidRDefault="00F4540E">
      <w:pPr>
        <w:rPr>
          <w:lang w:val="es-ES"/>
        </w:rPr>
        <w:sectPr w:rsidR="00F4540E" w:rsidRPr="00AF65D6">
          <w:pgSz w:w="12240" w:h="15840"/>
          <w:pgMar w:top="1280" w:right="480" w:bottom="700" w:left="600" w:header="732" w:footer="519" w:gutter="0"/>
          <w:cols w:space="720"/>
        </w:sectPr>
      </w:pPr>
    </w:p>
    <w:p w14:paraId="2125AD0C" w14:textId="73A3ADBD" w:rsidR="00F4540E" w:rsidRPr="00AF65D6" w:rsidRDefault="00652329">
      <w:pPr>
        <w:tabs>
          <w:tab w:val="left" w:pos="2289"/>
        </w:tabs>
        <w:spacing w:before="90"/>
        <w:ind w:left="700"/>
        <w:rPr>
          <w:b/>
          <w:lang w:val="es-ES"/>
        </w:rPr>
      </w:pPr>
      <w:r w:rsidRPr="00AF65D6">
        <w:rPr>
          <w:b/>
          <w:spacing w:val="-2"/>
          <w:lang w:val="es-ES"/>
        </w:rPr>
        <w:lastRenderedPageBreak/>
        <w:t>Prerrequisito:</w:t>
      </w:r>
      <w:r w:rsidRPr="00AF65D6">
        <w:rPr>
          <w:b/>
          <w:lang w:val="es-ES"/>
        </w:rPr>
        <w:tab/>
      </w:r>
      <w:r w:rsidR="00D63586" w:rsidRPr="00AF65D6">
        <w:rPr>
          <w:b/>
          <w:lang w:val="es-ES"/>
        </w:rPr>
        <w:t>Aprobación del asesor</w:t>
      </w:r>
    </w:p>
    <w:p w14:paraId="2125AD0D" w14:textId="77777777" w:rsidR="00F4540E" w:rsidRPr="00AF65D6" w:rsidRDefault="00F4540E">
      <w:pPr>
        <w:pStyle w:val="Textoindependiente"/>
        <w:spacing w:before="1"/>
        <w:rPr>
          <w:b/>
          <w:lang w:val="es-ES"/>
        </w:rPr>
      </w:pPr>
    </w:p>
    <w:p w14:paraId="2125AD0E" w14:textId="77777777" w:rsidR="00F4540E" w:rsidRDefault="00652329">
      <w:pPr>
        <w:ind w:left="700"/>
        <w:rPr>
          <w:b/>
        </w:rPr>
      </w:pPr>
      <w:proofErr w:type="spellStart"/>
      <w:r>
        <w:rPr>
          <w:b/>
          <w:spacing w:val="-2"/>
        </w:rPr>
        <w:t>Descripción</w:t>
      </w:r>
      <w:proofErr w:type="spellEnd"/>
      <w:r>
        <w:rPr>
          <w:b/>
          <w:spacing w:val="-2"/>
        </w:rPr>
        <w:t>:</w:t>
      </w:r>
    </w:p>
    <w:p w14:paraId="2125AD0F" w14:textId="77777777" w:rsidR="00F4540E" w:rsidRPr="00AF65D6" w:rsidRDefault="00652329">
      <w:pPr>
        <w:pStyle w:val="Textoindependiente"/>
        <w:ind w:left="700" w:right="844"/>
        <w:jc w:val="both"/>
        <w:rPr>
          <w:lang w:val="es-ES"/>
        </w:rPr>
      </w:pPr>
      <w:r w:rsidRPr="00AF65D6">
        <w:rPr>
          <w:lang w:val="es-ES"/>
        </w:rPr>
        <w:t>La finalidad de esta asignatura es que el alumno tenga la capacidad de utilizar la gestión de la calidad como herramienta de trabajo para la administración eficaz de una empresa (negocio), mediante el desarrollo de conocimientos básicos del conjunto de acciones planificadas y sistemáticas para proporcionar la adecuada fiabilidad de un producto o servicio, los principios de control de calidad, gestión de la calidad y calidad total.</w:t>
      </w:r>
    </w:p>
    <w:p w14:paraId="2125AD10" w14:textId="77777777" w:rsidR="00F4540E" w:rsidRPr="00AF65D6" w:rsidRDefault="00F4540E">
      <w:pPr>
        <w:pStyle w:val="Textoindependiente"/>
        <w:spacing w:before="23"/>
        <w:rPr>
          <w:lang w:val="es-ES"/>
        </w:rPr>
      </w:pPr>
    </w:p>
    <w:p w14:paraId="5C947330" w14:textId="77777777" w:rsidR="00675E0D" w:rsidRPr="00AF65D6" w:rsidRDefault="00652329" w:rsidP="00675E0D">
      <w:pPr>
        <w:tabs>
          <w:tab w:val="left" w:pos="2289"/>
        </w:tabs>
        <w:ind w:left="700" w:right="4356"/>
        <w:rPr>
          <w:b/>
          <w:lang w:val="es-ES"/>
        </w:rPr>
      </w:pPr>
      <w:r w:rsidRPr="00AF65D6">
        <w:rPr>
          <w:b/>
          <w:lang w:val="es-ES"/>
        </w:rPr>
        <w:t xml:space="preserve">Curso: </w:t>
      </w:r>
      <w:r w:rsidR="00675E0D" w:rsidRPr="00AF65D6">
        <w:rPr>
          <w:b/>
          <w:spacing w:val="36"/>
          <w:lang w:val="es-ES"/>
        </w:rPr>
        <w:tab/>
      </w:r>
      <w:r w:rsidRPr="00AF65D6">
        <w:rPr>
          <w:b/>
          <w:lang w:val="es-ES"/>
        </w:rPr>
        <w:t xml:space="preserve">Innovación y Emprendimiento </w:t>
      </w:r>
    </w:p>
    <w:p w14:paraId="2125AD11" w14:textId="25C047EF" w:rsidR="00F4540E" w:rsidRPr="00AF65D6" w:rsidRDefault="00652329" w:rsidP="00675E0D">
      <w:pPr>
        <w:tabs>
          <w:tab w:val="left" w:pos="2289"/>
        </w:tabs>
        <w:ind w:left="700" w:right="4356"/>
        <w:rPr>
          <w:b/>
          <w:lang w:val="es-ES"/>
        </w:rPr>
      </w:pPr>
      <w:r w:rsidRPr="00AF65D6">
        <w:rPr>
          <w:b/>
          <w:spacing w:val="-2"/>
          <w:lang w:val="es-ES"/>
        </w:rPr>
        <w:t>Hora/crédito:</w:t>
      </w:r>
      <w:r w:rsidRPr="00AF65D6">
        <w:rPr>
          <w:b/>
          <w:lang w:val="es-ES"/>
        </w:rPr>
        <w:tab/>
        <w:t>3 créditos</w:t>
      </w:r>
    </w:p>
    <w:p w14:paraId="2125AD12" w14:textId="77777777" w:rsidR="00F4540E" w:rsidRPr="00AF65D6" w:rsidRDefault="00652329" w:rsidP="00513F5D">
      <w:pPr>
        <w:tabs>
          <w:tab w:val="left" w:pos="2289"/>
          <w:tab w:val="left" w:pos="4536"/>
        </w:tabs>
        <w:spacing w:before="1"/>
        <w:ind w:left="700"/>
        <w:jc w:val="both"/>
        <w:rPr>
          <w:b/>
          <w:lang w:val="es-ES"/>
        </w:rPr>
      </w:pPr>
      <w:r w:rsidRPr="00AF65D6">
        <w:rPr>
          <w:b/>
          <w:spacing w:val="-2"/>
          <w:lang w:val="es-ES"/>
        </w:rPr>
        <w:t>Código:</w:t>
      </w:r>
      <w:r w:rsidRPr="00AF65D6">
        <w:rPr>
          <w:b/>
          <w:lang w:val="es-ES"/>
        </w:rPr>
        <w:tab/>
      </w:r>
      <w:r w:rsidRPr="00AF65D6">
        <w:rPr>
          <w:b/>
          <w:spacing w:val="-2"/>
          <w:lang w:val="es-ES"/>
        </w:rPr>
        <w:t>ADMN305</w:t>
      </w:r>
    </w:p>
    <w:p w14:paraId="2125AD13" w14:textId="0605CAF6" w:rsidR="00F4540E" w:rsidRPr="00AF65D6" w:rsidRDefault="00652329" w:rsidP="00513F5D">
      <w:pPr>
        <w:tabs>
          <w:tab w:val="left" w:pos="2289"/>
          <w:tab w:val="left" w:pos="4536"/>
        </w:tabs>
        <w:ind w:left="700"/>
        <w:rPr>
          <w:b/>
          <w:lang w:val="es-ES"/>
        </w:rPr>
      </w:pPr>
      <w:r w:rsidRPr="00AF65D6">
        <w:rPr>
          <w:b/>
          <w:spacing w:val="-2"/>
          <w:lang w:val="es-ES"/>
        </w:rPr>
        <w:t>Prerrequisito:</w:t>
      </w:r>
      <w:r w:rsidRPr="00AF65D6">
        <w:rPr>
          <w:b/>
          <w:lang w:val="es-ES"/>
        </w:rPr>
        <w:tab/>
      </w:r>
      <w:r w:rsidR="00675E0D" w:rsidRPr="00AF65D6">
        <w:rPr>
          <w:b/>
          <w:lang w:val="es-ES"/>
        </w:rPr>
        <w:t>Aprobación del asesor</w:t>
      </w:r>
    </w:p>
    <w:p w14:paraId="2125AD14" w14:textId="77777777" w:rsidR="00F4540E" w:rsidRPr="00AF65D6" w:rsidRDefault="00F4540E" w:rsidP="00513F5D">
      <w:pPr>
        <w:pStyle w:val="Textoindependiente"/>
        <w:tabs>
          <w:tab w:val="left" w:pos="4536"/>
        </w:tabs>
        <w:rPr>
          <w:b/>
          <w:lang w:val="es-ES"/>
        </w:rPr>
      </w:pPr>
    </w:p>
    <w:p w14:paraId="2125AD15" w14:textId="77777777" w:rsidR="00F4540E" w:rsidRPr="00AF65D6" w:rsidRDefault="00652329" w:rsidP="00513F5D">
      <w:pPr>
        <w:tabs>
          <w:tab w:val="left" w:pos="4536"/>
        </w:tabs>
        <w:spacing w:before="1"/>
        <w:ind w:left="700"/>
        <w:rPr>
          <w:b/>
          <w:lang w:val="es-ES"/>
        </w:rPr>
      </w:pPr>
      <w:r w:rsidRPr="00AF65D6">
        <w:rPr>
          <w:b/>
          <w:spacing w:val="-2"/>
          <w:lang w:val="es-ES"/>
        </w:rPr>
        <w:t>Descripción:</w:t>
      </w:r>
    </w:p>
    <w:p w14:paraId="2125AD16" w14:textId="77777777" w:rsidR="00F4540E" w:rsidRPr="00AF65D6" w:rsidRDefault="00652329" w:rsidP="00513F5D">
      <w:pPr>
        <w:pStyle w:val="Textoindependiente"/>
        <w:tabs>
          <w:tab w:val="left" w:pos="4536"/>
        </w:tabs>
        <w:ind w:left="700" w:right="845"/>
        <w:jc w:val="both"/>
        <w:rPr>
          <w:lang w:val="es-ES"/>
        </w:rPr>
      </w:pPr>
      <w:r w:rsidRPr="00AF65D6">
        <w:rPr>
          <w:lang w:val="es-ES"/>
        </w:rPr>
        <w:t>Es un programa interdisciplinario, y su objetivo es proporcionar a los estudiantes herramientas para la creación de valor en las empresas, en las universidades, en el sector público y en nuevos emprendimientos. Ofrece brindar las herramientas necesarias para iniciar tu propio negocio con creatividad y desafiando las adversidades del entorno externo.</w:t>
      </w:r>
    </w:p>
    <w:p w14:paraId="2125AD17" w14:textId="77777777" w:rsidR="00F4540E" w:rsidRPr="00AF65D6" w:rsidRDefault="00F4540E">
      <w:pPr>
        <w:pStyle w:val="Textoindependiente"/>
        <w:spacing w:before="23"/>
        <w:rPr>
          <w:lang w:val="es-ES"/>
        </w:rPr>
      </w:pPr>
    </w:p>
    <w:p w14:paraId="4073C3A6" w14:textId="77777777" w:rsidR="00675E0D" w:rsidRPr="00AF65D6" w:rsidRDefault="00652329" w:rsidP="00675E0D">
      <w:pPr>
        <w:tabs>
          <w:tab w:val="left" w:pos="2289"/>
        </w:tabs>
        <w:ind w:left="700" w:right="5631"/>
        <w:rPr>
          <w:b/>
          <w:lang w:val="es-ES"/>
        </w:rPr>
      </w:pPr>
      <w:r w:rsidRPr="00AF65D6">
        <w:rPr>
          <w:b/>
          <w:lang w:val="es-ES"/>
        </w:rPr>
        <w:t xml:space="preserve">Curso: </w:t>
      </w:r>
      <w:r w:rsidR="00675E0D" w:rsidRPr="00AF65D6">
        <w:rPr>
          <w:b/>
          <w:spacing w:val="40"/>
          <w:lang w:val="es-ES"/>
        </w:rPr>
        <w:tab/>
      </w:r>
      <w:r w:rsidRPr="00AF65D6">
        <w:rPr>
          <w:b/>
          <w:lang w:val="es-ES"/>
        </w:rPr>
        <w:t xml:space="preserve">Neuromarketing </w:t>
      </w:r>
    </w:p>
    <w:p w14:paraId="1F41157F" w14:textId="77777777" w:rsidR="00675E0D" w:rsidRPr="00AF65D6" w:rsidRDefault="00652329" w:rsidP="00675E0D">
      <w:pPr>
        <w:tabs>
          <w:tab w:val="left" w:pos="2289"/>
        </w:tabs>
        <w:ind w:left="700" w:right="5631"/>
        <w:rPr>
          <w:b/>
          <w:lang w:val="es-ES"/>
        </w:rPr>
      </w:pPr>
      <w:r w:rsidRPr="00AF65D6">
        <w:rPr>
          <w:b/>
          <w:spacing w:val="-2"/>
          <w:lang w:val="es-ES"/>
        </w:rPr>
        <w:t>Hora/crédito:</w:t>
      </w:r>
      <w:r w:rsidRPr="00AF65D6">
        <w:rPr>
          <w:b/>
          <w:lang w:val="es-ES"/>
        </w:rPr>
        <w:tab/>
        <w:t xml:space="preserve">3 créditos </w:t>
      </w:r>
    </w:p>
    <w:p w14:paraId="2125AD18" w14:textId="34258A8D" w:rsidR="00F4540E" w:rsidRPr="00AF65D6" w:rsidRDefault="00652329" w:rsidP="00675E0D">
      <w:pPr>
        <w:tabs>
          <w:tab w:val="left" w:pos="2289"/>
        </w:tabs>
        <w:ind w:left="700" w:right="5631"/>
        <w:rPr>
          <w:b/>
          <w:lang w:val="es-ES"/>
        </w:rPr>
      </w:pPr>
      <w:r w:rsidRPr="00AF65D6">
        <w:rPr>
          <w:b/>
          <w:spacing w:val="-2"/>
          <w:lang w:val="es-ES"/>
        </w:rPr>
        <w:t>Código:</w:t>
      </w:r>
      <w:r w:rsidRPr="00AF65D6">
        <w:rPr>
          <w:b/>
          <w:lang w:val="es-ES"/>
        </w:rPr>
        <w:tab/>
      </w:r>
      <w:r w:rsidRPr="00AF65D6">
        <w:rPr>
          <w:b/>
          <w:spacing w:val="-2"/>
          <w:lang w:val="es-ES"/>
        </w:rPr>
        <w:t>MERC300</w:t>
      </w:r>
    </w:p>
    <w:p w14:paraId="2125AD19" w14:textId="10640150" w:rsidR="00F4540E" w:rsidRPr="00AF65D6" w:rsidRDefault="00652329">
      <w:pPr>
        <w:tabs>
          <w:tab w:val="left" w:pos="2289"/>
        </w:tabs>
        <w:spacing w:before="1"/>
        <w:ind w:left="700"/>
        <w:rPr>
          <w:b/>
          <w:lang w:val="es-ES"/>
        </w:rPr>
      </w:pPr>
      <w:r w:rsidRPr="00AF65D6">
        <w:rPr>
          <w:b/>
          <w:spacing w:val="-2"/>
          <w:lang w:val="es-ES"/>
        </w:rPr>
        <w:t>Prerrequisito:</w:t>
      </w:r>
      <w:r w:rsidRPr="00AF65D6">
        <w:rPr>
          <w:b/>
          <w:lang w:val="es-ES"/>
        </w:rPr>
        <w:tab/>
      </w:r>
      <w:r w:rsidR="00675E0D" w:rsidRPr="00AF65D6">
        <w:rPr>
          <w:b/>
          <w:lang w:val="es-ES"/>
        </w:rPr>
        <w:t>Aprobación del asesor</w:t>
      </w:r>
    </w:p>
    <w:p w14:paraId="2125AD1A" w14:textId="77777777" w:rsidR="00F4540E" w:rsidRPr="00AF65D6" w:rsidRDefault="00F4540E">
      <w:pPr>
        <w:pStyle w:val="Textoindependiente"/>
        <w:rPr>
          <w:b/>
          <w:lang w:val="es-ES"/>
        </w:rPr>
      </w:pPr>
    </w:p>
    <w:p w14:paraId="2125AD1B" w14:textId="77777777" w:rsidR="00F4540E" w:rsidRPr="00AF65D6" w:rsidRDefault="00652329">
      <w:pPr>
        <w:ind w:left="700"/>
        <w:rPr>
          <w:b/>
          <w:lang w:val="es-ES"/>
        </w:rPr>
      </w:pPr>
      <w:r w:rsidRPr="00AF65D6">
        <w:rPr>
          <w:b/>
          <w:spacing w:val="-2"/>
          <w:lang w:val="es-ES"/>
        </w:rPr>
        <w:t>Descripción:</w:t>
      </w:r>
    </w:p>
    <w:p w14:paraId="2125AD1C" w14:textId="77777777" w:rsidR="00F4540E" w:rsidRPr="00AF65D6" w:rsidRDefault="00652329">
      <w:pPr>
        <w:pStyle w:val="Textoindependiente"/>
        <w:ind w:left="700" w:right="841"/>
        <w:jc w:val="both"/>
        <w:rPr>
          <w:lang w:val="es-ES"/>
        </w:rPr>
      </w:pPr>
      <w:r w:rsidRPr="00AF65D6">
        <w:rPr>
          <w:lang w:val="es-ES"/>
        </w:rPr>
        <w:t>Curso diseñado para comprender el comportamiento de los consumidores respecto a los productos y servicios, así como diseñar estrategias eficientes y efectivas en la creación de necesidades en un mercado dinámico. Abordando contenidos como el neuromarketing y sus diversas estrategias de negocio, el marketing digital y el branding. Implementar actividades de aprendizaje como diseño de propuestas, estudios de casos, resolución de casos e intercambios académicos.</w:t>
      </w:r>
    </w:p>
    <w:p w14:paraId="565595E6" w14:textId="77777777" w:rsidR="00675E0D" w:rsidRPr="00AF65D6" w:rsidRDefault="00652329" w:rsidP="00675E0D">
      <w:pPr>
        <w:tabs>
          <w:tab w:val="left" w:pos="2289"/>
        </w:tabs>
        <w:spacing w:before="268"/>
        <w:ind w:left="700" w:right="5773"/>
        <w:rPr>
          <w:b/>
          <w:lang w:val="es-ES"/>
        </w:rPr>
      </w:pPr>
      <w:r w:rsidRPr="00AF65D6">
        <w:rPr>
          <w:b/>
          <w:lang w:val="es-ES"/>
        </w:rPr>
        <w:t xml:space="preserve">Curso: </w:t>
      </w:r>
      <w:r w:rsidR="00675E0D" w:rsidRPr="00AF65D6">
        <w:rPr>
          <w:b/>
          <w:spacing w:val="40"/>
          <w:lang w:val="es-ES"/>
        </w:rPr>
        <w:tab/>
      </w:r>
      <w:r w:rsidRPr="00AF65D6">
        <w:rPr>
          <w:b/>
          <w:lang w:val="es-ES"/>
        </w:rPr>
        <w:t xml:space="preserve">Planificación de proyectos </w:t>
      </w:r>
    </w:p>
    <w:p w14:paraId="27E0D7B2" w14:textId="77777777" w:rsidR="00675E0D" w:rsidRPr="00AF65D6" w:rsidRDefault="00652329" w:rsidP="00675E0D">
      <w:pPr>
        <w:tabs>
          <w:tab w:val="left" w:pos="2289"/>
        </w:tabs>
        <w:ind w:left="700" w:right="5773"/>
        <w:rPr>
          <w:b/>
          <w:lang w:val="es-ES"/>
        </w:rPr>
      </w:pPr>
      <w:r w:rsidRPr="00AF65D6">
        <w:rPr>
          <w:b/>
          <w:spacing w:val="-2"/>
          <w:lang w:val="es-ES"/>
        </w:rPr>
        <w:t>Hora/crédito:</w:t>
      </w:r>
      <w:r w:rsidRPr="00AF65D6">
        <w:rPr>
          <w:b/>
          <w:lang w:val="es-ES"/>
        </w:rPr>
        <w:tab/>
        <w:t xml:space="preserve">3 créditos </w:t>
      </w:r>
    </w:p>
    <w:p w14:paraId="2125AD1D" w14:textId="2C6488CC" w:rsidR="00F4540E" w:rsidRPr="00AF65D6" w:rsidRDefault="00652329" w:rsidP="00675E0D">
      <w:pPr>
        <w:tabs>
          <w:tab w:val="left" w:pos="2289"/>
        </w:tabs>
        <w:ind w:left="700" w:right="5773"/>
        <w:rPr>
          <w:b/>
          <w:lang w:val="es-ES"/>
        </w:rPr>
      </w:pPr>
      <w:r w:rsidRPr="00AF65D6">
        <w:rPr>
          <w:b/>
          <w:spacing w:val="-2"/>
          <w:lang w:val="es-ES"/>
        </w:rPr>
        <w:t>Código:</w:t>
      </w:r>
      <w:r w:rsidRPr="00AF65D6">
        <w:rPr>
          <w:b/>
          <w:lang w:val="es-ES"/>
        </w:rPr>
        <w:tab/>
      </w:r>
      <w:r w:rsidRPr="00AF65D6">
        <w:rPr>
          <w:b/>
          <w:spacing w:val="-2"/>
          <w:lang w:val="es-ES"/>
        </w:rPr>
        <w:t>PROY300</w:t>
      </w:r>
    </w:p>
    <w:p w14:paraId="2125AD1E" w14:textId="6F91677A" w:rsidR="00F4540E" w:rsidRPr="00AF65D6" w:rsidRDefault="00652329">
      <w:pPr>
        <w:spacing w:before="1"/>
        <w:ind w:left="700"/>
        <w:jc w:val="both"/>
        <w:rPr>
          <w:b/>
          <w:lang w:val="es-ES"/>
        </w:rPr>
      </w:pPr>
      <w:r w:rsidRPr="00AF65D6">
        <w:rPr>
          <w:b/>
          <w:lang w:val="es-ES"/>
        </w:rPr>
        <w:t>Prerrequisito: Aprobación del asesor</w:t>
      </w:r>
    </w:p>
    <w:p w14:paraId="2125AD1F" w14:textId="77777777" w:rsidR="00F4540E" w:rsidRPr="00AF65D6" w:rsidRDefault="00F4540E">
      <w:pPr>
        <w:pStyle w:val="Textoindependiente"/>
        <w:rPr>
          <w:b/>
          <w:lang w:val="es-ES"/>
        </w:rPr>
      </w:pPr>
    </w:p>
    <w:p w14:paraId="2125AD20" w14:textId="77777777" w:rsidR="00F4540E" w:rsidRPr="00AF65D6" w:rsidRDefault="00652329">
      <w:pPr>
        <w:ind w:left="700"/>
        <w:rPr>
          <w:b/>
          <w:lang w:val="es-ES"/>
        </w:rPr>
      </w:pPr>
      <w:r w:rsidRPr="00AF65D6">
        <w:rPr>
          <w:b/>
          <w:spacing w:val="-2"/>
          <w:lang w:val="es-ES"/>
        </w:rPr>
        <w:t>Descripción:</w:t>
      </w:r>
    </w:p>
    <w:p w14:paraId="2125AD21" w14:textId="77777777" w:rsidR="00F4540E" w:rsidRPr="00AF65D6" w:rsidRDefault="00652329">
      <w:pPr>
        <w:pStyle w:val="Textoindependiente"/>
        <w:spacing w:before="1"/>
        <w:ind w:left="700" w:right="843"/>
        <w:jc w:val="both"/>
        <w:rPr>
          <w:lang w:val="es-ES"/>
        </w:rPr>
      </w:pPr>
      <w:r w:rsidRPr="00AF65D6">
        <w:rPr>
          <w:lang w:val="es-ES"/>
        </w:rPr>
        <w:t xml:space="preserve">El propósito del curso es proporcionar los conceptos fundamentales de la gestión de proyectos basados en referencias del PMI® Project Management </w:t>
      </w:r>
      <w:proofErr w:type="spellStart"/>
      <w:r w:rsidRPr="00AF65D6">
        <w:rPr>
          <w:lang w:val="es-ES"/>
        </w:rPr>
        <w:t>Institute</w:t>
      </w:r>
      <w:proofErr w:type="spellEnd"/>
      <w:r w:rsidRPr="00AF65D6">
        <w:rPr>
          <w:lang w:val="es-ES"/>
        </w:rPr>
        <w:t>. Esto te permitirá utilizar las mejores prácticas internacionales para la gestión de proyectos y así alcanzar las competencias profesionales en tu perfil de egreso. El estudiante estará expuesto a una metodología activa con actividades innovadoras como estudios de casos, resolución de problemas y desarrollo de podcasts, entre otros.</w:t>
      </w:r>
    </w:p>
    <w:p w14:paraId="2AB3214C" w14:textId="1CF9C263" w:rsidR="00C21573" w:rsidRPr="00AF65D6" w:rsidRDefault="00652329" w:rsidP="00C21573">
      <w:pPr>
        <w:tabs>
          <w:tab w:val="left" w:pos="2289"/>
          <w:tab w:val="left" w:pos="4111"/>
        </w:tabs>
        <w:ind w:left="700" w:right="7191"/>
        <w:jc w:val="both"/>
        <w:rPr>
          <w:b/>
          <w:lang w:val="es-ES"/>
        </w:rPr>
      </w:pPr>
      <w:r w:rsidRPr="00AF65D6">
        <w:rPr>
          <w:b/>
          <w:lang w:val="es-ES"/>
        </w:rPr>
        <w:t xml:space="preserve">Curso: </w:t>
      </w:r>
      <w:r w:rsidR="00C21573" w:rsidRPr="00AF65D6">
        <w:rPr>
          <w:b/>
          <w:spacing w:val="40"/>
          <w:lang w:val="es-ES"/>
        </w:rPr>
        <w:tab/>
      </w:r>
      <w:r w:rsidRPr="00AF65D6">
        <w:rPr>
          <w:b/>
          <w:lang w:val="es-ES"/>
        </w:rPr>
        <w:t xml:space="preserve">Hora de ejecución del proyecto/crédito: </w:t>
      </w:r>
      <w:r w:rsidR="00C21573" w:rsidRPr="00AF65D6">
        <w:rPr>
          <w:b/>
          <w:spacing w:val="40"/>
          <w:lang w:val="es-ES"/>
        </w:rPr>
        <w:tab/>
      </w:r>
      <w:r w:rsidRPr="00AF65D6">
        <w:rPr>
          <w:b/>
          <w:lang w:val="es-ES"/>
        </w:rPr>
        <w:t xml:space="preserve">3 créditos </w:t>
      </w:r>
    </w:p>
    <w:p w14:paraId="2125AD22" w14:textId="4DF42819" w:rsidR="00F4540E" w:rsidRPr="00EE38FD" w:rsidRDefault="00652329" w:rsidP="00C21573">
      <w:pPr>
        <w:tabs>
          <w:tab w:val="left" w:pos="2289"/>
        </w:tabs>
        <w:ind w:left="700" w:right="6340"/>
        <w:jc w:val="both"/>
        <w:rPr>
          <w:b/>
          <w:lang w:val="es-ES_tradnl"/>
        </w:rPr>
      </w:pPr>
      <w:r w:rsidRPr="00AF65D6">
        <w:rPr>
          <w:b/>
          <w:spacing w:val="-2"/>
          <w:lang w:val="es-ES"/>
        </w:rPr>
        <w:t>Código:</w:t>
      </w:r>
      <w:r w:rsidRPr="00AF65D6">
        <w:rPr>
          <w:b/>
          <w:lang w:val="es-ES"/>
        </w:rPr>
        <w:tab/>
      </w:r>
      <w:r w:rsidRPr="00AF65D6">
        <w:rPr>
          <w:b/>
          <w:spacing w:val="-2"/>
          <w:lang w:val="es-ES"/>
        </w:rPr>
        <w:t>PROY301</w:t>
      </w:r>
    </w:p>
    <w:p w14:paraId="2125AD23" w14:textId="77777777" w:rsidR="00F4540E" w:rsidRPr="00EE38FD" w:rsidRDefault="00652329">
      <w:pPr>
        <w:tabs>
          <w:tab w:val="left" w:pos="2289"/>
        </w:tabs>
        <w:spacing w:before="1"/>
        <w:ind w:left="700"/>
        <w:rPr>
          <w:b/>
          <w:lang w:val="es-ES_tradnl"/>
        </w:rPr>
      </w:pPr>
      <w:r w:rsidRPr="00AF65D6">
        <w:rPr>
          <w:b/>
          <w:spacing w:val="-2"/>
          <w:lang w:val="es-ES"/>
        </w:rPr>
        <w:t>Prerrequisito:</w:t>
      </w:r>
      <w:r w:rsidRPr="00AF65D6">
        <w:rPr>
          <w:b/>
          <w:lang w:val="es-ES"/>
        </w:rPr>
        <w:tab/>
      </w:r>
      <w:r w:rsidRPr="00AF65D6">
        <w:rPr>
          <w:b/>
          <w:spacing w:val="-2"/>
          <w:lang w:val="es-ES"/>
        </w:rPr>
        <w:t>PROY300</w:t>
      </w:r>
    </w:p>
    <w:p w14:paraId="2125AD24" w14:textId="77777777" w:rsidR="00F4540E" w:rsidRPr="00EE38FD" w:rsidRDefault="00F4540E">
      <w:pPr>
        <w:pStyle w:val="Textoindependiente"/>
        <w:rPr>
          <w:b/>
          <w:lang w:val="es-ES_tradnl"/>
        </w:rPr>
      </w:pPr>
    </w:p>
    <w:p w14:paraId="2125AD25" w14:textId="77777777" w:rsidR="00F4540E" w:rsidRPr="00EE38FD" w:rsidRDefault="00652329">
      <w:pPr>
        <w:spacing w:line="267" w:lineRule="exact"/>
        <w:ind w:left="700"/>
        <w:rPr>
          <w:b/>
          <w:lang w:val="es-ES_tradnl"/>
        </w:rPr>
      </w:pPr>
      <w:r w:rsidRPr="00AF65D6">
        <w:rPr>
          <w:b/>
          <w:spacing w:val="-2"/>
          <w:lang w:val="es-ES"/>
        </w:rPr>
        <w:t>Descripción:</w:t>
      </w:r>
    </w:p>
    <w:p w14:paraId="2125AD26" w14:textId="77777777" w:rsidR="00F4540E" w:rsidRDefault="00652329">
      <w:pPr>
        <w:pStyle w:val="Textoindependiente"/>
        <w:ind w:left="700" w:right="728" w:hanging="3"/>
      </w:pPr>
      <w:r w:rsidRPr="00AF65D6">
        <w:rPr>
          <w:lang w:val="es-ES"/>
        </w:rPr>
        <w:t xml:space="preserve">Este curso profundiza los conocimientos basados en las referencias del PMI® Project Management </w:t>
      </w:r>
      <w:proofErr w:type="spellStart"/>
      <w:r w:rsidRPr="00AF65D6">
        <w:rPr>
          <w:lang w:val="es-ES"/>
        </w:rPr>
        <w:t>Institute</w:t>
      </w:r>
      <w:proofErr w:type="spellEnd"/>
      <w:r w:rsidRPr="00AF65D6">
        <w:rPr>
          <w:lang w:val="es-ES"/>
        </w:rPr>
        <w:t xml:space="preserve">, enfocado en los 3 de los 5 procesos básicos: Iniciación, Planificación, Ejecución. </w:t>
      </w:r>
      <w:r>
        <w:t xml:space="preserve">Esto le </w:t>
      </w:r>
      <w:proofErr w:type="spellStart"/>
      <w:r>
        <w:t>permitirá</w:t>
      </w:r>
      <w:proofErr w:type="spellEnd"/>
      <w:r>
        <w:t xml:space="preserve"> usar</w:t>
      </w:r>
    </w:p>
    <w:p w14:paraId="2125AD27" w14:textId="77777777" w:rsidR="00F4540E" w:rsidRDefault="00F4540E">
      <w:pPr>
        <w:sectPr w:rsidR="00F4540E">
          <w:pgSz w:w="12240" w:h="15840"/>
          <w:pgMar w:top="1280" w:right="480" w:bottom="700" w:left="600" w:header="732" w:footer="519" w:gutter="0"/>
          <w:cols w:space="720"/>
        </w:sectPr>
      </w:pPr>
    </w:p>
    <w:p w14:paraId="2125AD28" w14:textId="77777777" w:rsidR="00F4540E" w:rsidRPr="00AF65D6" w:rsidRDefault="00652329">
      <w:pPr>
        <w:pStyle w:val="Textoindependiente"/>
        <w:spacing w:before="90"/>
        <w:ind w:left="700"/>
        <w:rPr>
          <w:lang w:val="es-ES"/>
        </w:rPr>
      </w:pPr>
      <w:r w:rsidRPr="00AF65D6">
        <w:rPr>
          <w:lang w:val="es-ES"/>
        </w:rPr>
        <w:lastRenderedPageBreak/>
        <w:t>Mejores prácticas internacionales para la gestión de proyectos. Como estudiante, estarás expuesto a una metodología activa con actividades innovadoras como estudios de casos y resolución de problemas, entre otros.</w:t>
      </w:r>
    </w:p>
    <w:p w14:paraId="2125AD29" w14:textId="77777777" w:rsidR="00F4540E" w:rsidRPr="00AF65D6" w:rsidRDefault="00F4540E">
      <w:pPr>
        <w:pStyle w:val="Textoindependiente"/>
        <w:spacing w:before="25"/>
        <w:rPr>
          <w:lang w:val="es-ES"/>
        </w:rPr>
      </w:pPr>
    </w:p>
    <w:p w14:paraId="206649DB" w14:textId="77777777" w:rsidR="00C21573" w:rsidRPr="00AF65D6" w:rsidRDefault="00652329" w:rsidP="00C21573">
      <w:pPr>
        <w:tabs>
          <w:tab w:val="left" w:pos="2289"/>
        </w:tabs>
        <w:ind w:left="700" w:right="5773"/>
        <w:rPr>
          <w:b/>
          <w:lang w:val="es-ES"/>
        </w:rPr>
      </w:pPr>
      <w:r w:rsidRPr="00AF65D6">
        <w:rPr>
          <w:b/>
          <w:lang w:val="es-ES"/>
        </w:rPr>
        <w:t xml:space="preserve">Curso: </w:t>
      </w:r>
      <w:r w:rsidR="00C21573" w:rsidRPr="00AF65D6">
        <w:rPr>
          <w:b/>
          <w:spacing w:val="40"/>
          <w:lang w:val="es-ES"/>
        </w:rPr>
        <w:tab/>
      </w:r>
      <w:r w:rsidRPr="00AF65D6">
        <w:rPr>
          <w:b/>
          <w:lang w:val="es-ES"/>
        </w:rPr>
        <w:t xml:space="preserve">Control de proyectos </w:t>
      </w:r>
    </w:p>
    <w:p w14:paraId="2ACB6770" w14:textId="77777777" w:rsidR="00C21573" w:rsidRPr="00AF65D6" w:rsidRDefault="00652329" w:rsidP="00C21573">
      <w:pPr>
        <w:tabs>
          <w:tab w:val="left" w:pos="2289"/>
        </w:tabs>
        <w:ind w:left="700" w:right="5773"/>
        <w:rPr>
          <w:b/>
          <w:lang w:val="es-ES"/>
        </w:rPr>
      </w:pPr>
      <w:r w:rsidRPr="00AF65D6">
        <w:rPr>
          <w:b/>
          <w:spacing w:val="-2"/>
          <w:lang w:val="es-ES"/>
        </w:rPr>
        <w:t>Hora/crédito:</w:t>
      </w:r>
      <w:r w:rsidRPr="00AF65D6">
        <w:rPr>
          <w:b/>
          <w:lang w:val="es-ES"/>
        </w:rPr>
        <w:tab/>
        <w:t xml:space="preserve">3 créditos </w:t>
      </w:r>
    </w:p>
    <w:p w14:paraId="2125AD2A" w14:textId="0F2C1FC4" w:rsidR="00F4540E" w:rsidRPr="00EE38FD" w:rsidRDefault="00652329" w:rsidP="00C21573">
      <w:pPr>
        <w:tabs>
          <w:tab w:val="left" w:pos="2289"/>
        </w:tabs>
        <w:ind w:left="700" w:right="5773"/>
        <w:rPr>
          <w:b/>
          <w:lang w:val="es-ES_tradnl"/>
        </w:rPr>
      </w:pPr>
      <w:r w:rsidRPr="00AF65D6">
        <w:rPr>
          <w:b/>
          <w:spacing w:val="-2"/>
          <w:lang w:val="es-ES"/>
        </w:rPr>
        <w:t>Código:</w:t>
      </w:r>
      <w:r w:rsidRPr="00AF65D6">
        <w:rPr>
          <w:b/>
          <w:lang w:val="es-ES"/>
        </w:rPr>
        <w:tab/>
      </w:r>
      <w:r w:rsidRPr="00AF65D6">
        <w:rPr>
          <w:b/>
          <w:spacing w:val="-2"/>
          <w:lang w:val="es-ES"/>
        </w:rPr>
        <w:t>PROY302</w:t>
      </w:r>
    </w:p>
    <w:p w14:paraId="2125AD2B" w14:textId="77777777" w:rsidR="00F4540E" w:rsidRPr="00EE38FD" w:rsidRDefault="00652329">
      <w:pPr>
        <w:tabs>
          <w:tab w:val="left" w:pos="2289"/>
        </w:tabs>
        <w:spacing w:line="267" w:lineRule="exact"/>
        <w:ind w:left="700"/>
        <w:rPr>
          <w:b/>
          <w:lang w:val="es-ES_tradnl"/>
        </w:rPr>
      </w:pPr>
      <w:r w:rsidRPr="00AF65D6">
        <w:rPr>
          <w:b/>
          <w:spacing w:val="-2"/>
          <w:lang w:val="es-ES"/>
        </w:rPr>
        <w:t>Prerrequisito:</w:t>
      </w:r>
      <w:r w:rsidRPr="00AF65D6">
        <w:rPr>
          <w:b/>
          <w:lang w:val="es-ES"/>
        </w:rPr>
        <w:tab/>
      </w:r>
      <w:r w:rsidRPr="00AF65D6">
        <w:rPr>
          <w:b/>
          <w:spacing w:val="-2"/>
          <w:lang w:val="es-ES"/>
        </w:rPr>
        <w:t>PROY301</w:t>
      </w:r>
    </w:p>
    <w:p w14:paraId="2125AD2C" w14:textId="77777777" w:rsidR="00F4540E" w:rsidRPr="00EE38FD" w:rsidRDefault="00F4540E">
      <w:pPr>
        <w:pStyle w:val="Textoindependiente"/>
        <w:spacing w:before="1"/>
        <w:rPr>
          <w:b/>
          <w:lang w:val="es-ES_tradnl"/>
        </w:rPr>
      </w:pPr>
    </w:p>
    <w:p w14:paraId="2125AD2D" w14:textId="77777777" w:rsidR="00F4540E" w:rsidRPr="00EE38FD" w:rsidRDefault="00652329">
      <w:pPr>
        <w:ind w:left="700"/>
        <w:rPr>
          <w:b/>
          <w:lang w:val="es-ES_tradnl"/>
        </w:rPr>
      </w:pPr>
      <w:r w:rsidRPr="00AF65D6">
        <w:rPr>
          <w:b/>
          <w:spacing w:val="-2"/>
          <w:lang w:val="es-ES"/>
        </w:rPr>
        <w:t>Descripción:</w:t>
      </w:r>
    </w:p>
    <w:p w14:paraId="2125AD2E" w14:textId="77777777" w:rsidR="00F4540E" w:rsidRPr="00AF65D6" w:rsidRDefault="00652329">
      <w:pPr>
        <w:pStyle w:val="Textoindependiente"/>
        <w:ind w:left="700" w:right="843"/>
        <w:jc w:val="both"/>
        <w:rPr>
          <w:lang w:val="es-ES"/>
        </w:rPr>
      </w:pPr>
      <w:r w:rsidRPr="00AF65D6">
        <w:rPr>
          <w:lang w:val="es-ES"/>
        </w:rPr>
        <w:t xml:space="preserve">Este curso de conocimientos se basa en las referencias del PMI® Project Management </w:t>
      </w:r>
      <w:proofErr w:type="spellStart"/>
      <w:r w:rsidRPr="00AF65D6">
        <w:rPr>
          <w:lang w:val="es-ES"/>
        </w:rPr>
        <w:t>Institute</w:t>
      </w:r>
      <w:proofErr w:type="spellEnd"/>
      <w:r w:rsidRPr="00AF65D6">
        <w:rPr>
          <w:lang w:val="es-ES"/>
        </w:rPr>
        <w:t>, enfocado en la continuación de los 2 de los 5 procesos que son: Control y Cierre. Esto le permitirá utilizar las mejores prácticas internacionales para la gestión de proyectos. Como estudiante, estarás expuesto a una metodología activa con actividades innovadoras como estudios de casos y resolución de problemas, entre otros.</w:t>
      </w:r>
    </w:p>
    <w:p w14:paraId="2125AD2F" w14:textId="77777777" w:rsidR="00F4540E" w:rsidRPr="00AF65D6" w:rsidRDefault="00F4540E">
      <w:pPr>
        <w:pStyle w:val="Textoindependiente"/>
        <w:spacing w:before="26"/>
        <w:rPr>
          <w:lang w:val="es-ES"/>
        </w:rPr>
      </w:pPr>
    </w:p>
    <w:p w14:paraId="2125AD30" w14:textId="77777777" w:rsidR="00F4540E" w:rsidRPr="00AF65D6" w:rsidRDefault="00652329">
      <w:pPr>
        <w:tabs>
          <w:tab w:val="left" w:pos="2289"/>
        </w:tabs>
        <w:ind w:left="700" w:right="6411"/>
        <w:rPr>
          <w:b/>
          <w:lang w:val="es-ES"/>
        </w:rPr>
      </w:pPr>
      <w:r w:rsidRPr="00AF65D6">
        <w:rPr>
          <w:b/>
          <w:spacing w:val="-2"/>
          <w:lang w:val="es-ES"/>
        </w:rPr>
        <w:t>Curso:</w:t>
      </w:r>
      <w:r w:rsidRPr="00AF65D6">
        <w:rPr>
          <w:b/>
          <w:lang w:val="es-ES"/>
        </w:rPr>
        <w:tab/>
        <w:t>Gestión de la cadena de suministro Hora/crédito:</w:t>
      </w:r>
      <w:r w:rsidRPr="00AF65D6">
        <w:rPr>
          <w:b/>
          <w:lang w:val="es-ES"/>
        </w:rPr>
        <w:tab/>
        <w:t>3 créditos</w:t>
      </w:r>
    </w:p>
    <w:p w14:paraId="2125AD31"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ADMN405</w:t>
      </w:r>
    </w:p>
    <w:p w14:paraId="2125AD32" w14:textId="436F23B2" w:rsidR="00F4540E" w:rsidRPr="00AF65D6" w:rsidRDefault="00652329">
      <w:pPr>
        <w:ind w:left="700"/>
        <w:jc w:val="both"/>
        <w:rPr>
          <w:b/>
          <w:lang w:val="es-ES"/>
        </w:rPr>
      </w:pPr>
      <w:r w:rsidRPr="00AF65D6">
        <w:rPr>
          <w:b/>
          <w:lang w:val="es-ES"/>
        </w:rPr>
        <w:t>Prerrequisito: Aprobación del asesor</w:t>
      </w:r>
    </w:p>
    <w:p w14:paraId="2125AD33" w14:textId="77777777" w:rsidR="00F4540E" w:rsidRDefault="00652329">
      <w:pPr>
        <w:spacing w:before="266"/>
        <w:ind w:left="700"/>
        <w:rPr>
          <w:b/>
        </w:rPr>
      </w:pPr>
      <w:proofErr w:type="spellStart"/>
      <w:r>
        <w:rPr>
          <w:b/>
          <w:spacing w:val="-2"/>
        </w:rPr>
        <w:t>Descripción</w:t>
      </w:r>
      <w:proofErr w:type="spellEnd"/>
      <w:r>
        <w:rPr>
          <w:b/>
          <w:spacing w:val="-2"/>
        </w:rPr>
        <w:t>:</w:t>
      </w:r>
    </w:p>
    <w:p w14:paraId="2125AD34" w14:textId="77777777" w:rsidR="00F4540E" w:rsidRPr="00AF65D6" w:rsidRDefault="00652329">
      <w:pPr>
        <w:pStyle w:val="Textoindependiente"/>
        <w:spacing w:before="1"/>
        <w:ind w:left="700" w:right="838" w:hanging="3"/>
        <w:jc w:val="both"/>
        <w:rPr>
          <w:lang w:val="es-ES"/>
        </w:rPr>
      </w:pPr>
      <w:r w:rsidRPr="00AF65D6">
        <w:rPr>
          <w:lang w:val="es-ES"/>
        </w:rPr>
        <w:t>Este curso profundiza el conocimiento de los procesos de gestión de operaciones relacionados con la cadena de suministro, los métodos para establecer la ubicación óptima de las empresas, así como los modelos para el control y administración de inventarios dentro de las organizaciones. Para ello, se implementarán actividades de aprendizaje como: análisis de casos, resolución de ejercicios prácticos, organizadores gráficos, cuestionarios, entre otros. Permitiéndole desarrollar la capacidad de adaptar y maximizar la cadena de suministro de una empresa.</w:t>
      </w:r>
    </w:p>
    <w:p w14:paraId="2125AD35" w14:textId="77777777" w:rsidR="00F4540E" w:rsidRPr="00AF65D6" w:rsidRDefault="00F4540E">
      <w:pPr>
        <w:pStyle w:val="Textoindependiente"/>
        <w:spacing w:before="1"/>
        <w:rPr>
          <w:lang w:val="es-ES"/>
        </w:rPr>
      </w:pPr>
    </w:p>
    <w:p w14:paraId="4558C6CC" w14:textId="77777777" w:rsidR="00C21573" w:rsidRPr="00AF65D6" w:rsidRDefault="00652329" w:rsidP="00C21573">
      <w:pPr>
        <w:tabs>
          <w:tab w:val="left" w:pos="2289"/>
        </w:tabs>
        <w:ind w:left="700" w:right="4923"/>
        <w:rPr>
          <w:b/>
          <w:lang w:val="es-ES"/>
        </w:rPr>
      </w:pPr>
      <w:r w:rsidRPr="00AF65D6">
        <w:rPr>
          <w:b/>
          <w:lang w:val="es-ES"/>
        </w:rPr>
        <w:t xml:space="preserve">Curso: </w:t>
      </w:r>
      <w:r w:rsidR="00C21573" w:rsidRPr="00AF65D6">
        <w:rPr>
          <w:b/>
          <w:spacing w:val="39"/>
          <w:lang w:val="es-ES"/>
        </w:rPr>
        <w:tab/>
      </w:r>
      <w:r w:rsidRPr="00AF65D6">
        <w:rPr>
          <w:b/>
          <w:lang w:val="es-ES"/>
        </w:rPr>
        <w:t xml:space="preserve">Termodinámica y Mecánica de Fluidos </w:t>
      </w:r>
    </w:p>
    <w:p w14:paraId="2125AD36" w14:textId="506B7448" w:rsidR="00F4540E" w:rsidRPr="00AF65D6" w:rsidRDefault="00652329">
      <w:pPr>
        <w:tabs>
          <w:tab w:val="left" w:pos="2289"/>
        </w:tabs>
        <w:ind w:left="700" w:right="6172"/>
        <w:rPr>
          <w:b/>
          <w:lang w:val="es-ES"/>
        </w:rPr>
      </w:pPr>
      <w:r w:rsidRPr="00AF65D6">
        <w:rPr>
          <w:b/>
          <w:spacing w:val="-2"/>
          <w:lang w:val="es-ES"/>
        </w:rPr>
        <w:t>Hora/crédito:</w:t>
      </w:r>
      <w:r w:rsidRPr="00AF65D6">
        <w:rPr>
          <w:b/>
          <w:lang w:val="es-ES"/>
        </w:rPr>
        <w:tab/>
        <w:t>3 créditos</w:t>
      </w:r>
    </w:p>
    <w:p w14:paraId="2125AD37" w14:textId="77777777" w:rsidR="00F4540E" w:rsidRPr="00AF65D6" w:rsidRDefault="00652329">
      <w:pPr>
        <w:tabs>
          <w:tab w:val="left" w:pos="2289"/>
        </w:tabs>
        <w:spacing w:line="267" w:lineRule="exact"/>
        <w:ind w:left="700"/>
        <w:rPr>
          <w:b/>
          <w:lang w:val="es-ES"/>
        </w:rPr>
      </w:pPr>
      <w:r w:rsidRPr="00AF65D6">
        <w:rPr>
          <w:b/>
          <w:spacing w:val="-2"/>
          <w:lang w:val="es-ES"/>
        </w:rPr>
        <w:t>Código:</w:t>
      </w:r>
      <w:r w:rsidRPr="00AF65D6">
        <w:rPr>
          <w:b/>
          <w:lang w:val="es-ES"/>
        </w:rPr>
        <w:tab/>
      </w:r>
      <w:r w:rsidRPr="00AF65D6">
        <w:rPr>
          <w:b/>
          <w:spacing w:val="-2"/>
          <w:lang w:val="es-ES"/>
        </w:rPr>
        <w:t>FISI400</w:t>
      </w:r>
    </w:p>
    <w:p w14:paraId="2125AD38" w14:textId="3A8A5B64" w:rsidR="00F4540E" w:rsidRPr="00AF65D6" w:rsidRDefault="00652329">
      <w:pPr>
        <w:ind w:left="700"/>
        <w:jc w:val="both"/>
        <w:rPr>
          <w:b/>
          <w:lang w:val="es-ES"/>
        </w:rPr>
      </w:pPr>
      <w:r w:rsidRPr="00AF65D6">
        <w:rPr>
          <w:b/>
          <w:lang w:val="es-ES"/>
        </w:rPr>
        <w:t>Prerrequisito: CSNA200</w:t>
      </w:r>
    </w:p>
    <w:p w14:paraId="2125AD39" w14:textId="77777777" w:rsidR="00F4540E" w:rsidRPr="00AF65D6" w:rsidRDefault="00F4540E">
      <w:pPr>
        <w:pStyle w:val="Textoindependiente"/>
        <w:spacing w:before="1"/>
        <w:rPr>
          <w:b/>
          <w:lang w:val="es-ES"/>
        </w:rPr>
      </w:pPr>
    </w:p>
    <w:p w14:paraId="2125AD3A" w14:textId="77777777" w:rsidR="00F4540E" w:rsidRDefault="00652329">
      <w:pPr>
        <w:ind w:left="700"/>
        <w:rPr>
          <w:b/>
        </w:rPr>
      </w:pPr>
      <w:proofErr w:type="spellStart"/>
      <w:r>
        <w:rPr>
          <w:b/>
          <w:spacing w:val="-2"/>
        </w:rPr>
        <w:t>Descripción</w:t>
      </w:r>
      <w:proofErr w:type="spellEnd"/>
      <w:r>
        <w:rPr>
          <w:b/>
          <w:spacing w:val="-2"/>
        </w:rPr>
        <w:t>:</w:t>
      </w:r>
    </w:p>
    <w:p w14:paraId="2125AD3B" w14:textId="77777777" w:rsidR="00F4540E" w:rsidRPr="00AF65D6" w:rsidRDefault="00652329">
      <w:pPr>
        <w:pStyle w:val="Textoindependiente"/>
        <w:ind w:left="700" w:right="840"/>
        <w:jc w:val="both"/>
        <w:rPr>
          <w:lang w:val="es-ES"/>
        </w:rPr>
      </w:pPr>
      <w:r w:rsidRPr="00AF65D6">
        <w:rPr>
          <w:lang w:val="es-ES"/>
        </w:rPr>
        <w:t>Este curso tiene como objetivo desarrollar conocimientos teóricos básicos de las propiedades termodinámicas de la materia, los principios de la termodinámica y la mecánica de fluidos. Esto con el fin de obtener una comprensión de todos aquellos procesos industriales donde hay intercambios de energía y materia para producir trabajo. Asimismo, comprender el funcionamiento básico de los sistemas neumáticos e hidráulicos y su importancia dentro de las diferentes maquinarias que se encuentran en la industria. La metodología del curso se compone de combinaciones didácticas como diálogos académicos, aprendizaje basado en proyectos, aula invertida, ejercicios prácticos y laboratorios virtuales semanales.</w:t>
      </w:r>
    </w:p>
    <w:p w14:paraId="2125AD3C" w14:textId="77777777" w:rsidR="00F4540E" w:rsidRPr="00AF65D6" w:rsidRDefault="00652329">
      <w:pPr>
        <w:tabs>
          <w:tab w:val="left" w:pos="2289"/>
        </w:tabs>
        <w:spacing w:before="268"/>
        <w:ind w:left="700" w:right="6967"/>
        <w:rPr>
          <w:b/>
          <w:lang w:val="es-ES"/>
        </w:rPr>
      </w:pPr>
      <w:r w:rsidRPr="00AF65D6">
        <w:rPr>
          <w:b/>
          <w:spacing w:val="-2"/>
          <w:lang w:val="es-ES"/>
        </w:rPr>
        <w:t>Curso:</w:t>
      </w:r>
      <w:r w:rsidRPr="00AF65D6">
        <w:rPr>
          <w:b/>
          <w:lang w:val="es-ES"/>
        </w:rPr>
        <w:tab/>
        <w:t>Hora de Investigación Operativa/crédito:</w:t>
      </w:r>
      <w:r w:rsidRPr="00AF65D6">
        <w:rPr>
          <w:b/>
          <w:lang w:val="es-ES"/>
        </w:rPr>
        <w:tab/>
        <w:t>3 créditos</w:t>
      </w:r>
    </w:p>
    <w:p w14:paraId="2125AD3D"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INGE400</w:t>
      </w:r>
    </w:p>
    <w:p w14:paraId="2125AD3E" w14:textId="423EF2CD" w:rsidR="00F4540E" w:rsidRPr="00AF65D6" w:rsidRDefault="00652329">
      <w:pPr>
        <w:ind w:left="700"/>
        <w:jc w:val="both"/>
        <w:rPr>
          <w:b/>
          <w:lang w:val="es-ES"/>
        </w:rPr>
      </w:pPr>
      <w:r w:rsidRPr="00AF65D6">
        <w:rPr>
          <w:b/>
          <w:lang w:val="es-ES"/>
        </w:rPr>
        <w:t>Prerrequisito: Aprobación del asesor</w:t>
      </w:r>
    </w:p>
    <w:p w14:paraId="2125AD3F" w14:textId="77777777" w:rsidR="00F4540E" w:rsidRPr="00AF65D6" w:rsidRDefault="00F4540E">
      <w:pPr>
        <w:pStyle w:val="Textoindependiente"/>
        <w:spacing w:before="1"/>
        <w:rPr>
          <w:b/>
          <w:lang w:val="es-ES"/>
        </w:rPr>
      </w:pPr>
    </w:p>
    <w:p w14:paraId="2125AD40" w14:textId="77777777" w:rsidR="00F4540E" w:rsidRPr="00AF65D6" w:rsidRDefault="00652329">
      <w:pPr>
        <w:ind w:left="700"/>
        <w:rPr>
          <w:b/>
          <w:lang w:val="es-ES"/>
        </w:rPr>
      </w:pPr>
      <w:r w:rsidRPr="00AF65D6">
        <w:rPr>
          <w:b/>
          <w:spacing w:val="-2"/>
          <w:lang w:val="es-ES"/>
        </w:rPr>
        <w:t>Descripción:</w:t>
      </w:r>
    </w:p>
    <w:p w14:paraId="2125AD41" w14:textId="77777777" w:rsidR="00F4540E" w:rsidRPr="00AF65D6" w:rsidRDefault="00652329">
      <w:pPr>
        <w:pStyle w:val="Textoindependiente"/>
        <w:ind w:left="700" w:right="837"/>
        <w:jc w:val="both"/>
        <w:rPr>
          <w:lang w:val="es-ES"/>
        </w:rPr>
      </w:pPr>
      <w:r w:rsidRPr="00AF65D6">
        <w:rPr>
          <w:lang w:val="es-ES"/>
        </w:rPr>
        <w:t xml:space="preserve">El propósito de este curso es proporcionar al estudiante conocimientos sobre la resolución de problemas relacionados con la conducción y coordinación de operaciones o actividades dentro de una organización. Contenidos como Programación Lineal; asignación y transporte; Método de aproximación de Vogel (VAM); </w:t>
      </w:r>
      <w:r w:rsidRPr="00AF65D6">
        <w:rPr>
          <w:lang w:val="es-ES"/>
        </w:rPr>
        <w:lastRenderedPageBreak/>
        <w:t>Método de optimización MODI; modelo húngaro; Teoría de las colas; y Gestión de Proyectos.</w:t>
      </w:r>
    </w:p>
    <w:p w14:paraId="2125AD42" w14:textId="77777777" w:rsidR="00F4540E" w:rsidRPr="00AF65D6" w:rsidRDefault="00F4540E">
      <w:pPr>
        <w:jc w:val="both"/>
        <w:rPr>
          <w:lang w:val="es-ES"/>
        </w:rPr>
        <w:sectPr w:rsidR="00F4540E" w:rsidRPr="00AF65D6">
          <w:pgSz w:w="12240" w:h="15840"/>
          <w:pgMar w:top="1280" w:right="480" w:bottom="700" w:left="600" w:header="732" w:footer="519" w:gutter="0"/>
          <w:cols w:space="720"/>
        </w:sectPr>
      </w:pPr>
    </w:p>
    <w:p w14:paraId="25450F5B" w14:textId="77777777" w:rsidR="00C21573" w:rsidRPr="00AF65D6" w:rsidRDefault="00652329" w:rsidP="00C21573">
      <w:pPr>
        <w:tabs>
          <w:tab w:val="left" w:pos="2289"/>
        </w:tabs>
        <w:spacing w:before="90"/>
        <w:ind w:left="700" w:right="6482"/>
        <w:rPr>
          <w:b/>
          <w:lang w:val="es-ES"/>
        </w:rPr>
      </w:pPr>
      <w:r w:rsidRPr="00AF65D6">
        <w:rPr>
          <w:b/>
          <w:lang w:val="es-ES"/>
        </w:rPr>
        <w:lastRenderedPageBreak/>
        <w:t xml:space="preserve">Curso: </w:t>
      </w:r>
      <w:r w:rsidR="00C21573" w:rsidRPr="00AF65D6">
        <w:rPr>
          <w:b/>
          <w:spacing w:val="29"/>
          <w:lang w:val="es-ES"/>
        </w:rPr>
        <w:tab/>
      </w:r>
      <w:r w:rsidRPr="00AF65D6">
        <w:rPr>
          <w:b/>
          <w:lang w:val="es-ES"/>
        </w:rPr>
        <w:t>Hora de Ingeniería Eléctrica/crédito:</w:t>
      </w:r>
      <w:r w:rsidRPr="00AF65D6">
        <w:rPr>
          <w:b/>
          <w:lang w:val="es-ES"/>
        </w:rPr>
        <w:tab/>
        <w:t xml:space="preserve">3 créditos </w:t>
      </w:r>
    </w:p>
    <w:p w14:paraId="2125AD43" w14:textId="6C3AC283" w:rsidR="00F4540E" w:rsidRPr="00AF65D6" w:rsidRDefault="00652329" w:rsidP="00C21573">
      <w:pPr>
        <w:tabs>
          <w:tab w:val="left" w:pos="2289"/>
        </w:tabs>
        <w:spacing w:before="90"/>
        <w:ind w:left="700" w:right="6482"/>
        <w:rPr>
          <w:b/>
          <w:lang w:val="es-ES"/>
        </w:rPr>
      </w:pPr>
      <w:r w:rsidRPr="00AF65D6">
        <w:rPr>
          <w:b/>
          <w:spacing w:val="-2"/>
          <w:lang w:val="es-ES"/>
        </w:rPr>
        <w:t>Código:</w:t>
      </w:r>
      <w:r w:rsidRPr="00AF65D6">
        <w:rPr>
          <w:b/>
          <w:lang w:val="es-ES"/>
        </w:rPr>
        <w:tab/>
      </w:r>
      <w:r w:rsidRPr="00AF65D6">
        <w:rPr>
          <w:b/>
          <w:spacing w:val="-2"/>
          <w:lang w:val="es-ES"/>
        </w:rPr>
        <w:t>INGE401</w:t>
      </w:r>
    </w:p>
    <w:p w14:paraId="2125AD44" w14:textId="3F10923F" w:rsidR="00F4540E" w:rsidRPr="00AF65D6" w:rsidRDefault="00652329">
      <w:pPr>
        <w:tabs>
          <w:tab w:val="left" w:pos="2289"/>
        </w:tabs>
        <w:spacing w:before="1"/>
        <w:ind w:left="700"/>
        <w:rPr>
          <w:b/>
          <w:lang w:val="es-ES"/>
        </w:rPr>
      </w:pPr>
      <w:r w:rsidRPr="00AF65D6">
        <w:rPr>
          <w:b/>
          <w:spacing w:val="-2"/>
          <w:lang w:val="es-ES"/>
        </w:rPr>
        <w:t>Prerrequisito:</w:t>
      </w:r>
      <w:r w:rsidRPr="00AF65D6">
        <w:rPr>
          <w:b/>
          <w:lang w:val="es-ES"/>
        </w:rPr>
        <w:tab/>
      </w:r>
      <w:r w:rsidR="0043264A" w:rsidRPr="00AF65D6">
        <w:rPr>
          <w:b/>
          <w:spacing w:val="-2"/>
          <w:lang w:val="es-ES"/>
        </w:rPr>
        <w:t>FISI200</w:t>
      </w:r>
    </w:p>
    <w:p w14:paraId="2125AD45" w14:textId="77777777" w:rsidR="00F4540E" w:rsidRPr="00AF65D6" w:rsidRDefault="00652329">
      <w:pPr>
        <w:spacing w:before="267"/>
        <w:ind w:left="700"/>
        <w:rPr>
          <w:b/>
          <w:lang w:val="es-ES"/>
        </w:rPr>
      </w:pPr>
      <w:r w:rsidRPr="00AF65D6">
        <w:rPr>
          <w:b/>
          <w:spacing w:val="-2"/>
          <w:lang w:val="es-ES"/>
        </w:rPr>
        <w:t>Descripción:</w:t>
      </w:r>
    </w:p>
    <w:p w14:paraId="2125AD46" w14:textId="77777777" w:rsidR="00F4540E" w:rsidRPr="00AF65D6" w:rsidRDefault="00652329">
      <w:pPr>
        <w:pStyle w:val="Textoindependiente"/>
        <w:ind w:left="700" w:right="838"/>
        <w:jc w:val="both"/>
        <w:rPr>
          <w:lang w:val="es-ES"/>
        </w:rPr>
      </w:pPr>
      <w:r w:rsidRPr="00AF65D6">
        <w:rPr>
          <w:lang w:val="es-ES"/>
        </w:rPr>
        <w:t xml:space="preserve">El propósito de este curso es introducir a los estudiantes a la rama de la ciencia y la tecnología que se ocupa del estudio, control y aplicación de la producción y procesamiento de señales eléctricas a través de gases, vacío o materiales conductores o semiconductores. En el desarrollo de la asignatura se abordarán conceptos fundamentales y leyes de la electricidad; carga eléctrica y potenciales; corriente eléctrica y resistencias; conceptos de electromagnetismos; teoría de circuitos de corriente alterna y voltaje; entre otros. Durante el curso se implementará una metodología integrada por combinaciones didácticas como diálogos académicos, aprendizaje basado en proyectos, </w:t>
      </w:r>
      <w:proofErr w:type="spellStart"/>
      <w:r w:rsidRPr="00AF65D6">
        <w:rPr>
          <w:lang w:val="es-ES"/>
        </w:rPr>
        <w:t>flipped</w:t>
      </w:r>
      <w:proofErr w:type="spellEnd"/>
      <w:r w:rsidRPr="00AF65D6">
        <w:rPr>
          <w:lang w:val="es-ES"/>
        </w:rPr>
        <w:t xml:space="preserve"> </w:t>
      </w:r>
      <w:proofErr w:type="spellStart"/>
      <w:r w:rsidRPr="00AF65D6">
        <w:rPr>
          <w:lang w:val="es-ES"/>
        </w:rPr>
        <w:t>classroom</w:t>
      </w:r>
      <w:proofErr w:type="spellEnd"/>
      <w:r w:rsidRPr="00AF65D6">
        <w:rPr>
          <w:lang w:val="es-ES"/>
        </w:rPr>
        <w:t xml:space="preserve"> y ejercicios prácticos virtuales semanales.</w:t>
      </w:r>
    </w:p>
    <w:p w14:paraId="2125AD47" w14:textId="77777777" w:rsidR="00F4540E" w:rsidRPr="00AF65D6" w:rsidRDefault="00F4540E">
      <w:pPr>
        <w:pStyle w:val="Textoindependiente"/>
        <w:rPr>
          <w:lang w:val="es-ES"/>
        </w:rPr>
      </w:pPr>
    </w:p>
    <w:p w14:paraId="39330CF9" w14:textId="77777777" w:rsidR="00C21573" w:rsidRPr="00AF65D6" w:rsidRDefault="00652329" w:rsidP="00C21573">
      <w:pPr>
        <w:tabs>
          <w:tab w:val="left" w:pos="2289"/>
        </w:tabs>
        <w:spacing w:before="1"/>
        <w:ind w:left="700" w:right="6057"/>
        <w:rPr>
          <w:b/>
          <w:lang w:val="es-ES"/>
        </w:rPr>
      </w:pPr>
      <w:r w:rsidRPr="00AF65D6">
        <w:rPr>
          <w:b/>
          <w:lang w:val="es-ES"/>
        </w:rPr>
        <w:t xml:space="preserve">Curso: </w:t>
      </w:r>
      <w:r w:rsidR="00C21573" w:rsidRPr="00AF65D6">
        <w:rPr>
          <w:b/>
          <w:spacing w:val="29"/>
          <w:lang w:val="es-ES"/>
        </w:rPr>
        <w:tab/>
      </w:r>
      <w:r w:rsidRPr="00AF65D6">
        <w:rPr>
          <w:b/>
          <w:lang w:val="es-ES"/>
        </w:rPr>
        <w:t xml:space="preserve">Seguridad Industrial </w:t>
      </w:r>
    </w:p>
    <w:p w14:paraId="7B3046C5" w14:textId="77777777" w:rsidR="00C21573" w:rsidRPr="00AF65D6" w:rsidRDefault="00652329" w:rsidP="00C21573">
      <w:pPr>
        <w:tabs>
          <w:tab w:val="left" w:pos="2289"/>
        </w:tabs>
        <w:spacing w:before="1"/>
        <w:ind w:left="700" w:right="6057"/>
        <w:rPr>
          <w:b/>
          <w:lang w:val="es-ES"/>
        </w:rPr>
      </w:pPr>
      <w:r w:rsidRPr="00AF65D6">
        <w:rPr>
          <w:b/>
          <w:spacing w:val="-2"/>
          <w:lang w:val="es-ES"/>
        </w:rPr>
        <w:t>Hora/crédito:</w:t>
      </w:r>
      <w:r w:rsidRPr="00AF65D6">
        <w:rPr>
          <w:b/>
          <w:lang w:val="es-ES"/>
        </w:rPr>
        <w:tab/>
        <w:t xml:space="preserve">3 créditos </w:t>
      </w:r>
    </w:p>
    <w:p w14:paraId="2125AD48" w14:textId="76858445" w:rsidR="00F4540E" w:rsidRPr="00AF65D6" w:rsidRDefault="00652329" w:rsidP="00C21573">
      <w:pPr>
        <w:tabs>
          <w:tab w:val="left" w:pos="2289"/>
        </w:tabs>
        <w:spacing w:before="1"/>
        <w:ind w:left="700" w:right="6057"/>
        <w:rPr>
          <w:b/>
          <w:lang w:val="es-ES"/>
        </w:rPr>
      </w:pPr>
      <w:r w:rsidRPr="00AF65D6">
        <w:rPr>
          <w:b/>
          <w:spacing w:val="-2"/>
          <w:lang w:val="es-ES"/>
        </w:rPr>
        <w:t>Código:</w:t>
      </w:r>
      <w:r w:rsidRPr="00AF65D6">
        <w:rPr>
          <w:b/>
          <w:lang w:val="es-ES"/>
        </w:rPr>
        <w:tab/>
      </w:r>
      <w:r w:rsidRPr="00AF65D6">
        <w:rPr>
          <w:b/>
          <w:spacing w:val="-2"/>
          <w:lang w:val="es-ES"/>
        </w:rPr>
        <w:t>INGE402</w:t>
      </w:r>
    </w:p>
    <w:p w14:paraId="2125AD49" w14:textId="6E609CDF" w:rsidR="00F4540E" w:rsidRPr="00AF65D6" w:rsidRDefault="00652329">
      <w:pPr>
        <w:ind w:left="700"/>
        <w:jc w:val="both"/>
        <w:rPr>
          <w:b/>
          <w:lang w:val="es-ES"/>
        </w:rPr>
      </w:pPr>
      <w:r w:rsidRPr="00AF65D6">
        <w:rPr>
          <w:b/>
          <w:lang w:val="es-ES"/>
        </w:rPr>
        <w:t>Prerrequisito: Aprobación del asesor</w:t>
      </w:r>
    </w:p>
    <w:p w14:paraId="2125AD4A" w14:textId="77777777" w:rsidR="00F4540E" w:rsidRPr="00AF65D6" w:rsidRDefault="00F4540E">
      <w:pPr>
        <w:pStyle w:val="Textoindependiente"/>
        <w:spacing w:before="1"/>
        <w:rPr>
          <w:b/>
          <w:lang w:val="es-ES"/>
        </w:rPr>
      </w:pPr>
    </w:p>
    <w:p w14:paraId="2125AD4B" w14:textId="77777777" w:rsidR="00F4540E" w:rsidRDefault="00652329">
      <w:pPr>
        <w:ind w:left="700"/>
        <w:rPr>
          <w:b/>
        </w:rPr>
      </w:pPr>
      <w:proofErr w:type="spellStart"/>
      <w:r>
        <w:rPr>
          <w:b/>
          <w:spacing w:val="-2"/>
        </w:rPr>
        <w:t>Descripción</w:t>
      </w:r>
      <w:proofErr w:type="spellEnd"/>
      <w:r>
        <w:rPr>
          <w:b/>
          <w:spacing w:val="-2"/>
        </w:rPr>
        <w:t>:</w:t>
      </w:r>
    </w:p>
    <w:p w14:paraId="2125AD4F" w14:textId="70134442" w:rsidR="00F4540E" w:rsidRPr="00AF65D6" w:rsidRDefault="00652329" w:rsidP="00EB3239">
      <w:pPr>
        <w:pStyle w:val="Textoindependiente"/>
        <w:ind w:left="700" w:right="841"/>
        <w:jc w:val="both"/>
        <w:rPr>
          <w:lang w:val="es-ES"/>
        </w:rPr>
      </w:pPr>
      <w:r w:rsidRPr="00AF65D6">
        <w:rPr>
          <w:lang w:val="es-ES"/>
        </w:rPr>
        <w:t>El curso proporciona aspectos de la gestión administrativa de las operaciones de la empresa o industria vinculados a la identificación de factores de riesgo, la seguridad industrial y la protección de los trabajadores. A través de clases teóricas y prácticas, el alumno será capaz de realizar evaluaciones de riesgos, analizar estructuras y entornos de trabajo. Con el fin de proponer condiciones de seguridad que cumplan con la normativa del sector y la optimización de las instalaciones y activos de la empresa.</w:t>
      </w:r>
    </w:p>
    <w:p w14:paraId="2125AD50" w14:textId="77777777" w:rsidR="00F4540E" w:rsidRPr="00AF65D6" w:rsidRDefault="00F4540E">
      <w:pPr>
        <w:pStyle w:val="Textoindependiente"/>
        <w:rPr>
          <w:lang w:val="es-ES"/>
        </w:rPr>
      </w:pPr>
    </w:p>
    <w:p w14:paraId="217AA7F1" w14:textId="77777777" w:rsidR="00C21573" w:rsidRPr="00AF65D6" w:rsidRDefault="00652329" w:rsidP="00C21573">
      <w:pPr>
        <w:tabs>
          <w:tab w:val="left" w:pos="2289"/>
        </w:tabs>
        <w:ind w:left="700" w:right="5348"/>
        <w:rPr>
          <w:b/>
          <w:lang w:val="es-ES"/>
        </w:rPr>
      </w:pPr>
      <w:r w:rsidRPr="00AF65D6">
        <w:rPr>
          <w:b/>
          <w:lang w:val="es-ES"/>
        </w:rPr>
        <w:t xml:space="preserve">Curso: </w:t>
      </w:r>
      <w:r w:rsidR="00C21573" w:rsidRPr="00AF65D6">
        <w:rPr>
          <w:b/>
          <w:spacing w:val="29"/>
          <w:lang w:val="es-ES"/>
        </w:rPr>
        <w:tab/>
      </w:r>
      <w:r w:rsidRPr="00AF65D6">
        <w:rPr>
          <w:b/>
          <w:lang w:val="es-ES"/>
        </w:rPr>
        <w:t xml:space="preserve">Procesos de fabricación </w:t>
      </w:r>
    </w:p>
    <w:p w14:paraId="2125AD51" w14:textId="30860BAD" w:rsidR="00F4540E" w:rsidRPr="00AF65D6" w:rsidRDefault="00652329" w:rsidP="00C21573">
      <w:pPr>
        <w:tabs>
          <w:tab w:val="left" w:pos="2289"/>
        </w:tabs>
        <w:ind w:left="700" w:right="5348"/>
        <w:rPr>
          <w:b/>
          <w:lang w:val="es-ES"/>
        </w:rPr>
      </w:pPr>
      <w:r w:rsidRPr="00AF65D6">
        <w:rPr>
          <w:b/>
          <w:spacing w:val="-2"/>
          <w:lang w:val="es-ES"/>
        </w:rPr>
        <w:t>Hora/crédito:</w:t>
      </w:r>
      <w:r w:rsidRPr="00AF65D6">
        <w:rPr>
          <w:b/>
          <w:lang w:val="es-ES"/>
        </w:rPr>
        <w:tab/>
        <w:t>3 créditos</w:t>
      </w:r>
    </w:p>
    <w:p w14:paraId="2125AD52"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INGE403</w:t>
      </w:r>
    </w:p>
    <w:p w14:paraId="2125AD53" w14:textId="3BFD9737"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r>
      <w:r w:rsidR="0043264A" w:rsidRPr="00AF65D6">
        <w:rPr>
          <w:b/>
          <w:lang w:val="es-ES"/>
        </w:rPr>
        <w:t>Aprobación del asesor</w:t>
      </w:r>
    </w:p>
    <w:p w14:paraId="2125AD54" w14:textId="77777777" w:rsidR="00F4540E" w:rsidRDefault="00652329">
      <w:pPr>
        <w:spacing w:before="267"/>
        <w:ind w:left="700"/>
        <w:rPr>
          <w:b/>
        </w:rPr>
      </w:pPr>
      <w:proofErr w:type="spellStart"/>
      <w:r>
        <w:rPr>
          <w:b/>
          <w:spacing w:val="-2"/>
        </w:rPr>
        <w:t>Descripción</w:t>
      </w:r>
      <w:proofErr w:type="spellEnd"/>
      <w:r>
        <w:rPr>
          <w:b/>
          <w:spacing w:val="-2"/>
        </w:rPr>
        <w:t>:</w:t>
      </w:r>
    </w:p>
    <w:p w14:paraId="2125AD55" w14:textId="77777777" w:rsidR="00F4540E" w:rsidRPr="00AF65D6" w:rsidRDefault="00652329">
      <w:pPr>
        <w:pStyle w:val="Textoindependiente"/>
        <w:ind w:left="700" w:right="837"/>
        <w:jc w:val="both"/>
        <w:rPr>
          <w:lang w:val="es-ES"/>
        </w:rPr>
      </w:pPr>
      <w:r w:rsidRPr="00AF65D6">
        <w:rPr>
          <w:lang w:val="es-ES"/>
        </w:rPr>
        <w:t>El objetivo de este curso es que el alumno amplíe sus conocimientos administrativos y técnicos implicados en la gestión del mantenimiento de una organización. Dentro del desarrollo de la asignatura se abordarán contenidos como el reconocimiento de materiales, equipos y tecnologías y las implicaciones tecnológicas, económicas y medioambientales utilizadas en los procesos de fabricación de la industria. La metodología del curso se compone de combinaciones didácticas como diálogos académicos, aprendizaje basado en proyectos, aula invertida, ejercicios prácticos y laboratorios virtuales semanales.</w:t>
      </w:r>
    </w:p>
    <w:p w14:paraId="2125AD56" w14:textId="77777777" w:rsidR="00F4540E" w:rsidRPr="00AF65D6" w:rsidRDefault="00F4540E">
      <w:pPr>
        <w:pStyle w:val="Textoindependiente"/>
        <w:rPr>
          <w:lang w:val="es-ES"/>
        </w:rPr>
      </w:pPr>
    </w:p>
    <w:p w14:paraId="2125AD57" w14:textId="77777777" w:rsidR="00F4540E" w:rsidRPr="00AF65D6" w:rsidRDefault="00F4540E">
      <w:pPr>
        <w:pStyle w:val="Textoindependiente"/>
        <w:spacing w:before="4"/>
        <w:rPr>
          <w:lang w:val="es-ES"/>
        </w:rPr>
      </w:pPr>
    </w:p>
    <w:p w14:paraId="2125AD58" w14:textId="77777777" w:rsidR="00F4540E" w:rsidRPr="00AF65D6" w:rsidRDefault="00652329">
      <w:pPr>
        <w:tabs>
          <w:tab w:val="left" w:pos="2289"/>
        </w:tabs>
        <w:spacing w:line="237" w:lineRule="auto"/>
        <w:ind w:left="700" w:right="6930"/>
        <w:rPr>
          <w:b/>
          <w:lang w:val="es-ES"/>
        </w:rPr>
      </w:pPr>
      <w:r w:rsidRPr="00AF65D6">
        <w:rPr>
          <w:b/>
          <w:spacing w:val="-2"/>
          <w:lang w:val="es-ES"/>
        </w:rPr>
        <w:t>Curso:</w:t>
      </w:r>
      <w:r w:rsidRPr="00AF65D6">
        <w:rPr>
          <w:b/>
          <w:lang w:val="es-ES"/>
        </w:rPr>
        <w:tab/>
        <w:t>Hora de Ingeniería Financiera/crédito:</w:t>
      </w:r>
      <w:r w:rsidRPr="00AF65D6">
        <w:rPr>
          <w:b/>
          <w:lang w:val="es-ES"/>
        </w:rPr>
        <w:tab/>
        <w:t>3 créditos</w:t>
      </w:r>
    </w:p>
    <w:p w14:paraId="2125AD59" w14:textId="77777777" w:rsidR="00F4540E" w:rsidRPr="00AF65D6" w:rsidRDefault="00652329">
      <w:pPr>
        <w:tabs>
          <w:tab w:val="left" w:pos="2289"/>
        </w:tabs>
        <w:spacing w:before="2"/>
        <w:ind w:left="700"/>
        <w:rPr>
          <w:b/>
          <w:lang w:val="es-ES"/>
        </w:rPr>
      </w:pPr>
      <w:r w:rsidRPr="00AF65D6">
        <w:rPr>
          <w:b/>
          <w:spacing w:val="-2"/>
          <w:lang w:val="es-ES"/>
        </w:rPr>
        <w:t>Código:</w:t>
      </w:r>
      <w:r w:rsidRPr="00AF65D6">
        <w:rPr>
          <w:b/>
          <w:lang w:val="es-ES"/>
        </w:rPr>
        <w:tab/>
      </w:r>
      <w:r w:rsidRPr="00AF65D6">
        <w:rPr>
          <w:b/>
          <w:spacing w:val="-2"/>
          <w:lang w:val="es-ES"/>
        </w:rPr>
        <w:t>INGE404</w:t>
      </w:r>
    </w:p>
    <w:p w14:paraId="2125AD5A" w14:textId="77777777" w:rsidR="00F4540E" w:rsidRPr="00AF65D6" w:rsidRDefault="00652329">
      <w:pPr>
        <w:tabs>
          <w:tab w:val="left" w:pos="2289"/>
        </w:tabs>
        <w:spacing w:line="480" w:lineRule="auto"/>
        <w:ind w:left="700" w:right="7923"/>
        <w:rPr>
          <w:b/>
          <w:lang w:val="es-ES"/>
        </w:rPr>
      </w:pPr>
      <w:r w:rsidRPr="00AF65D6">
        <w:rPr>
          <w:b/>
          <w:spacing w:val="-2"/>
          <w:lang w:val="es-ES"/>
        </w:rPr>
        <w:t>Prerrequisito:</w:t>
      </w:r>
      <w:r w:rsidRPr="00AF65D6">
        <w:rPr>
          <w:b/>
          <w:lang w:val="es-ES"/>
        </w:rPr>
        <w:tab/>
      </w:r>
      <w:r w:rsidRPr="00AF65D6">
        <w:rPr>
          <w:b/>
          <w:spacing w:val="-2"/>
          <w:lang w:val="es-ES"/>
        </w:rPr>
        <w:t>ADMN302 Descripción:</w:t>
      </w:r>
    </w:p>
    <w:p w14:paraId="2125AD5B" w14:textId="77777777" w:rsidR="00F4540E" w:rsidRPr="00AF65D6" w:rsidRDefault="00F4540E">
      <w:pPr>
        <w:spacing w:line="480" w:lineRule="auto"/>
        <w:rPr>
          <w:lang w:val="es-ES"/>
        </w:rPr>
        <w:sectPr w:rsidR="00F4540E" w:rsidRPr="00AF65D6">
          <w:pgSz w:w="12240" w:h="15840"/>
          <w:pgMar w:top="1280" w:right="480" w:bottom="700" w:left="600" w:header="732" w:footer="519" w:gutter="0"/>
          <w:cols w:space="720"/>
        </w:sectPr>
      </w:pPr>
    </w:p>
    <w:p w14:paraId="2125AD5C" w14:textId="77777777" w:rsidR="00F4540E" w:rsidRPr="00AF65D6" w:rsidRDefault="00652329">
      <w:pPr>
        <w:pStyle w:val="Textoindependiente"/>
        <w:spacing w:before="90"/>
        <w:ind w:left="700" w:right="837"/>
        <w:jc w:val="both"/>
        <w:rPr>
          <w:lang w:val="es-ES"/>
        </w:rPr>
      </w:pPr>
      <w:r w:rsidRPr="00AF65D6">
        <w:rPr>
          <w:lang w:val="es-ES"/>
        </w:rPr>
        <w:lastRenderedPageBreak/>
        <w:t>El propósito de este curso es proporcionar a los estudiantes los conocimientos esenciales que les permitirán diseñar planes estratégicos basados en decisiones adecuadas, que aumentarán la productividad financiera de una empresa, organización y/o negocio. Desarrollar contenidos como técnicas de diagnóstico para la situación de la empresa; elaboración de proyectos de inversión; marco legal de los mercados monetarios y de capitales y administración financiera internacional.</w:t>
      </w:r>
    </w:p>
    <w:p w14:paraId="2125AD5D" w14:textId="77777777" w:rsidR="00F4540E" w:rsidRPr="00AF65D6" w:rsidRDefault="00F4540E">
      <w:pPr>
        <w:pStyle w:val="Textoindependiente"/>
        <w:rPr>
          <w:lang w:val="es-ES"/>
        </w:rPr>
      </w:pPr>
    </w:p>
    <w:p w14:paraId="2125AD5E" w14:textId="121281B6" w:rsidR="00F4540E" w:rsidRPr="00AF65D6" w:rsidRDefault="00652329" w:rsidP="00C21573">
      <w:pPr>
        <w:tabs>
          <w:tab w:val="left" w:pos="2289"/>
        </w:tabs>
        <w:ind w:left="700" w:right="4923"/>
        <w:rPr>
          <w:b/>
          <w:lang w:val="es-ES"/>
        </w:rPr>
      </w:pPr>
      <w:r w:rsidRPr="00AF65D6">
        <w:rPr>
          <w:b/>
          <w:lang w:val="es-ES"/>
        </w:rPr>
        <w:t xml:space="preserve">Curso: </w:t>
      </w:r>
      <w:r w:rsidR="00C21573" w:rsidRPr="00AF65D6">
        <w:rPr>
          <w:b/>
          <w:spacing w:val="40"/>
          <w:lang w:val="es-ES"/>
        </w:rPr>
        <w:tab/>
      </w:r>
      <w:r w:rsidRPr="00AF65D6">
        <w:rPr>
          <w:b/>
          <w:lang w:val="es-ES"/>
        </w:rPr>
        <w:t>Big Data e Inteligencia de Negocios (BI) Hora/crédito:</w:t>
      </w:r>
      <w:r w:rsidRPr="00AF65D6">
        <w:rPr>
          <w:b/>
          <w:lang w:val="es-ES"/>
        </w:rPr>
        <w:tab/>
        <w:t>3 créditos</w:t>
      </w:r>
    </w:p>
    <w:p w14:paraId="2125AD5F"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SIST400</w:t>
      </w:r>
    </w:p>
    <w:p w14:paraId="2125AD60" w14:textId="6A9220D5" w:rsidR="00F4540E" w:rsidRPr="00AF65D6" w:rsidRDefault="00652329">
      <w:pPr>
        <w:tabs>
          <w:tab w:val="left" w:pos="2289"/>
        </w:tabs>
        <w:spacing w:before="1"/>
        <w:ind w:left="700"/>
        <w:rPr>
          <w:b/>
          <w:lang w:val="es-ES"/>
        </w:rPr>
      </w:pPr>
      <w:r w:rsidRPr="00AF65D6">
        <w:rPr>
          <w:b/>
          <w:spacing w:val="-2"/>
          <w:lang w:val="es-ES"/>
        </w:rPr>
        <w:t>Prerrequisito:</w:t>
      </w:r>
      <w:r w:rsidRPr="00AF65D6">
        <w:rPr>
          <w:b/>
          <w:lang w:val="es-ES"/>
        </w:rPr>
        <w:tab/>
      </w:r>
      <w:r w:rsidR="000F3E2A" w:rsidRPr="00AF65D6">
        <w:rPr>
          <w:b/>
          <w:lang w:val="es-ES"/>
        </w:rPr>
        <w:t>Aprobación del asesor</w:t>
      </w:r>
    </w:p>
    <w:p w14:paraId="2125AD61" w14:textId="77777777" w:rsidR="00F4540E" w:rsidRPr="00AF65D6" w:rsidRDefault="00F4540E">
      <w:pPr>
        <w:pStyle w:val="Textoindependiente"/>
        <w:rPr>
          <w:b/>
          <w:lang w:val="es-ES"/>
        </w:rPr>
      </w:pPr>
    </w:p>
    <w:p w14:paraId="2125AD62" w14:textId="77777777" w:rsidR="00F4540E" w:rsidRPr="00AF65D6" w:rsidRDefault="00652329">
      <w:pPr>
        <w:ind w:left="700"/>
        <w:rPr>
          <w:b/>
          <w:lang w:val="es-ES"/>
        </w:rPr>
      </w:pPr>
      <w:r w:rsidRPr="00AF65D6">
        <w:rPr>
          <w:b/>
          <w:spacing w:val="-2"/>
          <w:lang w:val="es-ES"/>
        </w:rPr>
        <w:t>Descripción:</w:t>
      </w:r>
    </w:p>
    <w:p w14:paraId="2125AD63" w14:textId="77777777" w:rsidR="00F4540E" w:rsidRPr="00AF65D6" w:rsidRDefault="00652329">
      <w:pPr>
        <w:pStyle w:val="Textoindependiente"/>
        <w:ind w:left="700" w:right="839"/>
        <w:jc w:val="both"/>
        <w:rPr>
          <w:lang w:val="es-ES"/>
        </w:rPr>
      </w:pPr>
      <w:r w:rsidRPr="00AF65D6">
        <w:rPr>
          <w:lang w:val="es-ES"/>
        </w:rPr>
        <w:t xml:space="preserve">Esta asignatura pretende preparar al alumno para obtener una comprensión profunda del entorno para el tratamiento y análisis de grandes volúmenes de datos generados por nuestra actividad en Internet, GPS, comportamiento del consumidor, </w:t>
      </w:r>
      <w:proofErr w:type="spellStart"/>
      <w:r w:rsidRPr="00AF65D6">
        <w:rPr>
          <w:lang w:val="es-ES"/>
        </w:rPr>
        <w:t>IoT</w:t>
      </w:r>
      <w:proofErr w:type="spellEnd"/>
      <w:r w:rsidRPr="00AF65D6">
        <w:rPr>
          <w:lang w:val="es-ES"/>
        </w:rPr>
        <w:t>, etc. que no pueden ser tratados de forma convencional o con los métodos tradicionalmente utilizados para procesar la información, interpretando la importancia que representa para las entidades el almacenamiento y extracción de información útil como entrada para los sistemas tipo DSS. La metodología del curso se compone de combinaciones didácticas como diálogos académicos, aprendizaje basado en proyectos, aula invertida, ejercicios prácticos y laboratorios virtuales semanales.</w:t>
      </w:r>
    </w:p>
    <w:p w14:paraId="2125AD64" w14:textId="77777777" w:rsidR="00F4540E" w:rsidRPr="00AF65D6" w:rsidRDefault="00F4540E">
      <w:pPr>
        <w:pStyle w:val="Textoindependiente"/>
        <w:rPr>
          <w:lang w:val="es-ES"/>
        </w:rPr>
      </w:pPr>
    </w:p>
    <w:p w14:paraId="2125AD65" w14:textId="346B6540" w:rsidR="00F4540E" w:rsidRPr="00AF65D6" w:rsidRDefault="00652329" w:rsidP="00C21573">
      <w:pPr>
        <w:tabs>
          <w:tab w:val="left" w:pos="2289"/>
        </w:tabs>
        <w:ind w:left="700" w:right="4781"/>
        <w:rPr>
          <w:b/>
          <w:lang w:val="es-ES"/>
        </w:rPr>
      </w:pPr>
      <w:r w:rsidRPr="00AF65D6">
        <w:rPr>
          <w:b/>
          <w:lang w:val="es-ES"/>
        </w:rPr>
        <w:t xml:space="preserve">Curso: </w:t>
      </w:r>
      <w:r w:rsidR="00C21573" w:rsidRPr="00AF65D6">
        <w:rPr>
          <w:b/>
          <w:spacing w:val="39"/>
          <w:lang w:val="es-ES"/>
        </w:rPr>
        <w:tab/>
      </w:r>
      <w:r w:rsidRPr="00AF65D6">
        <w:rPr>
          <w:b/>
          <w:lang w:val="es-ES"/>
        </w:rPr>
        <w:t>Fundamentos del aprendizaje automático (ML) Hora/crédito:</w:t>
      </w:r>
      <w:r w:rsidRPr="00AF65D6">
        <w:rPr>
          <w:b/>
          <w:lang w:val="es-ES"/>
        </w:rPr>
        <w:tab/>
        <w:t>3 créditos</w:t>
      </w:r>
    </w:p>
    <w:p w14:paraId="2125AD66"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SIST401</w:t>
      </w:r>
    </w:p>
    <w:p w14:paraId="2125AD67" w14:textId="1369C809" w:rsidR="00F4540E" w:rsidRPr="00AF65D6" w:rsidRDefault="00652329">
      <w:pPr>
        <w:ind w:left="700"/>
        <w:jc w:val="both"/>
        <w:rPr>
          <w:b/>
          <w:lang w:val="es-ES"/>
        </w:rPr>
      </w:pPr>
      <w:r w:rsidRPr="00AF65D6">
        <w:rPr>
          <w:b/>
          <w:lang w:val="es-ES"/>
        </w:rPr>
        <w:t>Prerrequisito: SIST200</w:t>
      </w:r>
    </w:p>
    <w:p w14:paraId="2125AD68" w14:textId="77777777" w:rsidR="00F4540E" w:rsidRPr="00AF65D6" w:rsidRDefault="00652329">
      <w:pPr>
        <w:spacing w:before="267"/>
        <w:ind w:left="700"/>
        <w:rPr>
          <w:b/>
          <w:lang w:val="es-ES"/>
        </w:rPr>
      </w:pPr>
      <w:r w:rsidRPr="00AF65D6">
        <w:rPr>
          <w:b/>
          <w:spacing w:val="-2"/>
          <w:lang w:val="es-ES"/>
        </w:rPr>
        <w:t>Descripción:</w:t>
      </w:r>
    </w:p>
    <w:p w14:paraId="2125AD69" w14:textId="77777777" w:rsidR="00F4540E" w:rsidRPr="00AF65D6" w:rsidRDefault="00652329">
      <w:pPr>
        <w:pStyle w:val="Textoindependiente"/>
        <w:ind w:left="700" w:right="840"/>
        <w:jc w:val="both"/>
        <w:rPr>
          <w:lang w:val="es-ES"/>
        </w:rPr>
      </w:pPr>
      <w:r w:rsidRPr="00AF65D6">
        <w:rPr>
          <w:lang w:val="es-ES"/>
        </w:rPr>
        <w:t xml:space="preserve">Este curso tiene como objetivo capacitar a los estudiantes en el conocimiento y aplicación de los conceptos de "Machine </w:t>
      </w:r>
      <w:proofErr w:type="spellStart"/>
      <w:r w:rsidRPr="00AF65D6">
        <w:rPr>
          <w:lang w:val="es-ES"/>
        </w:rPr>
        <w:t>Learning</w:t>
      </w:r>
      <w:proofErr w:type="spellEnd"/>
      <w:r w:rsidRPr="00AF65D6">
        <w:rPr>
          <w:lang w:val="es-ES"/>
        </w:rPr>
        <w:t>" y análisis algorítmico (supervisado y no supervisado), para detectar variaciones en los datos y reconocer patrones que no son identificados por el análisis estadístico tradicional, utilizando para este fin conceptos del área de la Inteligencia Artificial.</w:t>
      </w:r>
    </w:p>
    <w:p w14:paraId="2125AD6D" w14:textId="77777777" w:rsidR="00F4540E" w:rsidRPr="00AF65D6" w:rsidRDefault="00F4540E">
      <w:pPr>
        <w:pStyle w:val="Textoindependiente"/>
        <w:rPr>
          <w:lang w:val="es-ES"/>
        </w:rPr>
      </w:pPr>
    </w:p>
    <w:p w14:paraId="38A887B8" w14:textId="77777777" w:rsidR="00C21573" w:rsidRPr="00AF65D6" w:rsidRDefault="00652329" w:rsidP="00C21573">
      <w:pPr>
        <w:tabs>
          <w:tab w:val="left" w:pos="2289"/>
        </w:tabs>
        <w:ind w:left="700" w:right="4923"/>
        <w:rPr>
          <w:b/>
          <w:lang w:val="es-ES"/>
        </w:rPr>
      </w:pPr>
      <w:r w:rsidRPr="00AF65D6">
        <w:rPr>
          <w:b/>
          <w:lang w:val="es-ES"/>
        </w:rPr>
        <w:t xml:space="preserve">Curso: </w:t>
      </w:r>
      <w:r w:rsidR="00C21573" w:rsidRPr="00AF65D6">
        <w:rPr>
          <w:b/>
          <w:spacing w:val="35"/>
          <w:lang w:val="es-ES"/>
        </w:rPr>
        <w:tab/>
      </w:r>
      <w:r w:rsidRPr="00AF65D6">
        <w:rPr>
          <w:b/>
          <w:lang w:val="es-ES"/>
        </w:rPr>
        <w:t xml:space="preserve">Soluciones de Realidad Aumentada </w:t>
      </w:r>
    </w:p>
    <w:p w14:paraId="2125AD6E" w14:textId="2F67B571" w:rsidR="00F4540E" w:rsidRPr="00AF65D6" w:rsidRDefault="00652329" w:rsidP="00C21573">
      <w:pPr>
        <w:tabs>
          <w:tab w:val="left" w:pos="2289"/>
        </w:tabs>
        <w:ind w:left="700" w:right="4923"/>
        <w:rPr>
          <w:b/>
          <w:lang w:val="es-ES"/>
        </w:rPr>
      </w:pPr>
      <w:r w:rsidRPr="00AF65D6">
        <w:rPr>
          <w:b/>
          <w:spacing w:val="-2"/>
          <w:lang w:val="es-ES"/>
        </w:rPr>
        <w:t>Hora/crédito:</w:t>
      </w:r>
      <w:r w:rsidRPr="00AF65D6">
        <w:rPr>
          <w:b/>
          <w:lang w:val="es-ES"/>
        </w:rPr>
        <w:tab/>
        <w:t>3 créditos</w:t>
      </w:r>
    </w:p>
    <w:p w14:paraId="2125AD6F"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SIST402</w:t>
      </w:r>
    </w:p>
    <w:p w14:paraId="2125AD70" w14:textId="3086B2FD" w:rsidR="00F4540E" w:rsidRPr="00AF65D6" w:rsidRDefault="00652329">
      <w:pPr>
        <w:ind w:left="700"/>
        <w:jc w:val="both"/>
        <w:rPr>
          <w:b/>
          <w:lang w:val="es-ES"/>
        </w:rPr>
      </w:pPr>
      <w:r w:rsidRPr="00AF65D6">
        <w:rPr>
          <w:b/>
          <w:lang w:val="es-ES"/>
        </w:rPr>
        <w:t>Prerrequisito: Aprobación del asesor</w:t>
      </w:r>
    </w:p>
    <w:p w14:paraId="2125AD71" w14:textId="77777777" w:rsidR="00F4540E" w:rsidRPr="00AF65D6" w:rsidRDefault="00F4540E">
      <w:pPr>
        <w:pStyle w:val="Textoindependiente"/>
        <w:rPr>
          <w:b/>
          <w:lang w:val="es-ES"/>
        </w:rPr>
      </w:pPr>
    </w:p>
    <w:p w14:paraId="2125AD72" w14:textId="77777777" w:rsidR="00F4540E" w:rsidRPr="00AF65D6" w:rsidRDefault="00652329">
      <w:pPr>
        <w:ind w:left="700"/>
        <w:rPr>
          <w:b/>
          <w:lang w:val="es-ES"/>
        </w:rPr>
      </w:pPr>
      <w:r w:rsidRPr="00AF65D6">
        <w:rPr>
          <w:b/>
          <w:spacing w:val="-2"/>
          <w:lang w:val="es-ES"/>
        </w:rPr>
        <w:t>Descripción:</w:t>
      </w:r>
    </w:p>
    <w:p w14:paraId="2125AD73" w14:textId="77777777" w:rsidR="00F4540E" w:rsidRPr="00AF65D6" w:rsidRDefault="00652329">
      <w:pPr>
        <w:pStyle w:val="Textoindependiente"/>
        <w:spacing w:before="1"/>
        <w:ind w:left="700" w:right="844"/>
        <w:jc w:val="both"/>
        <w:rPr>
          <w:lang w:val="es-ES"/>
        </w:rPr>
      </w:pPr>
      <w:r w:rsidRPr="00AF65D6">
        <w:rPr>
          <w:lang w:val="es-ES"/>
        </w:rPr>
        <w:t xml:space="preserve">Este curso tiene como objetivo introducir a los estudiantes en las diferentes soluciones de las tecnologías de realidad aumentada. El curso explorará los criterios </w:t>
      </w:r>
      <w:proofErr w:type="gramStart"/>
      <w:r w:rsidRPr="00AF65D6">
        <w:rPr>
          <w:lang w:val="es-ES"/>
        </w:rPr>
        <w:t>a</w:t>
      </w:r>
      <w:proofErr w:type="gramEnd"/>
      <w:r w:rsidRPr="00AF65D6">
        <w:rPr>
          <w:lang w:val="es-ES"/>
        </w:rPr>
        <w:t xml:space="preserve"> tener en cuenta en función de las características de cada tipo de tecnología de realidad aumentada, para proponer soluciones a necesidades específicas de la industria.</w:t>
      </w:r>
    </w:p>
    <w:p w14:paraId="0C412E30" w14:textId="77777777" w:rsidR="00717284" w:rsidRPr="00AF65D6" w:rsidRDefault="00717284">
      <w:pPr>
        <w:pStyle w:val="Textoindependiente"/>
        <w:spacing w:before="1"/>
        <w:ind w:left="700" w:right="844"/>
        <w:jc w:val="both"/>
        <w:rPr>
          <w:lang w:val="es-ES"/>
        </w:rPr>
      </w:pPr>
    </w:p>
    <w:p w14:paraId="568D5534" w14:textId="63823A63" w:rsidR="00717284" w:rsidRPr="00AF65D6" w:rsidRDefault="00717284" w:rsidP="00717284">
      <w:pPr>
        <w:pStyle w:val="Ttulo3"/>
        <w:tabs>
          <w:tab w:val="left" w:pos="2289"/>
        </w:tabs>
        <w:ind w:right="6907"/>
        <w:rPr>
          <w:lang w:val="es-ES"/>
        </w:rPr>
      </w:pPr>
      <w:r w:rsidRPr="00AF65D6">
        <w:rPr>
          <w:spacing w:val="-2"/>
          <w:lang w:val="es-ES"/>
        </w:rPr>
        <w:t>Curso:</w:t>
      </w:r>
      <w:r w:rsidRPr="00AF65D6">
        <w:rPr>
          <w:lang w:val="es-ES"/>
        </w:rPr>
        <w:tab/>
        <w:t>Hora del Proyecto Final/crédito:</w:t>
      </w:r>
      <w:r w:rsidRPr="00AF65D6">
        <w:rPr>
          <w:lang w:val="es-ES"/>
        </w:rPr>
        <w:tab/>
        <w:t xml:space="preserve">3 créditos </w:t>
      </w:r>
    </w:p>
    <w:p w14:paraId="138C7AC3" w14:textId="77777777" w:rsidR="00717284" w:rsidRPr="00AF65D6" w:rsidRDefault="00717284" w:rsidP="00717284">
      <w:pPr>
        <w:pStyle w:val="Ttulo3"/>
        <w:tabs>
          <w:tab w:val="left" w:pos="2289"/>
        </w:tabs>
        <w:ind w:right="6907"/>
        <w:rPr>
          <w:spacing w:val="-2"/>
          <w:lang w:val="es-ES"/>
        </w:rPr>
      </w:pPr>
      <w:r w:rsidRPr="00AF65D6">
        <w:rPr>
          <w:spacing w:val="-2"/>
          <w:lang w:val="es-ES"/>
        </w:rPr>
        <w:t>Código:</w:t>
      </w:r>
      <w:r w:rsidRPr="00AF65D6">
        <w:rPr>
          <w:lang w:val="es-ES"/>
        </w:rPr>
        <w:tab/>
      </w:r>
      <w:r w:rsidRPr="00AF65D6">
        <w:rPr>
          <w:spacing w:val="-2"/>
          <w:lang w:val="es-ES"/>
        </w:rPr>
        <w:t xml:space="preserve">PFII450 </w:t>
      </w:r>
    </w:p>
    <w:p w14:paraId="070A8D4D" w14:textId="65C00BAB" w:rsidR="00717284" w:rsidRPr="00AF65D6" w:rsidRDefault="00717284" w:rsidP="00717284">
      <w:pPr>
        <w:pStyle w:val="Ttulo3"/>
        <w:tabs>
          <w:tab w:val="left" w:pos="2289"/>
        </w:tabs>
        <w:ind w:right="6907"/>
        <w:rPr>
          <w:lang w:val="es-ES"/>
        </w:rPr>
      </w:pPr>
      <w:r w:rsidRPr="00AF65D6">
        <w:rPr>
          <w:spacing w:val="-2"/>
          <w:lang w:val="es-ES"/>
        </w:rPr>
        <w:t>Prerrequisito:</w:t>
      </w:r>
      <w:r w:rsidRPr="00AF65D6">
        <w:rPr>
          <w:lang w:val="es-ES"/>
        </w:rPr>
        <w:tab/>
        <w:t>Aprobación del asesor</w:t>
      </w:r>
    </w:p>
    <w:p w14:paraId="3ADB7B8B" w14:textId="77777777" w:rsidR="00717284" w:rsidRPr="00AF65D6" w:rsidRDefault="00717284" w:rsidP="00717284">
      <w:pPr>
        <w:spacing w:before="267"/>
        <w:ind w:left="700"/>
        <w:rPr>
          <w:b/>
          <w:lang w:val="es-ES"/>
        </w:rPr>
      </w:pPr>
      <w:r w:rsidRPr="00AF65D6">
        <w:rPr>
          <w:b/>
          <w:spacing w:val="-2"/>
          <w:lang w:val="es-ES"/>
        </w:rPr>
        <w:t>Descripción:</w:t>
      </w:r>
    </w:p>
    <w:p w14:paraId="111F62A9" w14:textId="77777777" w:rsidR="00717284" w:rsidRPr="00AF65D6" w:rsidRDefault="00717284" w:rsidP="00717284">
      <w:pPr>
        <w:pStyle w:val="Textoindependiente"/>
        <w:spacing w:before="1"/>
        <w:rPr>
          <w:b/>
          <w:lang w:val="es-ES"/>
        </w:rPr>
      </w:pPr>
    </w:p>
    <w:p w14:paraId="7C1894BB" w14:textId="77777777" w:rsidR="00717284" w:rsidRPr="00AF65D6" w:rsidRDefault="00717284" w:rsidP="00717284">
      <w:pPr>
        <w:pStyle w:val="Textoindependiente"/>
        <w:ind w:left="710" w:right="844" w:hanging="10"/>
        <w:jc w:val="both"/>
        <w:rPr>
          <w:lang w:val="es-ES"/>
        </w:rPr>
      </w:pPr>
      <w:r w:rsidRPr="00AF65D6">
        <w:rPr>
          <w:lang w:val="es-ES"/>
        </w:rPr>
        <w:lastRenderedPageBreak/>
        <w:t>La finalidad del curso final de las titulaciones es presentar al estudiante diversas actividades de aprendizaje propias de su futura carrera, que le permitan demostrar las competencias fundamentales de la misma. Organizar sus contenidos en función de las certificaciones obtenidas, fomentando al alumno la integración de los objetivos de cada uno de ellos en experiencias o conocimientos de la vida cotidiana.</w:t>
      </w:r>
    </w:p>
    <w:p w14:paraId="560EB1A2" w14:textId="77777777" w:rsidR="00717284" w:rsidRPr="00AF65D6" w:rsidRDefault="00717284" w:rsidP="00717284">
      <w:pPr>
        <w:pStyle w:val="Textoindependiente"/>
        <w:spacing w:before="6"/>
        <w:ind w:left="710" w:right="845" w:hanging="10"/>
        <w:jc w:val="both"/>
        <w:rPr>
          <w:lang w:val="es-ES"/>
        </w:rPr>
      </w:pPr>
      <w:r w:rsidRPr="00AF65D6">
        <w:rPr>
          <w:lang w:val="es-ES"/>
        </w:rPr>
        <w:t>Se utiliza una metodología estratégica, sistematizada y alineada a los productos esperados, de acuerdo con el programa; el cual debe mantener una estructura específica que permita al estudiante elaborar un documento académico como un entregable de alto nivel.</w:t>
      </w:r>
    </w:p>
    <w:p w14:paraId="2125AD74" w14:textId="77777777" w:rsidR="00F4540E" w:rsidRPr="00AF65D6" w:rsidRDefault="00F4540E">
      <w:pPr>
        <w:pStyle w:val="Textoindependiente"/>
        <w:spacing w:before="267"/>
        <w:rPr>
          <w:lang w:val="es-ES"/>
        </w:rPr>
      </w:pPr>
    </w:p>
    <w:p w14:paraId="4D7CA3DA" w14:textId="77777777" w:rsidR="00EB3239" w:rsidRPr="00AF65D6" w:rsidRDefault="00EB3239">
      <w:pPr>
        <w:pStyle w:val="Textoindependiente"/>
        <w:spacing w:before="267"/>
        <w:rPr>
          <w:lang w:val="es-ES"/>
        </w:rPr>
      </w:pPr>
    </w:p>
    <w:p w14:paraId="369C3F04" w14:textId="77777777" w:rsidR="00EB3239" w:rsidRPr="00AF65D6" w:rsidRDefault="00EB3239">
      <w:pPr>
        <w:pStyle w:val="Textoindependiente"/>
        <w:spacing w:before="267"/>
        <w:rPr>
          <w:lang w:val="es-ES"/>
        </w:rPr>
      </w:pPr>
    </w:p>
    <w:p w14:paraId="2AE6E54A" w14:textId="77777777" w:rsidR="00EB3239" w:rsidRPr="00AF65D6" w:rsidRDefault="00EB3239">
      <w:pPr>
        <w:pStyle w:val="Textoindependiente"/>
        <w:spacing w:before="267"/>
        <w:rPr>
          <w:lang w:val="es-ES"/>
        </w:rPr>
      </w:pPr>
    </w:p>
    <w:p w14:paraId="7FD2FF06" w14:textId="77777777" w:rsidR="00EB3239" w:rsidRPr="00AF65D6" w:rsidRDefault="00EB3239">
      <w:pPr>
        <w:pStyle w:val="Textoindependiente"/>
        <w:spacing w:before="267"/>
        <w:rPr>
          <w:lang w:val="es-ES"/>
        </w:rPr>
      </w:pPr>
    </w:p>
    <w:p w14:paraId="647B37DD" w14:textId="77777777" w:rsidR="00EB3239" w:rsidRPr="00AF65D6" w:rsidRDefault="00EB3239">
      <w:pPr>
        <w:pStyle w:val="Textoindependiente"/>
        <w:spacing w:before="267"/>
        <w:rPr>
          <w:lang w:val="es-ES"/>
        </w:rPr>
      </w:pPr>
    </w:p>
    <w:p w14:paraId="33B9FB1E" w14:textId="77777777" w:rsidR="00EB3239" w:rsidRPr="00AF65D6" w:rsidRDefault="00EB3239">
      <w:pPr>
        <w:pStyle w:val="Textoindependiente"/>
        <w:spacing w:before="267"/>
        <w:rPr>
          <w:lang w:val="es-ES"/>
        </w:rPr>
      </w:pPr>
    </w:p>
    <w:p w14:paraId="302F399F" w14:textId="77777777" w:rsidR="00EB3239" w:rsidRPr="00AF65D6" w:rsidRDefault="00EB3239">
      <w:pPr>
        <w:pStyle w:val="Textoindependiente"/>
        <w:spacing w:before="267"/>
        <w:rPr>
          <w:lang w:val="es-ES"/>
        </w:rPr>
      </w:pPr>
    </w:p>
    <w:p w14:paraId="22F7237E" w14:textId="77777777" w:rsidR="00EB3239" w:rsidRPr="00AF65D6" w:rsidRDefault="00EB3239">
      <w:pPr>
        <w:pStyle w:val="Textoindependiente"/>
        <w:spacing w:before="267"/>
        <w:rPr>
          <w:lang w:val="es-ES"/>
        </w:rPr>
      </w:pPr>
    </w:p>
    <w:p w14:paraId="2BBE72CA" w14:textId="77777777" w:rsidR="00EB3239" w:rsidRPr="00AF65D6" w:rsidRDefault="00EB3239">
      <w:pPr>
        <w:pStyle w:val="Textoindependiente"/>
        <w:spacing w:before="267"/>
        <w:rPr>
          <w:lang w:val="es-ES"/>
        </w:rPr>
      </w:pPr>
    </w:p>
    <w:p w14:paraId="5F677442" w14:textId="77777777" w:rsidR="00EB3239" w:rsidRPr="00AF65D6" w:rsidRDefault="00EB3239">
      <w:pPr>
        <w:pStyle w:val="Textoindependiente"/>
        <w:spacing w:before="267"/>
        <w:rPr>
          <w:lang w:val="es-ES"/>
        </w:rPr>
      </w:pPr>
    </w:p>
    <w:p w14:paraId="2B37B41C" w14:textId="77777777" w:rsidR="00EB3239" w:rsidRPr="00AF65D6" w:rsidRDefault="00EB3239">
      <w:pPr>
        <w:pStyle w:val="Textoindependiente"/>
        <w:spacing w:before="267"/>
        <w:rPr>
          <w:lang w:val="es-ES"/>
        </w:rPr>
      </w:pPr>
    </w:p>
    <w:p w14:paraId="52DAB26F" w14:textId="77777777" w:rsidR="00EB3239" w:rsidRPr="00AF65D6" w:rsidRDefault="00EB3239">
      <w:pPr>
        <w:pStyle w:val="Textoindependiente"/>
        <w:spacing w:before="267"/>
        <w:rPr>
          <w:lang w:val="es-ES"/>
        </w:rPr>
      </w:pPr>
    </w:p>
    <w:p w14:paraId="26A1674F" w14:textId="77777777" w:rsidR="00EB3239" w:rsidRPr="00AF65D6" w:rsidRDefault="00EB3239">
      <w:pPr>
        <w:pStyle w:val="Textoindependiente"/>
        <w:spacing w:before="267"/>
        <w:rPr>
          <w:lang w:val="es-ES"/>
        </w:rPr>
      </w:pPr>
    </w:p>
    <w:p w14:paraId="73E19018" w14:textId="77777777" w:rsidR="00EB3239" w:rsidRPr="00AF65D6" w:rsidRDefault="00EB3239">
      <w:pPr>
        <w:pStyle w:val="Textoindependiente"/>
        <w:spacing w:before="267"/>
        <w:rPr>
          <w:lang w:val="es-ES"/>
        </w:rPr>
      </w:pPr>
    </w:p>
    <w:p w14:paraId="5A8D7357" w14:textId="77777777" w:rsidR="00EB3239" w:rsidRPr="00AF65D6" w:rsidRDefault="00EB3239">
      <w:pPr>
        <w:pStyle w:val="Textoindependiente"/>
        <w:spacing w:before="267"/>
        <w:rPr>
          <w:lang w:val="es-ES"/>
        </w:rPr>
      </w:pPr>
    </w:p>
    <w:p w14:paraId="23639897" w14:textId="77777777" w:rsidR="00EB3239" w:rsidRPr="00AF65D6" w:rsidRDefault="00EB3239">
      <w:pPr>
        <w:pStyle w:val="Textoindependiente"/>
        <w:spacing w:before="267"/>
        <w:rPr>
          <w:lang w:val="es-ES"/>
        </w:rPr>
      </w:pPr>
    </w:p>
    <w:p w14:paraId="71E1FBBB" w14:textId="77777777" w:rsidR="00EB3239" w:rsidRPr="00AF65D6" w:rsidRDefault="00EB3239">
      <w:pPr>
        <w:pStyle w:val="Textoindependiente"/>
        <w:spacing w:before="267"/>
        <w:rPr>
          <w:lang w:val="es-ES"/>
        </w:rPr>
      </w:pPr>
    </w:p>
    <w:p w14:paraId="162FCABD" w14:textId="77777777" w:rsidR="00EB3239" w:rsidRPr="00AF65D6" w:rsidRDefault="00EB3239">
      <w:pPr>
        <w:pStyle w:val="Textoindependiente"/>
        <w:spacing w:before="267"/>
        <w:rPr>
          <w:lang w:val="es-ES"/>
        </w:rPr>
      </w:pPr>
    </w:p>
    <w:p w14:paraId="7CE051B7" w14:textId="77777777" w:rsidR="00EB3239" w:rsidRPr="00AF65D6" w:rsidRDefault="00EB3239">
      <w:pPr>
        <w:pStyle w:val="Textoindependiente"/>
        <w:spacing w:before="267"/>
        <w:rPr>
          <w:lang w:val="es-ES"/>
        </w:rPr>
      </w:pPr>
    </w:p>
    <w:p w14:paraId="0F0A48EA" w14:textId="77777777" w:rsidR="00EB3239" w:rsidRPr="00AF65D6" w:rsidRDefault="00EB3239">
      <w:pPr>
        <w:pStyle w:val="Textoindependiente"/>
        <w:spacing w:before="267"/>
        <w:rPr>
          <w:lang w:val="es-ES"/>
        </w:rPr>
      </w:pPr>
    </w:p>
    <w:p w14:paraId="31DD366F" w14:textId="77777777" w:rsidR="00EB3239" w:rsidRPr="00AF65D6" w:rsidRDefault="00EB3239">
      <w:pPr>
        <w:pStyle w:val="Textoindependiente"/>
        <w:spacing w:before="267"/>
        <w:rPr>
          <w:lang w:val="es-ES"/>
        </w:rPr>
      </w:pPr>
    </w:p>
    <w:p w14:paraId="157F7D4A" w14:textId="77777777" w:rsidR="00EB3239" w:rsidRPr="00AF65D6" w:rsidRDefault="00EB3239">
      <w:pPr>
        <w:pStyle w:val="Textoindependiente"/>
        <w:spacing w:before="267"/>
        <w:rPr>
          <w:lang w:val="es-ES"/>
        </w:rPr>
      </w:pPr>
    </w:p>
    <w:p w14:paraId="4899FD0A" w14:textId="77777777" w:rsidR="00717284" w:rsidRPr="00AF65D6" w:rsidRDefault="00717284">
      <w:pPr>
        <w:pStyle w:val="Textoindependiente"/>
        <w:spacing w:before="267"/>
        <w:rPr>
          <w:lang w:val="es-ES"/>
        </w:rPr>
      </w:pPr>
    </w:p>
    <w:p w14:paraId="2125AD75" w14:textId="77777777" w:rsidR="00F4540E" w:rsidRDefault="00652329">
      <w:pPr>
        <w:pStyle w:val="Ttulo2"/>
        <w:numPr>
          <w:ilvl w:val="0"/>
          <w:numId w:val="56"/>
        </w:numPr>
        <w:tabs>
          <w:tab w:val="left" w:pos="4777"/>
        </w:tabs>
        <w:spacing w:before="1"/>
        <w:ind w:left="4777" w:hanging="358"/>
        <w:jc w:val="left"/>
      </w:pPr>
      <w:bookmarkStart w:id="36" w:name="_TOC_250001"/>
      <w:proofErr w:type="spellStart"/>
      <w:r>
        <w:t>Posgrados</w:t>
      </w:r>
      <w:bookmarkEnd w:id="36"/>
      <w:proofErr w:type="spellEnd"/>
    </w:p>
    <w:p w14:paraId="2125AD76" w14:textId="77777777" w:rsidR="00F4540E" w:rsidRDefault="00652329">
      <w:pPr>
        <w:pStyle w:val="Prrafodelista"/>
        <w:numPr>
          <w:ilvl w:val="0"/>
          <w:numId w:val="15"/>
        </w:numPr>
        <w:tabs>
          <w:tab w:val="left" w:pos="1421"/>
        </w:tabs>
        <w:spacing w:before="275"/>
        <w:ind w:left="1421"/>
        <w:rPr>
          <w:sz w:val="24"/>
        </w:rPr>
      </w:pPr>
      <w:r>
        <w:rPr>
          <w:sz w:val="24"/>
        </w:rPr>
        <w:t>Maestría en Administración de Empresas</w:t>
      </w:r>
    </w:p>
    <w:p w14:paraId="2125AD77" w14:textId="77777777" w:rsidR="00F4540E" w:rsidRPr="00AF65D6" w:rsidRDefault="00652329">
      <w:pPr>
        <w:pStyle w:val="Prrafodelista"/>
        <w:numPr>
          <w:ilvl w:val="0"/>
          <w:numId w:val="15"/>
        </w:numPr>
        <w:tabs>
          <w:tab w:val="left" w:pos="1421"/>
        </w:tabs>
        <w:spacing w:before="1"/>
        <w:ind w:left="1421"/>
        <w:rPr>
          <w:sz w:val="24"/>
          <w:lang w:val="es-ES"/>
        </w:rPr>
      </w:pPr>
      <w:r w:rsidRPr="00AF65D6">
        <w:rPr>
          <w:sz w:val="24"/>
          <w:lang w:val="es-ES"/>
        </w:rPr>
        <w:t>Maestría en Liderazgo y Talento Humano</w:t>
      </w:r>
    </w:p>
    <w:p w14:paraId="2125AD78" w14:textId="77777777" w:rsidR="00F4540E" w:rsidRPr="00AF65D6" w:rsidRDefault="00F4540E">
      <w:pPr>
        <w:rPr>
          <w:sz w:val="24"/>
          <w:lang w:val="es-ES"/>
        </w:rPr>
        <w:sectPr w:rsidR="00F4540E" w:rsidRPr="00AF65D6">
          <w:pgSz w:w="12240" w:h="15840"/>
          <w:pgMar w:top="1280" w:right="480" w:bottom="700" w:left="600" w:header="732" w:footer="519" w:gutter="0"/>
          <w:cols w:space="720"/>
        </w:sectPr>
      </w:pPr>
    </w:p>
    <w:p w14:paraId="2125AD79" w14:textId="3D9BC7EA" w:rsidR="00F4540E" w:rsidRPr="00AF65D6" w:rsidRDefault="00652329">
      <w:pPr>
        <w:pStyle w:val="Prrafodelista"/>
        <w:numPr>
          <w:ilvl w:val="0"/>
          <w:numId w:val="15"/>
        </w:numPr>
        <w:tabs>
          <w:tab w:val="left" w:pos="1421"/>
        </w:tabs>
        <w:spacing w:before="90" w:line="470" w:lineRule="auto"/>
        <w:ind w:right="5325" w:firstLine="360"/>
        <w:rPr>
          <w:sz w:val="24"/>
          <w:lang w:val="es-ES"/>
        </w:rPr>
      </w:pPr>
      <w:r w:rsidRPr="00AF65D6">
        <w:rPr>
          <w:sz w:val="24"/>
          <w:lang w:val="es-ES"/>
        </w:rPr>
        <w:lastRenderedPageBreak/>
        <w:t>Máster en Educación para Entornos Virtuales REQUISITOS DE INGRESO:</w:t>
      </w:r>
    </w:p>
    <w:p w14:paraId="2125AD7A" w14:textId="77777777" w:rsidR="00F4540E" w:rsidRPr="00AF65D6" w:rsidRDefault="00652329" w:rsidP="00A2178C">
      <w:pPr>
        <w:pStyle w:val="Textoindependiente"/>
        <w:spacing w:before="24"/>
        <w:ind w:left="700" w:right="728"/>
        <w:jc w:val="both"/>
        <w:rPr>
          <w:lang w:val="es-ES"/>
        </w:rPr>
      </w:pPr>
      <w:r w:rsidRPr="00AF65D6">
        <w:rPr>
          <w:lang w:val="es-ES"/>
        </w:rPr>
        <w:t>Todos los futuros estudiantes deben presentar un Formulario de Solicitud de Admisión junto con prueba de graduación de un Programa de Licenciatura o equivalente. La prueba debe incluir una copia del Diploma y una copia de las transcripciones que indiquen los cursos tomados y las calificaciones recibidas. Al ser aceptados, los estudiantes deben completar el proceso de inscripción pagando una tarifa de inscripción de $ 60 antes de inscribirse en cualquier clase.</w:t>
      </w:r>
    </w:p>
    <w:p w14:paraId="2125AD7B" w14:textId="77777777" w:rsidR="00F4540E" w:rsidRDefault="00652329">
      <w:pPr>
        <w:pStyle w:val="Ttulo2"/>
        <w:numPr>
          <w:ilvl w:val="1"/>
          <w:numId w:val="14"/>
        </w:numPr>
        <w:tabs>
          <w:tab w:val="left" w:pos="1490"/>
        </w:tabs>
        <w:spacing w:before="268"/>
        <w:ind w:left="1490" w:hanging="429"/>
      </w:pPr>
      <w:proofErr w:type="spellStart"/>
      <w:r>
        <w:t>Maestría</w:t>
      </w:r>
      <w:proofErr w:type="spellEnd"/>
      <w:r>
        <w:t xml:space="preserve"> </w:t>
      </w:r>
      <w:proofErr w:type="spellStart"/>
      <w:r>
        <w:t>en</w:t>
      </w:r>
      <w:proofErr w:type="spellEnd"/>
      <w:r>
        <w:t xml:space="preserve"> Administración de Empresas</w:t>
      </w:r>
    </w:p>
    <w:p w14:paraId="2125AD7C" w14:textId="77777777" w:rsidR="00F4540E" w:rsidRDefault="00652329">
      <w:pPr>
        <w:pStyle w:val="Ttulo3"/>
        <w:numPr>
          <w:ilvl w:val="2"/>
          <w:numId w:val="14"/>
        </w:numPr>
        <w:tabs>
          <w:tab w:val="left" w:pos="1780"/>
        </w:tabs>
        <w:spacing w:before="254"/>
        <w:ind w:left="1780" w:hanging="359"/>
      </w:pPr>
      <w:r>
        <w:t>INFORMACIÓN BÁSICA</w:t>
      </w:r>
    </w:p>
    <w:p w14:paraId="2125AD7D" w14:textId="77777777" w:rsidR="00F4540E" w:rsidRDefault="00652329">
      <w:pPr>
        <w:pStyle w:val="Textoindependiente"/>
        <w:spacing w:before="6"/>
        <w:rPr>
          <w:b/>
          <w:sz w:val="20"/>
        </w:rPr>
      </w:pPr>
      <w:r>
        <w:rPr>
          <w:noProof/>
        </w:rPr>
        <mc:AlternateContent>
          <mc:Choice Requires="wpg">
            <w:drawing>
              <wp:anchor distT="0" distB="0" distL="0" distR="0" simplePos="0" relativeHeight="487592960" behindDoc="1" locked="0" layoutInCell="1" allowOverlap="1" wp14:anchorId="2125B1AB" wp14:editId="2125B1AC">
                <wp:simplePos x="0" y="0"/>
                <wp:positionH relativeFrom="page">
                  <wp:posOffset>865936</wp:posOffset>
                </wp:positionH>
                <wp:positionV relativeFrom="paragraph">
                  <wp:posOffset>174322</wp:posOffset>
                </wp:positionV>
                <wp:extent cx="5875020" cy="565785"/>
                <wp:effectExtent l="0" t="0" r="0" b="0"/>
                <wp:wrapTopAndBottom/>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5020" cy="565785"/>
                          <a:chOff x="0" y="0"/>
                          <a:chExt cx="5875020" cy="565785"/>
                        </a:xfrm>
                      </wpg:grpSpPr>
                      <wps:wsp>
                        <wps:cNvPr id="119" name="Graphic 119"/>
                        <wps:cNvSpPr/>
                        <wps:spPr>
                          <a:xfrm>
                            <a:off x="0" y="0"/>
                            <a:ext cx="5875020" cy="565785"/>
                          </a:xfrm>
                          <a:custGeom>
                            <a:avLst/>
                            <a:gdLst/>
                            <a:ahLst/>
                            <a:cxnLst/>
                            <a:rect l="l" t="t" r="r" b="b"/>
                            <a:pathLst>
                              <a:path w="5875020" h="565785">
                                <a:moveTo>
                                  <a:pt x="6096" y="6172"/>
                                </a:moveTo>
                                <a:lnTo>
                                  <a:pt x="0" y="6172"/>
                                </a:lnTo>
                                <a:lnTo>
                                  <a:pt x="0" y="195453"/>
                                </a:lnTo>
                                <a:lnTo>
                                  <a:pt x="0" y="372237"/>
                                </a:lnTo>
                                <a:lnTo>
                                  <a:pt x="0" y="559689"/>
                                </a:lnTo>
                                <a:lnTo>
                                  <a:pt x="6096" y="559689"/>
                                </a:lnTo>
                                <a:lnTo>
                                  <a:pt x="6096" y="372237"/>
                                </a:lnTo>
                                <a:lnTo>
                                  <a:pt x="6096" y="195453"/>
                                </a:lnTo>
                                <a:lnTo>
                                  <a:pt x="6096" y="6172"/>
                                </a:lnTo>
                                <a:close/>
                              </a:path>
                              <a:path w="5875020" h="565785">
                                <a:moveTo>
                                  <a:pt x="5868289" y="559701"/>
                                </a:moveTo>
                                <a:lnTo>
                                  <a:pt x="6096" y="559701"/>
                                </a:lnTo>
                                <a:lnTo>
                                  <a:pt x="0" y="559701"/>
                                </a:lnTo>
                                <a:lnTo>
                                  <a:pt x="0" y="565785"/>
                                </a:lnTo>
                                <a:lnTo>
                                  <a:pt x="6096" y="565785"/>
                                </a:lnTo>
                                <a:lnTo>
                                  <a:pt x="5868289" y="565785"/>
                                </a:lnTo>
                                <a:lnTo>
                                  <a:pt x="5868289" y="559701"/>
                                </a:lnTo>
                                <a:close/>
                              </a:path>
                              <a:path w="5875020" h="565785">
                                <a:moveTo>
                                  <a:pt x="5868289" y="0"/>
                                </a:moveTo>
                                <a:lnTo>
                                  <a:pt x="6096" y="0"/>
                                </a:lnTo>
                                <a:lnTo>
                                  <a:pt x="0" y="0"/>
                                </a:lnTo>
                                <a:lnTo>
                                  <a:pt x="0" y="6096"/>
                                </a:lnTo>
                                <a:lnTo>
                                  <a:pt x="6096" y="6096"/>
                                </a:lnTo>
                                <a:lnTo>
                                  <a:pt x="5868289" y="6096"/>
                                </a:lnTo>
                                <a:lnTo>
                                  <a:pt x="5868289" y="0"/>
                                </a:lnTo>
                                <a:close/>
                              </a:path>
                              <a:path w="5875020" h="565785">
                                <a:moveTo>
                                  <a:pt x="5874461" y="559701"/>
                                </a:moveTo>
                                <a:lnTo>
                                  <a:pt x="5868365" y="559701"/>
                                </a:lnTo>
                                <a:lnTo>
                                  <a:pt x="5868365" y="565785"/>
                                </a:lnTo>
                                <a:lnTo>
                                  <a:pt x="5874461" y="565785"/>
                                </a:lnTo>
                                <a:lnTo>
                                  <a:pt x="5874461" y="559701"/>
                                </a:lnTo>
                                <a:close/>
                              </a:path>
                              <a:path w="5875020" h="565785">
                                <a:moveTo>
                                  <a:pt x="5874461" y="6172"/>
                                </a:moveTo>
                                <a:lnTo>
                                  <a:pt x="5868365" y="6172"/>
                                </a:lnTo>
                                <a:lnTo>
                                  <a:pt x="5868365" y="195453"/>
                                </a:lnTo>
                                <a:lnTo>
                                  <a:pt x="5868365" y="372237"/>
                                </a:lnTo>
                                <a:lnTo>
                                  <a:pt x="5868365" y="559689"/>
                                </a:lnTo>
                                <a:lnTo>
                                  <a:pt x="5874461" y="559689"/>
                                </a:lnTo>
                                <a:lnTo>
                                  <a:pt x="5874461" y="372237"/>
                                </a:lnTo>
                                <a:lnTo>
                                  <a:pt x="5874461" y="195453"/>
                                </a:lnTo>
                                <a:lnTo>
                                  <a:pt x="5874461" y="6172"/>
                                </a:lnTo>
                                <a:close/>
                              </a:path>
                              <a:path w="5875020" h="565785">
                                <a:moveTo>
                                  <a:pt x="5874461" y="0"/>
                                </a:moveTo>
                                <a:lnTo>
                                  <a:pt x="5868365" y="0"/>
                                </a:lnTo>
                                <a:lnTo>
                                  <a:pt x="5868365" y="6096"/>
                                </a:lnTo>
                                <a:lnTo>
                                  <a:pt x="5874461" y="6096"/>
                                </a:lnTo>
                                <a:lnTo>
                                  <a:pt x="5874461" y="0"/>
                                </a:lnTo>
                                <a:close/>
                              </a:path>
                            </a:pathLst>
                          </a:custGeom>
                          <a:solidFill>
                            <a:srgbClr val="000000"/>
                          </a:solidFill>
                        </wps:spPr>
                        <wps:bodyPr wrap="square" lIns="0" tIns="0" rIns="0" bIns="0" rtlCol="0">
                          <a:prstTxWarp prst="textNoShape">
                            <a:avLst/>
                          </a:prstTxWarp>
                          <a:noAutofit/>
                        </wps:bodyPr>
                      </wps:wsp>
                      <wps:wsp>
                        <wps:cNvPr id="120" name="Textbox 120"/>
                        <wps:cNvSpPr txBox="1"/>
                        <wps:spPr>
                          <a:xfrm>
                            <a:off x="417525" y="46101"/>
                            <a:ext cx="1219835" cy="494030"/>
                          </a:xfrm>
                          <a:prstGeom prst="rect">
                            <a:avLst/>
                          </a:prstGeom>
                        </wps:spPr>
                        <wps:txbx>
                          <w:txbxContent>
                            <w:p w14:paraId="2125B1FA" w14:textId="77777777" w:rsidR="00F4540E" w:rsidRPr="00AF65D6" w:rsidRDefault="00652329">
                              <w:pPr>
                                <w:spacing w:line="225" w:lineRule="exact"/>
                                <w:rPr>
                                  <w:b/>
                                  <w:lang w:val="es-ES"/>
                                </w:rPr>
                              </w:pPr>
                              <w:r w:rsidRPr="00AF65D6">
                                <w:rPr>
                                  <w:b/>
                                  <w:lang w:val="es-ES"/>
                                </w:rPr>
                                <w:t>TÍTULO DEL PROGRAMA:</w:t>
                              </w:r>
                            </w:p>
                            <w:p w14:paraId="2125B1FB" w14:textId="77777777" w:rsidR="00F4540E" w:rsidRPr="00AF65D6" w:rsidRDefault="00652329">
                              <w:pPr>
                                <w:spacing w:line="249" w:lineRule="auto"/>
                                <w:ind w:right="14"/>
                                <w:rPr>
                                  <w:b/>
                                  <w:lang w:val="es-ES"/>
                                </w:rPr>
                              </w:pPr>
                              <w:r w:rsidRPr="00AF65D6">
                                <w:rPr>
                                  <w:b/>
                                  <w:lang w:val="es-ES"/>
                                </w:rPr>
                                <w:t>CREDENCIAL EMITIDA: HORAS DE CRÉDITO:</w:t>
                              </w:r>
                            </w:p>
                          </w:txbxContent>
                        </wps:txbx>
                        <wps:bodyPr wrap="square" lIns="0" tIns="0" rIns="0" bIns="0" rtlCol="0">
                          <a:noAutofit/>
                        </wps:bodyPr>
                      </wps:wsp>
                      <wps:wsp>
                        <wps:cNvPr id="121" name="Textbox 121"/>
                        <wps:cNvSpPr txBox="1"/>
                        <wps:spPr>
                          <a:xfrm>
                            <a:off x="1976958" y="46101"/>
                            <a:ext cx="2420620" cy="494030"/>
                          </a:xfrm>
                          <a:prstGeom prst="rect">
                            <a:avLst/>
                          </a:prstGeom>
                        </wps:spPr>
                        <wps:txbx>
                          <w:txbxContent>
                            <w:p w14:paraId="2125B1FC" w14:textId="77777777" w:rsidR="00F4540E" w:rsidRPr="00AF65D6" w:rsidRDefault="00652329">
                              <w:pPr>
                                <w:spacing w:line="225" w:lineRule="exact"/>
                                <w:rPr>
                                  <w:b/>
                                  <w:lang w:val="es-ES"/>
                                </w:rPr>
                              </w:pPr>
                              <w:r w:rsidRPr="00AF65D6">
                                <w:rPr>
                                  <w:b/>
                                  <w:lang w:val="es-ES"/>
                                </w:rPr>
                                <w:t>Maestría en Administración de Empresas (MBA)</w:t>
                              </w:r>
                            </w:p>
                            <w:p w14:paraId="2125B1FD" w14:textId="77777777" w:rsidR="00F4540E" w:rsidRDefault="00652329">
                              <w:pPr>
                                <w:spacing w:before="10"/>
                                <w:rPr>
                                  <w:b/>
                                </w:rPr>
                              </w:pPr>
                              <w:r>
                                <w:rPr>
                                  <w:b/>
                                  <w:spacing w:val="-5"/>
                                </w:rPr>
                                <w:t>MBA</w:t>
                              </w:r>
                            </w:p>
                            <w:p w14:paraId="2125B1FE" w14:textId="77777777" w:rsidR="00F4540E" w:rsidRDefault="00652329">
                              <w:pPr>
                                <w:spacing w:before="9" w:line="265" w:lineRule="exact"/>
                                <w:rPr>
                                  <w:b/>
                                </w:rPr>
                              </w:pPr>
                              <w:r>
                                <w:rPr>
                                  <w:b/>
                                </w:rPr>
                                <w:t>36 créditos</w:t>
                              </w:r>
                            </w:p>
                          </w:txbxContent>
                        </wps:txbx>
                        <wps:bodyPr wrap="square" lIns="0" tIns="0" rIns="0" bIns="0" rtlCol="0">
                          <a:noAutofit/>
                        </wps:bodyPr>
                      </wps:wsp>
                    </wpg:wgp>
                  </a:graphicData>
                </a:graphic>
              </wp:anchor>
            </w:drawing>
          </mc:Choice>
          <mc:Fallback>
            <w:pict>
              <v:group w14:anchorId="2125B1AB" id="Group 118" o:spid="_x0000_s1134" style="position:absolute;margin-left:68.2pt;margin-top:13.75pt;width:462.6pt;height:44.55pt;z-index:-15723520;mso-wrap-distance-left:0;mso-wrap-distance-right:0;mso-position-horizontal-relative:page;mso-position-vertical-relative:text" coordsize="58750,5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">
                <v:shape id="Graphic 119" o:spid="_x0000_s1135" style="position:absolute;width:58750;height:5657;visibility:visible;mso-wrap-style:square;v-text-anchor:top" coordsize="5875020,56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" path="m6096,6172l,6172,,195453,,372237,,559689r6096,l6096,372237r,-176784l6096,6172xem5868289,559701r-5862193,l,559701r,6084l6096,565785r5862193,l5868289,559701xem5868289,l6096,,,,,6096r6096,l5868289,6096r,-6096xem5874461,559701r-6096,l5868365,565785r6096,l5874461,559701xem5874461,6172r-6096,l5868365,195453r,176784l5868365,559689r6096,l5874461,372237r,-176784l5874461,6172xem5874461,r-6096,l5868365,6096r6096,l5874461,xe" fillcolor="black" stroked="f">
                  <v:path arrowok="t"/>
                </v:shape>
                <v:shape id="Textbox 120" o:spid="_x0000_s1136" type="#_x0000_t202" style="position:absolute;left:4175;top:461;width:12198;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2125B1FA" w14:textId="77777777" w:rsidR="00F4540E" w:rsidRPr="00AF65D6" w:rsidRDefault="00652329">
                        <w:pPr>
                          <w:spacing w:line="225" w:lineRule="exact"/>
                          <w:rPr>
                            <w:b/>
                            <w:lang w:val="es-ES"/>
                          </w:rPr>
                        </w:pPr>
                        <w:r w:rsidRPr="00AF65D6">
                          <w:rPr>
                            <w:b/>
                            <w:lang w:val="es-ES"/>
                          </w:rPr>
                          <w:t>TÍTULO DEL PROGRAMA:</w:t>
                        </w:r>
                      </w:p>
                      <w:p w14:paraId="2125B1FB" w14:textId="77777777" w:rsidR="00F4540E" w:rsidRPr="00AF65D6" w:rsidRDefault="00652329">
                        <w:pPr>
                          <w:spacing w:line="249" w:lineRule="auto"/>
                          <w:ind w:right="14"/>
                          <w:rPr>
                            <w:b/>
                            <w:lang w:val="es-ES"/>
                          </w:rPr>
                        </w:pPr>
                        <w:r w:rsidRPr="00AF65D6">
                          <w:rPr>
                            <w:b/>
                            <w:lang w:val="es-ES"/>
                          </w:rPr>
                          <w:t>CREDENCIAL EMITIDA: HORAS DE CRÉDITO:</w:t>
                        </w:r>
                      </w:p>
                    </w:txbxContent>
                  </v:textbox>
                </v:shape>
                <v:shape id="Textbox 121" o:spid="_x0000_s1137" type="#_x0000_t202" style="position:absolute;left:19769;top:461;width:24206;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2125B1FC" w14:textId="77777777" w:rsidR="00F4540E" w:rsidRPr="00AF65D6" w:rsidRDefault="00652329">
                        <w:pPr>
                          <w:spacing w:line="225" w:lineRule="exact"/>
                          <w:rPr>
                            <w:b/>
                            <w:lang w:val="es-ES"/>
                          </w:rPr>
                        </w:pPr>
                        <w:r w:rsidRPr="00AF65D6">
                          <w:rPr>
                            <w:b/>
                            <w:lang w:val="es-ES"/>
                          </w:rPr>
                          <w:t>Maestría en Administración de Empresas (MBA)</w:t>
                        </w:r>
                      </w:p>
                      <w:p w14:paraId="2125B1FD" w14:textId="77777777" w:rsidR="00F4540E" w:rsidRDefault="00652329">
                        <w:pPr>
                          <w:spacing w:before="10"/>
                          <w:rPr>
                            <w:b/>
                          </w:rPr>
                        </w:pPr>
                        <w:r>
                          <w:rPr>
                            <w:b/>
                            <w:spacing w:val="-5"/>
                          </w:rPr>
                          <w:t>MBA</w:t>
                        </w:r>
                      </w:p>
                      <w:p w14:paraId="2125B1FE" w14:textId="77777777" w:rsidR="00F4540E" w:rsidRDefault="00652329">
                        <w:pPr>
                          <w:spacing w:before="9" w:line="265" w:lineRule="exact"/>
                          <w:rPr>
                            <w:b/>
                          </w:rPr>
                        </w:pPr>
                        <w:r>
                          <w:rPr>
                            <w:b/>
                          </w:rPr>
                          <w:t>36 créditos</w:t>
                        </w:r>
                      </w:p>
                    </w:txbxContent>
                  </v:textbox>
                </v:shape>
                <w10:wrap type="topAndBottom" anchorx="page"/>
              </v:group>
            </w:pict>
          </mc:Fallback>
        </mc:AlternateContent>
      </w:r>
    </w:p>
    <w:p w14:paraId="2125AD7E" w14:textId="77777777" w:rsidR="00F4540E" w:rsidRDefault="00F4540E">
      <w:pPr>
        <w:pStyle w:val="Textoindependiente"/>
        <w:rPr>
          <w:b/>
        </w:rPr>
      </w:pPr>
    </w:p>
    <w:p w14:paraId="2125AD7F" w14:textId="77777777" w:rsidR="00F4540E" w:rsidRDefault="00F4540E">
      <w:pPr>
        <w:pStyle w:val="Textoindependiente"/>
        <w:rPr>
          <w:b/>
        </w:rPr>
      </w:pPr>
    </w:p>
    <w:p w14:paraId="2125AD80" w14:textId="77777777" w:rsidR="00F4540E" w:rsidRDefault="00F4540E">
      <w:pPr>
        <w:pStyle w:val="Textoindependiente"/>
        <w:spacing w:before="237"/>
        <w:rPr>
          <w:b/>
        </w:rPr>
      </w:pPr>
    </w:p>
    <w:p w14:paraId="2125AD81" w14:textId="77777777" w:rsidR="00F4540E" w:rsidRDefault="00652329">
      <w:pPr>
        <w:pStyle w:val="Prrafodelista"/>
        <w:numPr>
          <w:ilvl w:val="2"/>
          <w:numId w:val="14"/>
        </w:numPr>
        <w:tabs>
          <w:tab w:val="left" w:pos="1780"/>
        </w:tabs>
        <w:ind w:left="1780" w:hanging="359"/>
        <w:rPr>
          <w:b/>
        </w:rPr>
      </w:pPr>
      <w:r>
        <w:rPr>
          <w:b/>
          <w:spacing w:val="-2"/>
        </w:rPr>
        <w:t>DESCRIPCIÓN</w:t>
      </w:r>
    </w:p>
    <w:p w14:paraId="2125AD82" w14:textId="77777777" w:rsidR="00F4540E" w:rsidRDefault="00F4540E">
      <w:pPr>
        <w:pStyle w:val="Textoindependiente"/>
        <w:spacing w:before="25"/>
        <w:rPr>
          <w:b/>
        </w:rPr>
      </w:pPr>
    </w:p>
    <w:p w14:paraId="2125AD83" w14:textId="77777777" w:rsidR="00F4540E" w:rsidRPr="00AF65D6" w:rsidRDefault="00652329">
      <w:pPr>
        <w:pStyle w:val="Textoindependiente"/>
        <w:spacing w:line="249" w:lineRule="auto"/>
        <w:ind w:left="710" w:right="842" w:hanging="10"/>
        <w:jc w:val="both"/>
        <w:rPr>
          <w:lang w:val="es-ES"/>
        </w:rPr>
      </w:pPr>
      <w:r w:rsidRPr="00AF65D6">
        <w:rPr>
          <w:lang w:val="es-ES"/>
        </w:rPr>
        <w:t>La Maestría en Administración de Empresas (MBA) se define como los estudios más avanzados, desde una perspectiva profesional y académica, en administración y dirección de empresas. Los retos del entorno empresarial demandan profesionales capaces de crear y dirigir empresas de todo tipo a nivel nacional e internacional. Este máster persigue la formación de profesionales en las diferentes áreas clave de la gestión y administración de una empresa, en sus procesos de creación y desarrollo, así como en la asunción de responsabilidades y en el desarrollo de las principales habilidades directivas.</w:t>
      </w:r>
    </w:p>
    <w:p w14:paraId="2125AD84" w14:textId="77777777" w:rsidR="00F4540E" w:rsidRPr="00AF65D6" w:rsidRDefault="00F4540E">
      <w:pPr>
        <w:pStyle w:val="Textoindependiente"/>
        <w:spacing w:before="240"/>
        <w:rPr>
          <w:lang w:val="es-ES"/>
        </w:rPr>
      </w:pPr>
    </w:p>
    <w:p w14:paraId="2125AD85" w14:textId="77777777" w:rsidR="00F4540E" w:rsidRDefault="00652329">
      <w:pPr>
        <w:pStyle w:val="Ttulo3"/>
        <w:numPr>
          <w:ilvl w:val="2"/>
          <w:numId w:val="14"/>
        </w:numPr>
        <w:tabs>
          <w:tab w:val="left" w:pos="1780"/>
        </w:tabs>
        <w:ind w:left="1780" w:hanging="359"/>
      </w:pPr>
      <w:r>
        <w:t>OBJETIVOS GENERALES</w:t>
      </w:r>
    </w:p>
    <w:p w14:paraId="2125AD86" w14:textId="77777777" w:rsidR="00F4540E" w:rsidRDefault="00F4540E">
      <w:pPr>
        <w:pStyle w:val="Textoindependiente"/>
        <w:spacing w:before="7"/>
        <w:rPr>
          <w:b/>
        </w:rPr>
      </w:pPr>
    </w:p>
    <w:p w14:paraId="2125AD87" w14:textId="77777777" w:rsidR="00F4540E" w:rsidRPr="00AF65D6" w:rsidRDefault="00652329">
      <w:pPr>
        <w:pStyle w:val="Textoindependiente"/>
        <w:spacing w:before="1"/>
        <w:ind w:left="700" w:right="842"/>
        <w:jc w:val="both"/>
        <w:rPr>
          <w:lang w:val="es-ES"/>
        </w:rPr>
      </w:pPr>
      <w:r w:rsidRPr="00AF65D6">
        <w:rPr>
          <w:color w:val="171717"/>
          <w:w w:val="110"/>
          <w:lang w:val="es-ES"/>
        </w:rPr>
        <w:t>El programa de Maestría en Administración de Empresas desarrolla las habilidades necesarias para crear con éxito valor agregado para las empresas en mercados comerciales globales cada vez más competitivos. Una vez finalizado el programa, los graduados habrán adquirido las herramientas fundamentales para afrontar los retos a los que se enfrentan los puestos de alta dirección en todos los ámbitos de la empresa. Además, el programa proporciona a los estudiantes habilidades para actuar dentro de entornos empresariales complejos y diversos, para participar en fuerzas de trabajo interdisciplinarias y para desarrollar e implementar soluciones innovadoras a problemas organizacionales.</w:t>
      </w:r>
    </w:p>
    <w:p w14:paraId="2125AD88" w14:textId="77777777" w:rsidR="00F4540E" w:rsidRDefault="00652329">
      <w:pPr>
        <w:pStyle w:val="Ttulo3"/>
        <w:numPr>
          <w:ilvl w:val="2"/>
          <w:numId w:val="14"/>
        </w:numPr>
        <w:tabs>
          <w:tab w:val="left" w:pos="1780"/>
        </w:tabs>
        <w:spacing w:before="254"/>
        <w:ind w:left="1780" w:hanging="359"/>
      </w:pPr>
      <w:r>
        <w:t>OBJETIVOS ESPECÍFICOS DEL ÁREA</w:t>
      </w:r>
    </w:p>
    <w:p w14:paraId="2125AD89" w14:textId="77777777" w:rsidR="00F4540E" w:rsidRDefault="00F4540E">
      <w:pPr>
        <w:pStyle w:val="Textoindependiente"/>
        <w:spacing w:before="19"/>
        <w:rPr>
          <w:b/>
        </w:rPr>
      </w:pPr>
    </w:p>
    <w:p w14:paraId="2125AD8A" w14:textId="77777777" w:rsidR="00F4540E" w:rsidRDefault="00652329">
      <w:pPr>
        <w:pStyle w:val="Textoindependiente"/>
        <w:spacing w:before="1"/>
        <w:ind w:left="700" w:right="844"/>
        <w:jc w:val="both"/>
      </w:pPr>
      <w:r w:rsidRPr="00AF65D6">
        <w:rPr>
          <w:color w:val="171717"/>
          <w:w w:val="110"/>
          <w:lang w:val="es-ES"/>
        </w:rPr>
        <w:t xml:space="preserve">El programa de Maestría en Administración de Empresas explora la gestión empresarial como un todo sistémico, haciendo hincapié en los aspectos gerenciales y estratégicos presentes en las empresas de hoy. El programa proporciona a los graduados habilidades concretas como la planificación estratégica, el desarrollo y la ejecución de proyectos y la investigación empresarial para aportar soluciones a los problemas organizativos y de gestión que enfrentan las empresas. </w:t>
      </w:r>
      <w:r>
        <w:rPr>
          <w:color w:val="171717"/>
          <w:w w:val="110"/>
        </w:rPr>
        <w:t xml:space="preserve">Todos los </w:t>
      </w:r>
      <w:proofErr w:type="spellStart"/>
      <w:r>
        <w:rPr>
          <w:color w:val="171717"/>
          <w:w w:val="110"/>
        </w:rPr>
        <w:t>cursos</w:t>
      </w:r>
      <w:proofErr w:type="spellEnd"/>
      <w:r>
        <w:rPr>
          <w:color w:val="171717"/>
          <w:w w:val="110"/>
        </w:rPr>
        <w:t xml:space="preserve"> se imparten 100% en español</w:t>
      </w:r>
    </w:p>
    <w:p w14:paraId="2125AD8B" w14:textId="77777777" w:rsidR="00F4540E" w:rsidRDefault="00F4540E">
      <w:pPr>
        <w:jc w:val="both"/>
        <w:sectPr w:rsidR="00F4540E">
          <w:pgSz w:w="12240" w:h="15840"/>
          <w:pgMar w:top="1280" w:right="480" w:bottom="700" w:left="600" w:header="732" w:footer="519" w:gutter="0"/>
          <w:cols w:space="720"/>
        </w:sectPr>
      </w:pPr>
    </w:p>
    <w:p w14:paraId="2125AD8C" w14:textId="77777777" w:rsidR="00F4540E" w:rsidRDefault="00F4540E">
      <w:pPr>
        <w:pStyle w:val="Textoindependiente"/>
        <w:spacing w:before="74"/>
      </w:pPr>
    </w:p>
    <w:p w14:paraId="2125AD8D" w14:textId="77777777" w:rsidR="00F4540E" w:rsidRDefault="00652329">
      <w:pPr>
        <w:pStyle w:val="Prrafodelista"/>
        <w:numPr>
          <w:ilvl w:val="2"/>
          <w:numId w:val="14"/>
        </w:numPr>
        <w:tabs>
          <w:tab w:val="left" w:pos="1779"/>
        </w:tabs>
        <w:ind w:left="1779" w:hanging="358"/>
        <w:rPr>
          <w:b/>
        </w:rPr>
      </w:pPr>
      <w:r>
        <w:rPr>
          <w:b/>
        </w:rPr>
        <w:t>PROGRAMA DE ESTUDIOS</w:t>
      </w:r>
    </w:p>
    <w:p w14:paraId="2125AD8E" w14:textId="77777777" w:rsidR="00F4540E" w:rsidRDefault="00F4540E">
      <w:pPr>
        <w:pStyle w:val="Textoindependiente"/>
        <w:spacing w:before="21"/>
        <w:rPr>
          <w:b/>
          <w:sz w:val="20"/>
        </w:rPr>
      </w:pPr>
    </w:p>
    <w:tbl>
      <w:tblPr>
        <w:tblStyle w:val="TableNormal1"/>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7876"/>
        <w:gridCol w:w="1056"/>
      </w:tblGrid>
      <w:tr w:rsidR="00F4540E" w14:paraId="2125AD94" w14:textId="77777777">
        <w:trPr>
          <w:trHeight w:val="537"/>
        </w:trPr>
        <w:tc>
          <w:tcPr>
            <w:tcW w:w="1560" w:type="dxa"/>
            <w:shd w:val="clear" w:color="auto" w:fill="C0C0C0"/>
          </w:tcPr>
          <w:p w14:paraId="2125AD8F" w14:textId="77777777" w:rsidR="00F4540E" w:rsidRDefault="00652329">
            <w:pPr>
              <w:pStyle w:val="TableParagraph"/>
              <w:spacing w:line="268" w:lineRule="exact"/>
              <w:ind w:left="463"/>
              <w:rPr>
                <w:b/>
              </w:rPr>
            </w:pPr>
            <w:r>
              <w:rPr>
                <w:b/>
                <w:spacing w:val="-2"/>
              </w:rPr>
              <w:t>Curso</w:t>
            </w:r>
          </w:p>
          <w:p w14:paraId="2125AD90" w14:textId="77777777" w:rsidR="00F4540E" w:rsidRDefault="00652329">
            <w:pPr>
              <w:pStyle w:val="TableParagraph"/>
              <w:spacing w:line="249" w:lineRule="exact"/>
              <w:ind w:left="403"/>
              <w:rPr>
                <w:b/>
              </w:rPr>
            </w:pPr>
            <w:r>
              <w:rPr>
                <w:b/>
                <w:spacing w:val="-2"/>
              </w:rPr>
              <w:t>Número</w:t>
            </w:r>
          </w:p>
        </w:tc>
        <w:tc>
          <w:tcPr>
            <w:tcW w:w="7876" w:type="dxa"/>
            <w:shd w:val="clear" w:color="auto" w:fill="C0C0C0"/>
          </w:tcPr>
          <w:p w14:paraId="2125AD91" w14:textId="77777777" w:rsidR="00F4540E" w:rsidRDefault="00652329">
            <w:pPr>
              <w:pStyle w:val="TableParagraph"/>
              <w:spacing w:line="268" w:lineRule="exact"/>
              <w:ind w:left="7"/>
              <w:jc w:val="center"/>
              <w:rPr>
                <w:b/>
              </w:rPr>
            </w:pPr>
            <w:r>
              <w:rPr>
                <w:b/>
              </w:rPr>
              <w:t>Título del curso</w:t>
            </w:r>
          </w:p>
        </w:tc>
        <w:tc>
          <w:tcPr>
            <w:tcW w:w="1056" w:type="dxa"/>
            <w:shd w:val="clear" w:color="auto" w:fill="C0C0C0"/>
          </w:tcPr>
          <w:p w14:paraId="2125AD92" w14:textId="77777777" w:rsidR="00F4540E" w:rsidRDefault="00652329">
            <w:pPr>
              <w:pStyle w:val="TableParagraph"/>
              <w:spacing w:line="268" w:lineRule="exact"/>
              <w:ind w:left="249"/>
              <w:rPr>
                <w:b/>
              </w:rPr>
            </w:pPr>
            <w:r>
              <w:rPr>
                <w:b/>
                <w:spacing w:val="-2"/>
              </w:rPr>
              <w:t>Crédito</w:t>
            </w:r>
          </w:p>
          <w:p w14:paraId="2125AD93" w14:textId="77777777" w:rsidR="00F4540E" w:rsidRDefault="00652329">
            <w:pPr>
              <w:pStyle w:val="TableParagraph"/>
              <w:spacing w:line="249" w:lineRule="exact"/>
              <w:ind w:left="257"/>
              <w:rPr>
                <w:b/>
              </w:rPr>
            </w:pPr>
            <w:r>
              <w:rPr>
                <w:b/>
                <w:spacing w:val="-4"/>
              </w:rPr>
              <w:t>Horas</w:t>
            </w:r>
          </w:p>
        </w:tc>
      </w:tr>
      <w:tr w:rsidR="00F4540E" w:rsidRPr="00AF65D6" w14:paraId="2125AD98" w14:textId="77777777">
        <w:trPr>
          <w:trHeight w:val="290"/>
        </w:trPr>
        <w:tc>
          <w:tcPr>
            <w:tcW w:w="1560" w:type="dxa"/>
          </w:tcPr>
          <w:p w14:paraId="2125AD95" w14:textId="77777777" w:rsidR="00F4540E" w:rsidRDefault="00F4540E">
            <w:pPr>
              <w:pStyle w:val="TableParagraph"/>
              <w:rPr>
                <w:rFonts w:ascii="Times New Roman"/>
                <w:sz w:val="20"/>
              </w:rPr>
            </w:pPr>
          </w:p>
        </w:tc>
        <w:tc>
          <w:tcPr>
            <w:tcW w:w="7876" w:type="dxa"/>
          </w:tcPr>
          <w:p w14:paraId="2125AD96" w14:textId="77777777" w:rsidR="00F4540E" w:rsidRPr="00AF65D6" w:rsidRDefault="00652329">
            <w:pPr>
              <w:pStyle w:val="TableParagraph"/>
              <w:spacing w:before="20" w:line="249" w:lineRule="exact"/>
              <w:ind w:left="242"/>
              <w:rPr>
                <w:b/>
                <w:lang w:val="es-ES"/>
              </w:rPr>
            </w:pPr>
            <w:r w:rsidRPr="00AF65D6">
              <w:rPr>
                <w:b/>
                <w:lang w:val="es-ES"/>
              </w:rPr>
              <w:t xml:space="preserve">Maestría en Administración de Empresas (MBA) </w:t>
            </w:r>
            <w:r w:rsidRPr="00AF65D6">
              <w:rPr>
                <w:b/>
                <w:color w:val="171717"/>
                <w:lang w:val="es-ES"/>
              </w:rPr>
              <w:t>- 36 horas de crédito</w:t>
            </w:r>
          </w:p>
        </w:tc>
        <w:tc>
          <w:tcPr>
            <w:tcW w:w="1056" w:type="dxa"/>
          </w:tcPr>
          <w:p w14:paraId="2125AD97" w14:textId="77777777" w:rsidR="00F4540E" w:rsidRPr="00AF65D6" w:rsidRDefault="00F4540E">
            <w:pPr>
              <w:pStyle w:val="TableParagraph"/>
              <w:rPr>
                <w:rFonts w:ascii="Times New Roman"/>
                <w:sz w:val="20"/>
                <w:lang w:val="es-ES"/>
              </w:rPr>
            </w:pPr>
          </w:p>
        </w:tc>
      </w:tr>
      <w:tr w:rsidR="00F4540E" w14:paraId="2125AD9C" w14:textId="77777777">
        <w:trPr>
          <w:trHeight w:val="268"/>
        </w:trPr>
        <w:tc>
          <w:tcPr>
            <w:tcW w:w="1560" w:type="dxa"/>
          </w:tcPr>
          <w:p w14:paraId="2125AD99" w14:textId="77777777" w:rsidR="00F4540E" w:rsidRDefault="00652329">
            <w:pPr>
              <w:pStyle w:val="TableParagraph"/>
              <w:spacing w:line="248" w:lineRule="exact"/>
              <w:ind w:left="54" w:right="48"/>
              <w:jc w:val="center"/>
            </w:pPr>
            <w:r>
              <w:rPr>
                <w:spacing w:val="-2"/>
              </w:rPr>
              <w:t>ADMN500</w:t>
            </w:r>
          </w:p>
        </w:tc>
        <w:tc>
          <w:tcPr>
            <w:tcW w:w="7876" w:type="dxa"/>
          </w:tcPr>
          <w:p w14:paraId="2125AD9A" w14:textId="77777777" w:rsidR="00F4540E" w:rsidRPr="00AF65D6" w:rsidRDefault="00652329">
            <w:pPr>
              <w:pStyle w:val="TableParagraph"/>
              <w:spacing w:line="248" w:lineRule="exact"/>
              <w:ind w:left="113"/>
              <w:rPr>
                <w:lang w:val="es-ES"/>
              </w:rPr>
            </w:pPr>
            <w:r w:rsidRPr="00AF65D6">
              <w:rPr>
                <w:lang w:val="es-ES"/>
              </w:rPr>
              <w:t>Gestión de Operaciones y Cadena de Suministro</w:t>
            </w:r>
          </w:p>
        </w:tc>
        <w:tc>
          <w:tcPr>
            <w:tcW w:w="1056" w:type="dxa"/>
          </w:tcPr>
          <w:p w14:paraId="2125AD9B" w14:textId="77777777" w:rsidR="00F4540E" w:rsidRDefault="00652329">
            <w:pPr>
              <w:pStyle w:val="TableParagraph"/>
              <w:spacing w:line="227" w:lineRule="exact"/>
              <w:ind w:left="54" w:right="4"/>
              <w:jc w:val="center"/>
            </w:pPr>
            <w:r>
              <w:rPr>
                <w:color w:val="171717"/>
                <w:spacing w:val="-10"/>
              </w:rPr>
              <w:t>3</w:t>
            </w:r>
          </w:p>
        </w:tc>
      </w:tr>
      <w:tr w:rsidR="00F4540E" w14:paraId="2125ADA0" w14:textId="77777777">
        <w:trPr>
          <w:trHeight w:val="268"/>
        </w:trPr>
        <w:tc>
          <w:tcPr>
            <w:tcW w:w="1560" w:type="dxa"/>
          </w:tcPr>
          <w:p w14:paraId="2125AD9D" w14:textId="77777777" w:rsidR="00F4540E" w:rsidRDefault="00652329">
            <w:pPr>
              <w:pStyle w:val="TableParagraph"/>
              <w:spacing w:line="248" w:lineRule="exact"/>
              <w:ind w:left="54" w:right="48"/>
              <w:jc w:val="center"/>
            </w:pPr>
            <w:r>
              <w:rPr>
                <w:spacing w:val="-2"/>
              </w:rPr>
              <w:t>ADMN501</w:t>
            </w:r>
          </w:p>
        </w:tc>
        <w:tc>
          <w:tcPr>
            <w:tcW w:w="7876" w:type="dxa"/>
          </w:tcPr>
          <w:p w14:paraId="2125AD9E" w14:textId="77777777" w:rsidR="00F4540E" w:rsidRDefault="00652329">
            <w:pPr>
              <w:pStyle w:val="TableParagraph"/>
              <w:spacing w:line="248" w:lineRule="exact"/>
              <w:ind w:left="113"/>
            </w:pPr>
            <w:r>
              <w:t>Gobierno corporativo</w:t>
            </w:r>
          </w:p>
        </w:tc>
        <w:tc>
          <w:tcPr>
            <w:tcW w:w="1056" w:type="dxa"/>
          </w:tcPr>
          <w:p w14:paraId="2125AD9F" w14:textId="77777777" w:rsidR="00F4540E" w:rsidRDefault="00652329">
            <w:pPr>
              <w:pStyle w:val="TableParagraph"/>
              <w:spacing w:line="227" w:lineRule="exact"/>
              <w:ind w:left="54" w:right="9"/>
              <w:jc w:val="center"/>
            </w:pPr>
            <w:r>
              <w:rPr>
                <w:color w:val="171717"/>
                <w:spacing w:val="-10"/>
                <w:w w:val="105"/>
              </w:rPr>
              <w:t>3</w:t>
            </w:r>
          </w:p>
        </w:tc>
      </w:tr>
      <w:tr w:rsidR="00F4540E" w14:paraId="2125ADA4" w14:textId="77777777">
        <w:trPr>
          <w:trHeight w:val="268"/>
        </w:trPr>
        <w:tc>
          <w:tcPr>
            <w:tcW w:w="1560" w:type="dxa"/>
          </w:tcPr>
          <w:p w14:paraId="2125ADA1" w14:textId="77777777" w:rsidR="00F4540E" w:rsidRDefault="00652329">
            <w:pPr>
              <w:pStyle w:val="TableParagraph"/>
              <w:spacing w:line="248" w:lineRule="exact"/>
              <w:ind w:left="54" w:right="48"/>
              <w:jc w:val="center"/>
            </w:pPr>
            <w:r>
              <w:rPr>
                <w:spacing w:val="-2"/>
              </w:rPr>
              <w:t>ADMN502</w:t>
            </w:r>
          </w:p>
        </w:tc>
        <w:tc>
          <w:tcPr>
            <w:tcW w:w="7876" w:type="dxa"/>
          </w:tcPr>
          <w:p w14:paraId="2125ADA2" w14:textId="77777777" w:rsidR="00F4540E" w:rsidRDefault="00652329">
            <w:pPr>
              <w:pStyle w:val="TableParagraph"/>
              <w:spacing w:line="248" w:lineRule="exact"/>
              <w:ind w:left="113"/>
            </w:pPr>
            <w:r>
              <w:t>Modelos de Decisión Gerencial</w:t>
            </w:r>
          </w:p>
        </w:tc>
        <w:tc>
          <w:tcPr>
            <w:tcW w:w="1056" w:type="dxa"/>
          </w:tcPr>
          <w:p w14:paraId="2125ADA3" w14:textId="77777777" w:rsidR="00F4540E" w:rsidRDefault="00652329">
            <w:pPr>
              <w:pStyle w:val="TableParagraph"/>
              <w:spacing w:line="236" w:lineRule="exact"/>
              <w:ind w:left="54" w:right="9"/>
              <w:jc w:val="center"/>
            </w:pPr>
            <w:r>
              <w:rPr>
                <w:color w:val="171717"/>
                <w:spacing w:val="-10"/>
                <w:w w:val="105"/>
              </w:rPr>
              <w:t>3</w:t>
            </w:r>
          </w:p>
        </w:tc>
      </w:tr>
      <w:tr w:rsidR="00F4540E" w14:paraId="2125ADA8" w14:textId="77777777">
        <w:trPr>
          <w:trHeight w:val="268"/>
        </w:trPr>
        <w:tc>
          <w:tcPr>
            <w:tcW w:w="1560" w:type="dxa"/>
          </w:tcPr>
          <w:p w14:paraId="2125ADA5" w14:textId="77777777" w:rsidR="00F4540E" w:rsidRDefault="00652329">
            <w:pPr>
              <w:pStyle w:val="TableParagraph"/>
              <w:spacing w:line="248" w:lineRule="exact"/>
              <w:ind w:left="54" w:right="48"/>
              <w:jc w:val="center"/>
            </w:pPr>
            <w:r>
              <w:rPr>
                <w:spacing w:val="-2"/>
              </w:rPr>
              <w:t>ADMN503</w:t>
            </w:r>
          </w:p>
        </w:tc>
        <w:tc>
          <w:tcPr>
            <w:tcW w:w="7876" w:type="dxa"/>
          </w:tcPr>
          <w:p w14:paraId="2125ADA6" w14:textId="77777777" w:rsidR="00F4540E" w:rsidRPr="00AF65D6" w:rsidRDefault="00652329">
            <w:pPr>
              <w:pStyle w:val="TableParagraph"/>
              <w:spacing w:line="248" w:lineRule="exact"/>
              <w:ind w:left="113"/>
              <w:rPr>
                <w:lang w:val="es-ES"/>
              </w:rPr>
            </w:pPr>
            <w:r w:rsidRPr="00AF65D6">
              <w:rPr>
                <w:lang w:val="es-ES"/>
              </w:rPr>
              <w:t>Dirección y Gestión de Proyectos</w:t>
            </w:r>
          </w:p>
        </w:tc>
        <w:tc>
          <w:tcPr>
            <w:tcW w:w="1056" w:type="dxa"/>
          </w:tcPr>
          <w:p w14:paraId="2125ADA7" w14:textId="77777777" w:rsidR="00F4540E" w:rsidRDefault="00652329">
            <w:pPr>
              <w:pStyle w:val="TableParagraph"/>
              <w:spacing w:line="222" w:lineRule="exact"/>
              <w:ind w:left="54" w:right="9"/>
              <w:jc w:val="center"/>
            </w:pPr>
            <w:r>
              <w:rPr>
                <w:color w:val="171717"/>
                <w:spacing w:val="-10"/>
                <w:w w:val="105"/>
              </w:rPr>
              <w:t>3</w:t>
            </w:r>
          </w:p>
        </w:tc>
      </w:tr>
      <w:tr w:rsidR="00F4540E" w14:paraId="2125ADAC" w14:textId="77777777">
        <w:trPr>
          <w:trHeight w:val="326"/>
        </w:trPr>
        <w:tc>
          <w:tcPr>
            <w:tcW w:w="1560" w:type="dxa"/>
          </w:tcPr>
          <w:p w14:paraId="2125ADA9" w14:textId="77777777" w:rsidR="00F4540E" w:rsidRDefault="00652329">
            <w:pPr>
              <w:pStyle w:val="TableParagraph"/>
              <w:spacing w:line="268" w:lineRule="exact"/>
              <w:ind w:left="54" w:right="48"/>
              <w:jc w:val="center"/>
            </w:pPr>
            <w:r>
              <w:rPr>
                <w:spacing w:val="-2"/>
              </w:rPr>
              <w:t>ADMN504</w:t>
            </w:r>
          </w:p>
        </w:tc>
        <w:tc>
          <w:tcPr>
            <w:tcW w:w="7876" w:type="dxa"/>
          </w:tcPr>
          <w:p w14:paraId="2125ADAA" w14:textId="77777777" w:rsidR="00F4540E" w:rsidRDefault="00652329">
            <w:pPr>
              <w:pStyle w:val="TableParagraph"/>
              <w:spacing w:line="268" w:lineRule="exact"/>
              <w:ind w:left="113"/>
            </w:pPr>
            <w:r>
              <w:t>Manufactura Esbelta</w:t>
            </w:r>
          </w:p>
        </w:tc>
        <w:tc>
          <w:tcPr>
            <w:tcW w:w="1056" w:type="dxa"/>
          </w:tcPr>
          <w:p w14:paraId="2125ADAB" w14:textId="77777777" w:rsidR="00F4540E" w:rsidRDefault="00652329">
            <w:pPr>
              <w:pStyle w:val="TableParagraph"/>
              <w:spacing w:line="232" w:lineRule="exact"/>
              <w:ind w:left="54" w:right="9"/>
              <w:jc w:val="center"/>
            </w:pPr>
            <w:r>
              <w:rPr>
                <w:color w:val="171717"/>
                <w:spacing w:val="-10"/>
                <w:w w:val="105"/>
              </w:rPr>
              <w:t>3</w:t>
            </w:r>
          </w:p>
        </w:tc>
      </w:tr>
      <w:tr w:rsidR="00F4540E" w14:paraId="2125ADB0" w14:textId="77777777">
        <w:trPr>
          <w:trHeight w:val="268"/>
        </w:trPr>
        <w:tc>
          <w:tcPr>
            <w:tcW w:w="1560" w:type="dxa"/>
          </w:tcPr>
          <w:p w14:paraId="2125ADAD" w14:textId="77777777" w:rsidR="00F4540E" w:rsidRDefault="00652329">
            <w:pPr>
              <w:pStyle w:val="TableParagraph"/>
              <w:spacing w:line="248" w:lineRule="exact"/>
              <w:ind w:left="54" w:right="50"/>
              <w:jc w:val="center"/>
            </w:pPr>
            <w:r>
              <w:rPr>
                <w:spacing w:val="-2"/>
              </w:rPr>
              <w:t>ECON500</w:t>
            </w:r>
          </w:p>
        </w:tc>
        <w:tc>
          <w:tcPr>
            <w:tcW w:w="7876" w:type="dxa"/>
          </w:tcPr>
          <w:p w14:paraId="2125ADAE" w14:textId="77777777" w:rsidR="00F4540E" w:rsidRDefault="00652329">
            <w:pPr>
              <w:pStyle w:val="TableParagraph"/>
              <w:spacing w:line="248" w:lineRule="exact"/>
              <w:ind w:left="113"/>
            </w:pPr>
            <w:r>
              <w:t>Economía global</w:t>
            </w:r>
          </w:p>
        </w:tc>
        <w:tc>
          <w:tcPr>
            <w:tcW w:w="1056" w:type="dxa"/>
          </w:tcPr>
          <w:p w14:paraId="2125ADAF" w14:textId="77777777" w:rsidR="00F4540E" w:rsidRDefault="00652329">
            <w:pPr>
              <w:pStyle w:val="TableParagraph"/>
              <w:spacing w:line="227" w:lineRule="exact"/>
              <w:ind w:left="54" w:right="9"/>
              <w:jc w:val="center"/>
            </w:pPr>
            <w:r>
              <w:rPr>
                <w:color w:val="171717"/>
                <w:spacing w:val="-10"/>
                <w:w w:val="105"/>
              </w:rPr>
              <w:t>3</w:t>
            </w:r>
          </w:p>
        </w:tc>
      </w:tr>
      <w:tr w:rsidR="00F4540E" w14:paraId="2125ADB4" w14:textId="77777777">
        <w:trPr>
          <w:trHeight w:val="268"/>
        </w:trPr>
        <w:tc>
          <w:tcPr>
            <w:tcW w:w="1560" w:type="dxa"/>
          </w:tcPr>
          <w:p w14:paraId="2125ADB1" w14:textId="77777777" w:rsidR="00F4540E" w:rsidRDefault="00652329">
            <w:pPr>
              <w:pStyle w:val="TableParagraph"/>
              <w:spacing w:line="248" w:lineRule="exact"/>
              <w:ind w:left="54" w:right="50"/>
              <w:jc w:val="center"/>
            </w:pPr>
            <w:r>
              <w:rPr>
                <w:spacing w:val="-2"/>
              </w:rPr>
              <w:t>ECON501</w:t>
            </w:r>
          </w:p>
        </w:tc>
        <w:tc>
          <w:tcPr>
            <w:tcW w:w="7876" w:type="dxa"/>
          </w:tcPr>
          <w:p w14:paraId="2125ADB2" w14:textId="4624F334" w:rsidR="00F4540E" w:rsidRDefault="00652329">
            <w:pPr>
              <w:pStyle w:val="TableParagraph"/>
              <w:spacing w:line="248" w:lineRule="exact"/>
              <w:ind w:left="113"/>
            </w:pPr>
            <w:r>
              <w:t>Finanzas Gerenciales</w:t>
            </w:r>
          </w:p>
        </w:tc>
        <w:tc>
          <w:tcPr>
            <w:tcW w:w="1056" w:type="dxa"/>
          </w:tcPr>
          <w:p w14:paraId="2125ADB3" w14:textId="77777777" w:rsidR="00F4540E" w:rsidRDefault="00652329">
            <w:pPr>
              <w:pStyle w:val="TableParagraph"/>
              <w:spacing w:line="227" w:lineRule="exact"/>
              <w:ind w:left="54"/>
              <w:jc w:val="center"/>
            </w:pPr>
            <w:r>
              <w:rPr>
                <w:color w:val="171717"/>
                <w:spacing w:val="-10"/>
                <w:w w:val="105"/>
              </w:rPr>
              <w:t>3</w:t>
            </w:r>
          </w:p>
        </w:tc>
      </w:tr>
      <w:tr w:rsidR="00F4540E" w14:paraId="2125ADB8" w14:textId="77777777">
        <w:trPr>
          <w:trHeight w:val="268"/>
        </w:trPr>
        <w:tc>
          <w:tcPr>
            <w:tcW w:w="1560" w:type="dxa"/>
          </w:tcPr>
          <w:p w14:paraId="2125ADB5" w14:textId="77777777" w:rsidR="00F4540E" w:rsidRDefault="00652329">
            <w:pPr>
              <w:pStyle w:val="TableParagraph"/>
              <w:spacing w:line="249" w:lineRule="exact"/>
              <w:ind w:left="54" w:right="50"/>
              <w:jc w:val="center"/>
            </w:pPr>
            <w:r>
              <w:rPr>
                <w:spacing w:val="-2"/>
              </w:rPr>
              <w:t>ECON502</w:t>
            </w:r>
          </w:p>
        </w:tc>
        <w:tc>
          <w:tcPr>
            <w:tcW w:w="7876" w:type="dxa"/>
          </w:tcPr>
          <w:p w14:paraId="2125ADB6" w14:textId="235CAE27" w:rsidR="00F4540E" w:rsidRDefault="00652329">
            <w:pPr>
              <w:pStyle w:val="TableParagraph"/>
              <w:spacing w:line="249" w:lineRule="exact"/>
              <w:ind w:left="113"/>
            </w:pPr>
            <w:r>
              <w:t xml:space="preserve">Gestión de Riesgos Financieros </w:t>
            </w:r>
          </w:p>
        </w:tc>
        <w:tc>
          <w:tcPr>
            <w:tcW w:w="1056" w:type="dxa"/>
          </w:tcPr>
          <w:p w14:paraId="2125ADB7" w14:textId="77777777" w:rsidR="00F4540E" w:rsidRDefault="00652329">
            <w:pPr>
              <w:pStyle w:val="TableParagraph"/>
              <w:spacing w:line="227" w:lineRule="exact"/>
              <w:ind w:left="54" w:right="4"/>
              <w:jc w:val="center"/>
            </w:pPr>
            <w:r>
              <w:rPr>
                <w:color w:val="171717"/>
                <w:spacing w:val="-10"/>
              </w:rPr>
              <w:t>3</w:t>
            </w:r>
          </w:p>
        </w:tc>
      </w:tr>
      <w:tr w:rsidR="00F4540E" w14:paraId="2125ADBC" w14:textId="77777777">
        <w:trPr>
          <w:trHeight w:val="268"/>
        </w:trPr>
        <w:tc>
          <w:tcPr>
            <w:tcW w:w="1560" w:type="dxa"/>
          </w:tcPr>
          <w:p w14:paraId="2125ADB9" w14:textId="77777777" w:rsidR="00F4540E" w:rsidRDefault="00652329">
            <w:pPr>
              <w:pStyle w:val="TableParagraph"/>
              <w:spacing w:line="248" w:lineRule="exact"/>
              <w:ind w:left="54" w:right="50"/>
              <w:jc w:val="center"/>
            </w:pPr>
            <w:r>
              <w:rPr>
                <w:spacing w:val="-2"/>
              </w:rPr>
              <w:t>ECON503</w:t>
            </w:r>
          </w:p>
        </w:tc>
        <w:tc>
          <w:tcPr>
            <w:tcW w:w="7876" w:type="dxa"/>
          </w:tcPr>
          <w:p w14:paraId="2125ADBA" w14:textId="77777777" w:rsidR="00F4540E" w:rsidRPr="00AF65D6" w:rsidRDefault="00652329">
            <w:pPr>
              <w:pStyle w:val="TableParagraph"/>
              <w:spacing w:line="248" w:lineRule="exact"/>
              <w:ind w:left="113"/>
              <w:rPr>
                <w:lang w:val="es-ES"/>
              </w:rPr>
            </w:pPr>
            <w:r w:rsidRPr="00AF65D6">
              <w:rPr>
                <w:lang w:val="es-ES"/>
              </w:rPr>
              <w:t>Comercio Internacional y Nuevos Mercados</w:t>
            </w:r>
          </w:p>
        </w:tc>
        <w:tc>
          <w:tcPr>
            <w:tcW w:w="1056" w:type="dxa"/>
          </w:tcPr>
          <w:p w14:paraId="2125ADBB" w14:textId="77777777" w:rsidR="00F4540E" w:rsidRDefault="00652329">
            <w:pPr>
              <w:pStyle w:val="TableParagraph"/>
              <w:spacing w:line="229" w:lineRule="exact"/>
              <w:ind w:left="54" w:right="4"/>
              <w:jc w:val="center"/>
            </w:pPr>
            <w:r>
              <w:rPr>
                <w:color w:val="171717"/>
                <w:spacing w:val="-10"/>
              </w:rPr>
              <w:t>3</w:t>
            </w:r>
          </w:p>
        </w:tc>
      </w:tr>
      <w:tr w:rsidR="00F4540E" w14:paraId="2125ADC0" w14:textId="77777777">
        <w:trPr>
          <w:trHeight w:val="268"/>
        </w:trPr>
        <w:tc>
          <w:tcPr>
            <w:tcW w:w="1560" w:type="dxa"/>
          </w:tcPr>
          <w:p w14:paraId="2125ADBD" w14:textId="77777777" w:rsidR="00F4540E" w:rsidRDefault="00652329">
            <w:pPr>
              <w:pStyle w:val="TableParagraph"/>
              <w:spacing w:line="248" w:lineRule="exact"/>
              <w:ind w:left="54" w:right="50"/>
              <w:jc w:val="center"/>
            </w:pPr>
            <w:r>
              <w:rPr>
                <w:spacing w:val="-2"/>
              </w:rPr>
              <w:t>MERC500</w:t>
            </w:r>
          </w:p>
        </w:tc>
        <w:tc>
          <w:tcPr>
            <w:tcW w:w="7876" w:type="dxa"/>
          </w:tcPr>
          <w:p w14:paraId="2125ADBE" w14:textId="77777777" w:rsidR="00F4540E" w:rsidRPr="00AF65D6" w:rsidRDefault="00652329">
            <w:pPr>
              <w:pStyle w:val="TableParagraph"/>
              <w:spacing w:line="248" w:lineRule="exact"/>
              <w:ind w:left="113"/>
              <w:rPr>
                <w:lang w:val="es-ES"/>
              </w:rPr>
            </w:pPr>
            <w:r w:rsidRPr="00AF65D6">
              <w:rPr>
                <w:lang w:val="es-ES"/>
              </w:rPr>
              <w:t>Marketing Estratégico - Enfoque en el Consumidor</w:t>
            </w:r>
          </w:p>
        </w:tc>
        <w:tc>
          <w:tcPr>
            <w:tcW w:w="1056" w:type="dxa"/>
          </w:tcPr>
          <w:p w14:paraId="2125ADBF" w14:textId="77777777" w:rsidR="00F4540E" w:rsidRDefault="00652329">
            <w:pPr>
              <w:pStyle w:val="TableParagraph"/>
              <w:spacing w:line="229" w:lineRule="exact"/>
              <w:ind w:left="54" w:right="4"/>
              <w:jc w:val="center"/>
            </w:pPr>
            <w:r>
              <w:rPr>
                <w:color w:val="171717"/>
                <w:spacing w:val="-10"/>
              </w:rPr>
              <w:t>3</w:t>
            </w:r>
          </w:p>
        </w:tc>
      </w:tr>
      <w:tr w:rsidR="00F4540E" w14:paraId="2125ADC4" w14:textId="77777777">
        <w:trPr>
          <w:trHeight w:val="268"/>
        </w:trPr>
        <w:tc>
          <w:tcPr>
            <w:tcW w:w="1560" w:type="dxa"/>
          </w:tcPr>
          <w:p w14:paraId="2125ADC1" w14:textId="77777777" w:rsidR="00F4540E" w:rsidRDefault="00652329">
            <w:pPr>
              <w:pStyle w:val="TableParagraph"/>
              <w:spacing w:line="248" w:lineRule="exact"/>
              <w:ind w:left="54" w:right="50"/>
              <w:jc w:val="center"/>
            </w:pPr>
            <w:r>
              <w:rPr>
                <w:spacing w:val="-2"/>
              </w:rPr>
              <w:t>HUMA500</w:t>
            </w:r>
          </w:p>
        </w:tc>
        <w:tc>
          <w:tcPr>
            <w:tcW w:w="7876" w:type="dxa"/>
          </w:tcPr>
          <w:p w14:paraId="2125ADC2" w14:textId="77777777" w:rsidR="00F4540E" w:rsidRDefault="00652329">
            <w:pPr>
              <w:pStyle w:val="TableParagraph"/>
              <w:spacing w:line="248" w:lineRule="exact"/>
              <w:ind w:left="113"/>
            </w:pPr>
            <w:r>
              <w:t>Ética y Desarrollo Profesional</w:t>
            </w:r>
          </w:p>
        </w:tc>
        <w:tc>
          <w:tcPr>
            <w:tcW w:w="1056" w:type="dxa"/>
          </w:tcPr>
          <w:p w14:paraId="2125ADC3" w14:textId="77777777" w:rsidR="00F4540E" w:rsidRDefault="00652329">
            <w:pPr>
              <w:pStyle w:val="TableParagraph"/>
              <w:spacing w:line="227" w:lineRule="exact"/>
              <w:ind w:left="54" w:right="9"/>
              <w:jc w:val="center"/>
            </w:pPr>
            <w:r>
              <w:rPr>
                <w:color w:val="171717"/>
                <w:spacing w:val="-10"/>
                <w:w w:val="105"/>
              </w:rPr>
              <w:t>3</w:t>
            </w:r>
          </w:p>
        </w:tc>
      </w:tr>
      <w:tr w:rsidR="00F4540E" w14:paraId="2125ADC8" w14:textId="77777777">
        <w:trPr>
          <w:trHeight w:val="268"/>
        </w:trPr>
        <w:tc>
          <w:tcPr>
            <w:tcW w:w="1560" w:type="dxa"/>
          </w:tcPr>
          <w:p w14:paraId="2125ADC5" w14:textId="77777777" w:rsidR="00F4540E" w:rsidRDefault="00652329">
            <w:pPr>
              <w:pStyle w:val="TableParagraph"/>
              <w:spacing w:line="248" w:lineRule="exact"/>
              <w:ind w:left="54" w:right="50"/>
              <w:jc w:val="center"/>
            </w:pPr>
            <w:r>
              <w:rPr>
                <w:spacing w:val="-2"/>
              </w:rPr>
              <w:t>ECON504</w:t>
            </w:r>
          </w:p>
        </w:tc>
        <w:tc>
          <w:tcPr>
            <w:tcW w:w="7876" w:type="dxa"/>
          </w:tcPr>
          <w:p w14:paraId="2125ADC6" w14:textId="31507304" w:rsidR="00F4540E" w:rsidRDefault="000D7C34">
            <w:pPr>
              <w:pStyle w:val="TableParagraph"/>
              <w:spacing w:line="248" w:lineRule="exact"/>
              <w:ind w:left="113"/>
            </w:pPr>
            <w:r>
              <w:t>Inteligencia de mercado</w:t>
            </w:r>
          </w:p>
        </w:tc>
        <w:tc>
          <w:tcPr>
            <w:tcW w:w="1056" w:type="dxa"/>
          </w:tcPr>
          <w:p w14:paraId="2125ADC7" w14:textId="77777777" w:rsidR="00F4540E" w:rsidRDefault="00652329">
            <w:pPr>
              <w:pStyle w:val="TableParagraph"/>
              <w:spacing w:line="234" w:lineRule="exact"/>
              <w:ind w:left="54" w:right="9"/>
              <w:jc w:val="center"/>
            </w:pPr>
            <w:r>
              <w:rPr>
                <w:color w:val="171717"/>
                <w:spacing w:val="-10"/>
                <w:w w:val="105"/>
              </w:rPr>
              <w:t>3</w:t>
            </w:r>
          </w:p>
        </w:tc>
      </w:tr>
      <w:tr w:rsidR="00F4540E" w14:paraId="2125ADCC" w14:textId="77777777">
        <w:trPr>
          <w:trHeight w:val="268"/>
        </w:trPr>
        <w:tc>
          <w:tcPr>
            <w:tcW w:w="1560" w:type="dxa"/>
          </w:tcPr>
          <w:p w14:paraId="2125ADC9" w14:textId="77777777" w:rsidR="00F4540E" w:rsidRDefault="00F4540E">
            <w:pPr>
              <w:pStyle w:val="TableParagraph"/>
              <w:rPr>
                <w:rFonts w:ascii="Times New Roman"/>
                <w:sz w:val="18"/>
              </w:rPr>
            </w:pPr>
          </w:p>
        </w:tc>
        <w:tc>
          <w:tcPr>
            <w:tcW w:w="7876" w:type="dxa"/>
          </w:tcPr>
          <w:p w14:paraId="2125ADCA" w14:textId="77777777" w:rsidR="00F4540E" w:rsidRDefault="00652329">
            <w:pPr>
              <w:pStyle w:val="TableParagraph"/>
              <w:spacing w:line="224" w:lineRule="exact"/>
              <w:ind w:left="228"/>
              <w:rPr>
                <w:b/>
              </w:rPr>
            </w:pPr>
            <w:r>
              <w:rPr>
                <w:b/>
                <w:color w:val="171717"/>
                <w:spacing w:val="-2"/>
                <w:w w:val="105"/>
              </w:rPr>
              <w:t>TOTAL:</w:t>
            </w:r>
          </w:p>
        </w:tc>
        <w:tc>
          <w:tcPr>
            <w:tcW w:w="1056" w:type="dxa"/>
          </w:tcPr>
          <w:p w14:paraId="2125ADCB" w14:textId="77777777" w:rsidR="00F4540E" w:rsidRDefault="00652329">
            <w:pPr>
              <w:pStyle w:val="TableParagraph"/>
              <w:spacing w:line="224" w:lineRule="exact"/>
              <w:ind w:left="54" w:right="49"/>
              <w:jc w:val="center"/>
              <w:rPr>
                <w:b/>
              </w:rPr>
            </w:pPr>
            <w:r>
              <w:rPr>
                <w:b/>
                <w:color w:val="171717"/>
                <w:spacing w:val="-5"/>
                <w:w w:val="105"/>
              </w:rPr>
              <w:t>36</w:t>
            </w:r>
          </w:p>
        </w:tc>
      </w:tr>
    </w:tbl>
    <w:p w14:paraId="2125ADCD" w14:textId="77777777" w:rsidR="00F4540E" w:rsidRDefault="00F4540E">
      <w:pPr>
        <w:pStyle w:val="Textoindependiente"/>
        <w:rPr>
          <w:b/>
        </w:rPr>
      </w:pPr>
    </w:p>
    <w:p w14:paraId="2125ADCE" w14:textId="77777777" w:rsidR="00F4540E" w:rsidRDefault="00F4540E">
      <w:pPr>
        <w:pStyle w:val="Textoindependiente"/>
        <w:spacing w:before="225"/>
        <w:rPr>
          <w:b/>
        </w:rPr>
      </w:pPr>
    </w:p>
    <w:p w14:paraId="2125ADCF" w14:textId="77777777" w:rsidR="00F4540E" w:rsidRDefault="00652329">
      <w:pPr>
        <w:pStyle w:val="Prrafodelista"/>
        <w:numPr>
          <w:ilvl w:val="2"/>
          <w:numId w:val="14"/>
        </w:numPr>
        <w:tabs>
          <w:tab w:val="left" w:pos="1781"/>
        </w:tabs>
        <w:spacing w:before="1"/>
        <w:ind w:left="1781"/>
        <w:rPr>
          <w:b/>
        </w:rPr>
      </w:pPr>
      <w:r>
        <w:rPr>
          <w:b/>
          <w:spacing w:val="-2"/>
        </w:rPr>
        <w:t>MICRO-CERTIFICACIONES</w:t>
      </w:r>
    </w:p>
    <w:p w14:paraId="2125ADD0" w14:textId="77777777" w:rsidR="00F4540E" w:rsidRDefault="00F4540E">
      <w:pPr>
        <w:pStyle w:val="Textoindependiente"/>
        <w:spacing w:before="20"/>
        <w:rPr>
          <w:b/>
          <w:sz w:val="20"/>
        </w:rPr>
      </w:pPr>
    </w:p>
    <w:tbl>
      <w:tblPr>
        <w:tblStyle w:val="TableNormal1"/>
        <w:tblW w:w="0" w:type="auto"/>
        <w:tblInd w:w="710"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2247"/>
        <w:gridCol w:w="2206"/>
        <w:gridCol w:w="2211"/>
        <w:gridCol w:w="2912"/>
      </w:tblGrid>
      <w:tr w:rsidR="00F4540E" w14:paraId="2125ADD5" w14:textId="77777777">
        <w:trPr>
          <w:trHeight w:val="258"/>
        </w:trPr>
        <w:tc>
          <w:tcPr>
            <w:tcW w:w="2247" w:type="dxa"/>
            <w:tcBorders>
              <w:right w:val="nil"/>
            </w:tcBorders>
            <w:shd w:val="clear" w:color="auto" w:fill="6F2F9F"/>
          </w:tcPr>
          <w:p w14:paraId="2125ADD1" w14:textId="77777777" w:rsidR="00F4540E" w:rsidRDefault="00652329">
            <w:pPr>
              <w:pStyle w:val="TableParagraph"/>
              <w:spacing w:before="1" w:line="237" w:lineRule="exact"/>
              <w:ind w:left="273"/>
              <w:rPr>
                <w:b/>
                <w:sz w:val="20"/>
              </w:rPr>
            </w:pPr>
            <w:r>
              <w:rPr>
                <w:b/>
                <w:color w:val="FFFFFF"/>
                <w:sz w:val="20"/>
              </w:rPr>
              <w:t>Área de formación</w:t>
            </w:r>
          </w:p>
        </w:tc>
        <w:tc>
          <w:tcPr>
            <w:tcW w:w="2206" w:type="dxa"/>
            <w:tcBorders>
              <w:left w:val="nil"/>
              <w:right w:val="nil"/>
            </w:tcBorders>
            <w:shd w:val="clear" w:color="auto" w:fill="6F2F9F"/>
          </w:tcPr>
          <w:p w14:paraId="2125ADD2" w14:textId="77777777" w:rsidR="00F4540E" w:rsidRDefault="00652329">
            <w:pPr>
              <w:pStyle w:val="TableParagraph"/>
              <w:spacing w:before="1" w:line="237" w:lineRule="exact"/>
              <w:ind w:left="502"/>
              <w:rPr>
                <w:b/>
                <w:sz w:val="20"/>
              </w:rPr>
            </w:pPr>
            <w:r>
              <w:rPr>
                <w:b/>
                <w:color w:val="FFFFFF"/>
                <w:spacing w:val="-2"/>
                <w:sz w:val="20"/>
              </w:rPr>
              <w:t>Objetivo</w:t>
            </w:r>
          </w:p>
        </w:tc>
        <w:tc>
          <w:tcPr>
            <w:tcW w:w="2211" w:type="dxa"/>
            <w:tcBorders>
              <w:left w:val="nil"/>
              <w:right w:val="nil"/>
            </w:tcBorders>
            <w:shd w:val="clear" w:color="auto" w:fill="6F2F9F"/>
          </w:tcPr>
          <w:p w14:paraId="2125ADD3" w14:textId="77777777" w:rsidR="00F4540E" w:rsidRDefault="00652329">
            <w:pPr>
              <w:pStyle w:val="TableParagraph"/>
              <w:spacing w:before="1" w:line="237" w:lineRule="exact"/>
              <w:ind w:left="122"/>
              <w:rPr>
                <w:b/>
                <w:sz w:val="20"/>
              </w:rPr>
            </w:pPr>
            <w:r>
              <w:rPr>
                <w:b/>
                <w:color w:val="FFFFFF"/>
                <w:spacing w:val="-2"/>
                <w:sz w:val="20"/>
              </w:rPr>
              <w:t>Microcertificación</w:t>
            </w:r>
          </w:p>
        </w:tc>
        <w:tc>
          <w:tcPr>
            <w:tcW w:w="2912" w:type="dxa"/>
            <w:tcBorders>
              <w:left w:val="nil"/>
            </w:tcBorders>
            <w:shd w:val="clear" w:color="auto" w:fill="6F2F9F"/>
          </w:tcPr>
          <w:p w14:paraId="2125ADD4" w14:textId="77777777" w:rsidR="00F4540E" w:rsidRDefault="00652329">
            <w:pPr>
              <w:pStyle w:val="TableParagraph"/>
              <w:spacing w:before="1" w:line="237" w:lineRule="exact"/>
              <w:ind w:left="923"/>
              <w:rPr>
                <w:b/>
                <w:sz w:val="20"/>
              </w:rPr>
            </w:pPr>
            <w:r>
              <w:rPr>
                <w:b/>
                <w:color w:val="FFFFFF"/>
                <w:spacing w:val="-2"/>
                <w:sz w:val="20"/>
              </w:rPr>
              <w:t>Cursos</w:t>
            </w:r>
          </w:p>
        </w:tc>
      </w:tr>
      <w:tr w:rsidR="00F4540E" w14:paraId="2125ADDD" w14:textId="77777777">
        <w:trPr>
          <w:trHeight w:val="3544"/>
        </w:trPr>
        <w:tc>
          <w:tcPr>
            <w:tcW w:w="2247" w:type="dxa"/>
            <w:vMerge w:val="restart"/>
            <w:tcBorders>
              <w:left w:val="single" w:sz="4" w:space="0" w:color="C8C8C8"/>
              <w:bottom w:val="single" w:sz="4" w:space="0" w:color="C8C8C8"/>
              <w:right w:val="single" w:sz="4" w:space="0" w:color="C8C8C8"/>
            </w:tcBorders>
            <w:shd w:val="clear" w:color="auto" w:fill="ECECEC"/>
          </w:tcPr>
          <w:p w14:paraId="2125ADD6" w14:textId="77777777" w:rsidR="00F4540E" w:rsidRDefault="00652329">
            <w:pPr>
              <w:pStyle w:val="TableParagraph"/>
              <w:spacing w:before="1" w:line="247" w:lineRule="auto"/>
              <w:ind w:left="559" w:right="127" w:hanging="192"/>
              <w:rPr>
                <w:b/>
                <w:sz w:val="20"/>
              </w:rPr>
            </w:pPr>
            <w:r>
              <w:rPr>
                <w:b/>
                <w:spacing w:val="-2"/>
                <w:sz w:val="20"/>
              </w:rPr>
              <w:t>Negocios Internacionales</w:t>
            </w:r>
          </w:p>
        </w:tc>
        <w:tc>
          <w:tcPr>
            <w:tcW w:w="2206" w:type="dxa"/>
            <w:vMerge w:val="restart"/>
            <w:tcBorders>
              <w:left w:val="single" w:sz="4" w:space="0" w:color="C8C8C8"/>
              <w:bottom w:val="single" w:sz="4" w:space="0" w:color="C8C8C8"/>
              <w:right w:val="single" w:sz="4" w:space="0" w:color="C8C8C8"/>
            </w:tcBorders>
            <w:shd w:val="clear" w:color="auto" w:fill="ECECEC"/>
          </w:tcPr>
          <w:p w14:paraId="2125ADD7" w14:textId="77777777" w:rsidR="00F4540E" w:rsidRPr="00AF65D6" w:rsidRDefault="00652329">
            <w:pPr>
              <w:pStyle w:val="TableParagraph"/>
              <w:spacing w:before="1" w:line="249" w:lineRule="auto"/>
              <w:ind w:left="194" w:right="600" w:hanging="9"/>
              <w:jc w:val="center"/>
              <w:rPr>
                <w:sz w:val="20"/>
                <w:lang w:val="es-ES"/>
              </w:rPr>
            </w:pPr>
            <w:r w:rsidRPr="00AF65D6">
              <w:rPr>
                <w:spacing w:val="-2"/>
                <w:sz w:val="20"/>
                <w:lang w:val="es-ES"/>
              </w:rPr>
              <w:t>Evalúa estrategias para la preparación de planes de apertura de negocios internacionales</w:t>
            </w:r>
          </w:p>
        </w:tc>
        <w:tc>
          <w:tcPr>
            <w:tcW w:w="2211" w:type="dxa"/>
            <w:tcBorders>
              <w:left w:val="single" w:sz="4" w:space="0" w:color="C8C8C8"/>
              <w:bottom w:val="single" w:sz="4" w:space="0" w:color="C8C8C8"/>
              <w:right w:val="single" w:sz="4" w:space="0" w:color="C8C8C8"/>
            </w:tcBorders>
            <w:shd w:val="clear" w:color="auto" w:fill="ECECEC"/>
          </w:tcPr>
          <w:p w14:paraId="2125ADD8" w14:textId="77777777" w:rsidR="00F4540E" w:rsidRPr="00AF65D6" w:rsidRDefault="00652329">
            <w:pPr>
              <w:pStyle w:val="TableParagraph"/>
              <w:spacing w:before="1" w:line="249" w:lineRule="auto"/>
              <w:ind w:left="247" w:right="649" w:hanging="9"/>
              <w:jc w:val="center"/>
              <w:rPr>
                <w:sz w:val="20"/>
                <w:lang w:val="es-ES"/>
              </w:rPr>
            </w:pPr>
            <w:r w:rsidRPr="00AF65D6">
              <w:rPr>
                <w:spacing w:val="-2"/>
                <w:sz w:val="20"/>
                <w:lang w:val="es-ES"/>
              </w:rPr>
              <w:t>Gestión Estratégica de Negocios Internacionales</w:t>
            </w:r>
          </w:p>
        </w:tc>
        <w:tc>
          <w:tcPr>
            <w:tcW w:w="2912" w:type="dxa"/>
            <w:tcBorders>
              <w:left w:val="single" w:sz="4" w:space="0" w:color="C8C8C8"/>
              <w:bottom w:val="single" w:sz="4" w:space="0" w:color="C8C8C8"/>
              <w:right w:val="single" w:sz="4" w:space="0" w:color="C8C8C8"/>
            </w:tcBorders>
            <w:shd w:val="clear" w:color="auto" w:fill="ECECEC"/>
          </w:tcPr>
          <w:p w14:paraId="2125ADD9" w14:textId="77777777" w:rsidR="00F4540E" w:rsidRPr="00AF65D6" w:rsidRDefault="00652329">
            <w:pPr>
              <w:pStyle w:val="TableParagraph"/>
              <w:numPr>
                <w:ilvl w:val="0"/>
                <w:numId w:val="13"/>
              </w:numPr>
              <w:tabs>
                <w:tab w:val="left" w:pos="827"/>
              </w:tabs>
              <w:spacing w:before="1" w:line="249" w:lineRule="auto"/>
              <w:ind w:right="630"/>
              <w:rPr>
                <w:b/>
                <w:sz w:val="20"/>
                <w:lang w:val="es-ES"/>
              </w:rPr>
            </w:pPr>
            <w:r w:rsidRPr="00AF65D6">
              <w:rPr>
                <w:spacing w:val="-2"/>
                <w:sz w:val="20"/>
                <w:lang w:val="es-ES"/>
              </w:rPr>
              <w:t xml:space="preserve">Gestión de Operaciones y Cadena de Suministro </w:t>
            </w:r>
            <w:r w:rsidRPr="00AF65D6">
              <w:rPr>
                <w:b/>
                <w:spacing w:val="-2"/>
                <w:sz w:val="20"/>
                <w:lang w:val="es-ES"/>
              </w:rPr>
              <w:t>(ADMN500)</w:t>
            </w:r>
          </w:p>
          <w:p w14:paraId="18AA7AB8" w14:textId="77777777" w:rsidR="0002025C" w:rsidRPr="00AF65D6" w:rsidRDefault="00652329" w:rsidP="0002025C">
            <w:pPr>
              <w:pStyle w:val="TableParagraph"/>
              <w:numPr>
                <w:ilvl w:val="1"/>
                <w:numId w:val="13"/>
              </w:numPr>
              <w:tabs>
                <w:tab w:val="left" w:pos="827"/>
                <w:tab w:val="left" w:pos="1498"/>
                <w:tab w:val="left" w:pos="2011"/>
              </w:tabs>
              <w:spacing w:line="249" w:lineRule="auto"/>
              <w:ind w:right="518"/>
              <w:rPr>
                <w:b/>
                <w:sz w:val="20"/>
                <w:lang w:val="es-ES"/>
              </w:rPr>
            </w:pPr>
            <w:r w:rsidRPr="00AF65D6">
              <w:rPr>
                <w:spacing w:val="-2"/>
                <w:sz w:val="20"/>
                <w:lang w:val="es-ES"/>
              </w:rPr>
              <w:t>Comercio internacional</w:t>
            </w:r>
            <w:r w:rsidRPr="00AF65D6">
              <w:rPr>
                <w:sz w:val="20"/>
                <w:lang w:val="es-ES"/>
              </w:rPr>
              <w:tab/>
            </w:r>
            <w:r w:rsidRPr="00AF65D6">
              <w:rPr>
                <w:spacing w:val="-4"/>
                <w:sz w:val="20"/>
                <w:lang w:val="es-ES"/>
              </w:rPr>
              <w:t>y</w:t>
            </w:r>
            <w:r w:rsidRPr="00AF65D6">
              <w:rPr>
                <w:sz w:val="20"/>
                <w:lang w:val="es-ES"/>
              </w:rPr>
              <w:tab/>
            </w:r>
            <w:r w:rsidRPr="00AF65D6">
              <w:rPr>
                <w:spacing w:val="-4"/>
                <w:sz w:val="20"/>
                <w:lang w:val="es-ES"/>
              </w:rPr>
              <w:t xml:space="preserve">Nuevos mercados </w:t>
            </w:r>
            <w:r w:rsidRPr="00AF65D6">
              <w:rPr>
                <w:b/>
                <w:spacing w:val="-2"/>
                <w:sz w:val="20"/>
                <w:lang w:val="es-ES"/>
              </w:rPr>
              <w:t>(ECON503)</w:t>
            </w:r>
          </w:p>
          <w:p w14:paraId="2125ADDC" w14:textId="3DFC71E7" w:rsidR="00F4540E" w:rsidRDefault="0002025C" w:rsidP="0002025C">
            <w:pPr>
              <w:pStyle w:val="TableParagraph"/>
              <w:numPr>
                <w:ilvl w:val="1"/>
                <w:numId w:val="13"/>
              </w:numPr>
              <w:tabs>
                <w:tab w:val="left" w:pos="827"/>
                <w:tab w:val="left" w:pos="1498"/>
                <w:tab w:val="left" w:pos="2011"/>
              </w:tabs>
              <w:spacing w:line="249" w:lineRule="auto"/>
              <w:ind w:right="518"/>
              <w:rPr>
                <w:b/>
                <w:sz w:val="20"/>
              </w:rPr>
            </w:pPr>
            <w:proofErr w:type="spellStart"/>
            <w:r w:rsidRPr="0002025C">
              <w:rPr>
                <w:spacing w:val="-4"/>
                <w:sz w:val="20"/>
              </w:rPr>
              <w:t>Inteligencia</w:t>
            </w:r>
            <w:proofErr w:type="spellEnd"/>
            <w:r w:rsidRPr="0002025C">
              <w:rPr>
                <w:spacing w:val="-4"/>
                <w:sz w:val="20"/>
              </w:rPr>
              <w:t xml:space="preserve"> de Mercado </w:t>
            </w:r>
            <w:r w:rsidR="00652329">
              <w:rPr>
                <w:b/>
                <w:spacing w:val="-2"/>
                <w:sz w:val="20"/>
              </w:rPr>
              <w:t>(ECON504)</w:t>
            </w:r>
          </w:p>
        </w:tc>
      </w:tr>
      <w:tr w:rsidR="00F4540E" w14:paraId="2125ADE6" w14:textId="77777777">
        <w:trPr>
          <w:trHeight w:val="2534"/>
        </w:trPr>
        <w:tc>
          <w:tcPr>
            <w:tcW w:w="2247" w:type="dxa"/>
            <w:vMerge/>
            <w:tcBorders>
              <w:top w:val="nil"/>
              <w:left w:val="single" w:sz="4" w:space="0" w:color="C8C8C8"/>
              <w:bottom w:val="single" w:sz="4" w:space="0" w:color="C8C8C8"/>
              <w:right w:val="single" w:sz="4" w:space="0" w:color="C8C8C8"/>
            </w:tcBorders>
            <w:shd w:val="clear" w:color="auto" w:fill="ECECEC"/>
          </w:tcPr>
          <w:p w14:paraId="2125ADDE" w14:textId="77777777" w:rsidR="00F4540E" w:rsidRDefault="00F4540E">
            <w:pPr>
              <w:rPr>
                <w:sz w:val="2"/>
                <w:szCs w:val="2"/>
              </w:rPr>
            </w:pPr>
          </w:p>
        </w:tc>
        <w:tc>
          <w:tcPr>
            <w:tcW w:w="2206" w:type="dxa"/>
            <w:vMerge/>
            <w:tcBorders>
              <w:top w:val="nil"/>
              <w:left w:val="single" w:sz="4" w:space="0" w:color="C8C8C8"/>
              <w:bottom w:val="single" w:sz="4" w:space="0" w:color="C8C8C8"/>
              <w:right w:val="single" w:sz="4" w:space="0" w:color="C8C8C8"/>
            </w:tcBorders>
            <w:shd w:val="clear" w:color="auto" w:fill="ECECEC"/>
          </w:tcPr>
          <w:p w14:paraId="2125ADDF" w14:textId="77777777" w:rsidR="00F4540E" w:rsidRDefault="00F4540E">
            <w:pPr>
              <w:rPr>
                <w:sz w:val="2"/>
                <w:szCs w:val="2"/>
              </w:rPr>
            </w:pPr>
          </w:p>
        </w:tc>
        <w:tc>
          <w:tcPr>
            <w:tcW w:w="2211" w:type="dxa"/>
            <w:tcBorders>
              <w:top w:val="single" w:sz="4" w:space="0" w:color="C8C8C8"/>
              <w:left w:val="single" w:sz="4" w:space="0" w:color="C8C8C8"/>
              <w:bottom w:val="single" w:sz="4" w:space="0" w:color="C8C8C8"/>
              <w:right w:val="single" w:sz="4" w:space="0" w:color="C8C8C8"/>
            </w:tcBorders>
            <w:shd w:val="clear" w:color="auto" w:fill="ECECEC"/>
          </w:tcPr>
          <w:p w14:paraId="2125ADE0" w14:textId="77777777" w:rsidR="00F4540E" w:rsidRDefault="00F4540E">
            <w:pPr>
              <w:pStyle w:val="TableParagraph"/>
              <w:rPr>
                <w:rFonts w:ascii="Times New Roman"/>
                <w:sz w:val="20"/>
              </w:rPr>
            </w:pPr>
          </w:p>
        </w:tc>
        <w:tc>
          <w:tcPr>
            <w:tcW w:w="2912" w:type="dxa"/>
            <w:tcBorders>
              <w:top w:val="single" w:sz="4" w:space="0" w:color="C8C8C8"/>
              <w:left w:val="single" w:sz="4" w:space="0" w:color="C8C8C8"/>
              <w:bottom w:val="single" w:sz="4" w:space="0" w:color="C8C8C8"/>
              <w:right w:val="single" w:sz="4" w:space="0" w:color="C8C8C8"/>
            </w:tcBorders>
          </w:tcPr>
          <w:p w14:paraId="2125ADE1" w14:textId="77777777" w:rsidR="00F4540E" w:rsidRDefault="00652329">
            <w:pPr>
              <w:pStyle w:val="TableParagraph"/>
              <w:numPr>
                <w:ilvl w:val="0"/>
                <w:numId w:val="12"/>
              </w:numPr>
              <w:tabs>
                <w:tab w:val="left" w:pos="359"/>
              </w:tabs>
              <w:spacing w:before="3"/>
              <w:ind w:left="359" w:right="288" w:hanging="359"/>
              <w:jc w:val="center"/>
              <w:rPr>
                <w:sz w:val="20"/>
              </w:rPr>
            </w:pPr>
            <w:r>
              <w:rPr>
                <w:sz w:val="20"/>
              </w:rPr>
              <w:t>Economía global</w:t>
            </w:r>
          </w:p>
          <w:p w14:paraId="2125ADE2" w14:textId="77777777" w:rsidR="00F4540E" w:rsidRDefault="00652329">
            <w:pPr>
              <w:pStyle w:val="TableParagraph"/>
              <w:spacing w:before="9"/>
              <w:ind w:right="347"/>
              <w:jc w:val="center"/>
              <w:rPr>
                <w:b/>
                <w:sz w:val="20"/>
              </w:rPr>
            </w:pPr>
            <w:r>
              <w:rPr>
                <w:b/>
                <w:spacing w:val="-2"/>
                <w:sz w:val="20"/>
              </w:rPr>
              <w:t>(ECON500)</w:t>
            </w:r>
          </w:p>
          <w:p w14:paraId="2125ADE3" w14:textId="77777777" w:rsidR="00F4540E" w:rsidRPr="00AF65D6" w:rsidRDefault="00652329">
            <w:pPr>
              <w:pStyle w:val="TableParagraph"/>
              <w:numPr>
                <w:ilvl w:val="0"/>
                <w:numId w:val="12"/>
              </w:numPr>
              <w:tabs>
                <w:tab w:val="left" w:pos="827"/>
              </w:tabs>
              <w:spacing w:before="10" w:line="249" w:lineRule="auto"/>
              <w:ind w:right="735"/>
              <w:rPr>
                <w:b/>
                <w:sz w:val="20"/>
                <w:lang w:val="es-ES"/>
              </w:rPr>
            </w:pPr>
            <w:r w:rsidRPr="00AF65D6">
              <w:rPr>
                <w:spacing w:val="-2"/>
                <w:sz w:val="20"/>
                <w:lang w:val="es-ES"/>
              </w:rPr>
              <w:t xml:space="preserve">Marketing Estratégico - Enfoque en el Consumidor </w:t>
            </w:r>
            <w:r w:rsidRPr="00AF65D6">
              <w:rPr>
                <w:b/>
                <w:spacing w:val="-2"/>
                <w:sz w:val="20"/>
                <w:lang w:val="es-ES"/>
              </w:rPr>
              <w:t>(MERC500)</w:t>
            </w:r>
          </w:p>
          <w:p w14:paraId="2125ADE4" w14:textId="77777777" w:rsidR="00F4540E" w:rsidRDefault="00652329">
            <w:pPr>
              <w:pStyle w:val="TableParagraph"/>
              <w:numPr>
                <w:ilvl w:val="0"/>
                <w:numId w:val="12"/>
              </w:numPr>
              <w:tabs>
                <w:tab w:val="left" w:pos="827"/>
              </w:tabs>
              <w:spacing w:line="249" w:lineRule="auto"/>
              <w:ind w:right="974"/>
              <w:rPr>
                <w:sz w:val="20"/>
              </w:rPr>
            </w:pPr>
            <w:proofErr w:type="spellStart"/>
            <w:r>
              <w:rPr>
                <w:sz w:val="20"/>
              </w:rPr>
              <w:t>Ética</w:t>
            </w:r>
            <w:proofErr w:type="spellEnd"/>
            <w:r>
              <w:rPr>
                <w:sz w:val="20"/>
              </w:rPr>
              <w:t xml:space="preserve"> y Desarrollo </w:t>
            </w:r>
            <w:proofErr w:type="spellStart"/>
            <w:r>
              <w:rPr>
                <w:sz w:val="20"/>
              </w:rPr>
              <w:t>Profesional</w:t>
            </w:r>
            <w:proofErr w:type="spellEnd"/>
          </w:p>
          <w:p w14:paraId="2125ADE5" w14:textId="77777777" w:rsidR="00F4540E" w:rsidRDefault="00652329">
            <w:pPr>
              <w:pStyle w:val="TableParagraph"/>
              <w:spacing w:line="229" w:lineRule="exact"/>
              <w:ind w:left="82" w:right="347"/>
              <w:jc w:val="center"/>
              <w:rPr>
                <w:b/>
                <w:sz w:val="20"/>
              </w:rPr>
            </w:pPr>
            <w:r>
              <w:rPr>
                <w:b/>
                <w:spacing w:val="-2"/>
                <w:sz w:val="20"/>
              </w:rPr>
              <w:t>(HUMA500)</w:t>
            </w:r>
          </w:p>
        </w:tc>
      </w:tr>
    </w:tbl>
    <w:p w14:paraId="2125ADE7" w14:textId="77777777" w:rsidR="00F4540E" w:rsidRDefault="00F4540E">
      <w:pPr>
        <w:spacing w:line="229" w:lineRule="exact"/>
        <w:jc w:val="center"/>
        <w:rPr>
          <w:sz w:val="20"/>
        </w:rPr>
        <w:sectPr w:rsidR="00F4540E">
          <w:pgSz w:w="12240" w:h="15840"/>
          <w:pgMar w:top="1280" w:right="480" w:bottom="700" w:left="600" w:header="732" w:footer="519" w:gutter="0"/>
          <w:cols w:space="720"/>
        </w:sectPr>
      </w:pPr>
    </w:p>
    <w:p w14:paraId="2125ADE8" w14:textId="77777777" w:rsidR="00F4540E" w:rsidRDefault="00F4540E">
      <w:pPr>
        <w:pStyle w:val="Textoindependiente"/>
        <w:spacing w:before="5" w:after="1"/>
        <w:rPr>
          <w:b/>
          <w:sz w:val="7"/>
        </w:rPr>
      </w:pPr>
    </w:p>
    <w:tbl>
      <w:tblPr>
        <w:tblStyle w:val="TableNormal1"/>
        <w:tblW w:w="0" w:type="auto"/>
        <w:tblInd w:w="710"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Look w:val="01E0" w:firstRow="1" w:lastRow="1" w:firstColumn="1" w:lastColumn="1" w:noHBand="0" w:noVBand="0"/>
      </w:tblPr>
      <w:tblGrid>
        <w:gridCol w:w="2247"/>
        <w:gridCol w:w="2204"/>
        <w:gridCol w:w="2213"/>
        <w:gridCol w:w="2912"/>
      </w:tblGrid>
      <w:tr w:rsidR="00F4540E" w14:paraId="2125ADF0" w14:textId="77777777">
        <w:trPr>
          <w:trHeight w:val="2279"/>
        </w:trPr>
        <w:tc>
          <w:tcPr>
            <w:tcW w:w="2247" w:type="dxa"/>
            <w:vMerge w:val="restart"/>
            <w:shd w:val="clear" w:color="auto" w:fill="ECECEC"/>
          </w:tcPr>
          <w:p w14:paraId="2125ADE9" w14:textId="77777777" w:rsidR="00F4540E" w:rsidRDefault="00652329">
            <w:pPr>
              <w:pStyle w:val="TableParagraph"/>
              <w:spacing w:before="1"/>
              <w:ind w:left="110"/>
              <w:rPr>
                <w:b/>
                <w:sz w:val="20"/>
              </w:rPr>
            </w:pPr>
            <w:r>
              <w:rPr>
                <w:b/>
                <w:spacing w:val="-2"/>
                <w:sz w:val="20"/>
              </w:rPr>
              <w:t>Herramientas de gestión</w:t>
            </w:r>
          </w:p>
        </w:tc>
        <w:tc>
          <w:tcPr>
            <w:tcW w:w="2204" w:type="dxa"/>
            <w:vMerge w:val="restart"/>
            <w:shd w:val="clear" w:color="auto" w:fill="ECECEC"/>
          </w:tcPr>
          <w:p w14:paraId="2125ADEA" w14:textId="77777777" w:rsidR="00F4540E" w:rsidRPr="00AF65D6" w:rsidRDefault="00652329">
            <w:pPr>
              <w:pStyle w:val="TableParagraph"/>
              <w:spacing w:before="1" w:line="249" w:lineRule="auto"/>
              <w:ind w:left="117" w:right="529"/>
              <w:jc w:val="center"/>
              <w:rPr>
                <w:sz w:val="20"/>
                <w:lang w:val="es-ES"/>
              </w:rPr>
            </w:pPr>
            <w:r w:rsidRPr="00AF65D6">
              <w:rPr>
                <w:sz w:val="20"/>
                <w:lang w:val="es-ES"/>
              </w:rPr>
              <w:t>Aplica herramientas gerenciales para la gestión empresarial.</w:t>
            </w:r>
          </w:p>
        </w:tc>
        <w:tc>
          <w:tcPr>
            <w:tcW w:w="2213" w:type="dxa"/>
            <w:shd w:val="clear" w:color="auto" w:fill="ECECEC"/>
          </w:tcPr>
          <w:p w14:paraId="2125ADEB" w14:textId="77777777" w:rsidR="00F4540E" w:rsidRPr="00AF65D6" w:rsidRDefault="00652329">
            <w:pPr>
              <w:pStyle w:val="TableParagraph"/>
              <w:spacing w:before="1" w:line="249" w:lineRule="auto"/>
              <w:ind w:left="177" w:right="581" w:hanging="8"/>
              <w:jc w:val="center"/>
              <w:rPr>
                <w:sz w:val="20"/>
                <w:lang w:val="es-ES"/>
              </w:rPr>
            </w:pPr>
            <w:r w:rsidRPr="00AF65D6">
              <w:rPr>
                <w:spacing w:val="-2"/>
                <w:sz w:val="20"/>
                <w:lang w:val="es-ES"/>
              </w:rPr>
              <w:t>Gestión Financiera y Gobierno Corporativo</w:t>
            </w:r>
          </w:p>
        </w:tc>
        <w:tc>
          <w:tcPr>
            <w:tcW w:w="2912" w:type="dxa"/>
            <w:shd w:val="clear" w:color="auto" w:fill="ECECEC"/>
          </w:tcPr>
          <w:p w14:paraId="2125ADEC" w14:textId="798CFAA2" w:rsidR="00F4540E" w:rsidRDefault="00463E4C">
            <w:pPr>
              <w:pStyle w:val="TableParagraph"/>
              <w:numPr>
                <w:ilvl w:val="0"/>
                <w:numId w:val="11"/>
              </w:numPr>
              <w:tabs>
                <w:tab w:val="left" w:pos="827"/>
              </w:tabs>
              <w:spacing w:before="1" w:line="249" w:lineRule="auto"/>
              <w:ind w:right="266"/>
              <w:rPr>
                <w:b/>
                <w:sz w:val="20"/>
              </w:rPr>
            </w:pPr>
            <w:proofErr w:type="spellStart"/>
            <w:r>
              <w:t>Finanzas</w:t>
            </w:r>
            <w:proofErr w:type="spellEnd"/>
            <w:r>
              <w:t xml:space="preserve"> </w:t>
            </w:r>
            <w:proofErr w:type="spellStart"/>
            <w:r>
              <w:t>Gerenciales</w:t>
            </w:r>
            <w:proofErr w:type="spellEnd"/>
            <w:r>
              <w:t xml:space="preserve"> </w:t>
            </w:r>
            <w:r w:rsidR="00652329">
              <w:rPr>
                <w:b/>
                <w:spacing w:val="-2"/>
                <w:sz w:val="20"/>
              </w:rPr>
              <w:t>(ECON501)</w:t>
            </w:r>
          </w:p>
          <w:p w14:paraId="2125ADED" w14:textId="07C011B1" w:rsidR="00F4540E" w:rsidRPr="00AF65D6" w:rsidRDefault="00652329">
            <w:pPr>
              <w:pStyle w:val="TableParagraph"/>
              <w:numPr>
                <w:ilvl w:val="0"/>
                <w:numId w:val="11"/>
              </w:numPr>
              <w:tabs>
                <w:tab w:val="left" w:pos="827"/>
              </w:tabs>
              <w:spacing w:line="249" w:lineRule="auto"/>
              <w:ind w:right="134"/>
              <w:rPr>
                <w:b/>
                <w:sz w:val="20"/>
                <w:lang w:val="es-ES"/>
              </w:rPr>
            </w:pPr>
            <w:r w:rsidRPr="00AF65D6">
              <w:rPr>
                <w:sz w:val="20"/>
                <w:lang w:val="es-ES"/>
              </w:rPr>
              <w:t xml:space="preserve">Gestión de Riesgos Financieros </w:t>
            </w:r>
            <w:r w:rsidRPr="00AF65D6">
              <w:rPr>
                <w:b/>
                <w:spacing w:val="-2"/>
                <w:sz w:val="20"/>
                <w:lang w:val="es-ES"/>
              </w:rPr>
              <w:t>(ECON502)</w:t>
            </w:r>
          </w:p>
          <w:p w14:paraId="2125ADEE" w14:textId="77777777" w:rsidR="00F4540E" w:rsidRDefault="00652329">
            <w:pPr>
              <w:pStyle w:val="TableParagraph"/>
              <w:numPr>
                <w:ilvl w:val="0"/>
                <w:numId w:val="11"/>
              </w:numPr>
              <w:tabs>
                <w:tab w:val="left" w:pos="827"/>
              </w:tabs>
              <w:spacing w:line="241" w:lineRule="exact"/>
              <w:ind w:hanging="554"/>
              <w:rPr>
                <w:sz w:val="20"/>
              </w:rPr>
            </w:pPr>
            <w:proofErr w:type="spellStart"/>
            <w:r>
              <w:rPr>
                <w:spacing w:val="-2"/>
                <w:sz w:val="20"/>
              </w:rPr>
              <w:t>Gobierno</w:t>
            </w:r>
            <w:proofErr w:type="spellEnd"/>
            <w:r>
              <w:rPr>
                <w:spacing w:val="-2"/>
                <w:sz w:val="20"/>
              </w:rPr>
              <w:t xml:space="preserve"> </w:t>
            </w:r>
            <w:proofErr w:type="spellStart"/>
            <w:r>
              <w:rPr>
                <w:spacing w:val="-2"/>
                <w:sz w:val="20"/>
              </w:rPr>
              <w:t>Corporativo</w:t>
            </w:r>
            <w:proofErr w:type="spellEnd"/>
          </w:p>
          <w:p w14:paraId="2125ADEF" w14:textId="77777777" w:rsidR="00F4540E" w:rsidRDefault="00652329">
            <w:pPr>
              <w:pStyle w:val="TableParagraph"/>
              <w:spacing w:before="7" w:line="233" w:lineRule="exact"/>
              <w:ind w:left="827"/>
              <w:rPr>
                <w:b/>
                <w:sz w:val="20"/>
              </w:rPr>
            </w:pPr>
            <w:r>
              <w:rPr>
                <w:b/>
                <w:spacing w:val="-2"/>
                <w:sz w:val="20"/>
              </w:rPr>
              <w:t>(ADMN501)</w:t>
            </w:r>
          </w:p>
        </w:tc>
      </w:tr>
      <w:tr w:rsidR="00F4540E" w14:paraId="2125ADF8" w14:textId="77777777">
        <w:trPr>
          <w:trHeight w:val="2534"/>
        </w:trPr>
        <w:tc>
          <w:tcPr>
            <w:tcW w:w="2247" w:type="dxa"/>
            <w:vMerge/>
            <w:tcBorders>
              <w:top w:val="nil"/>
            </w:tcBorders>
            <w:shd w:val="clear" w:color="auto" w:fill="ECECEC"/>
          </w:tcPr>
          <w:p w14:paraId="2125ADF1" w14:textId="77777777" w:rsidR="00F4540E" w:rsidRDefault="00F4540E">
            <w:pPr>
              <w:rPr>
                <w:sz w:val="2"/>
                <w:szCs w:val="2"/>
              </w:rPr>
            </w:pPr>
          </w:p>
        </w:tc>
        <w:tc>
          <w:tcPr>
            <w:tcW w:w="2204" w:type="dxa"/>
            <w:vMerge/>
            <w:tcBorders>
              <w:top w:val="nil"/>
            </w:tcBorders>
            <w:shd w:val="clear" w:color="auto" w:fill="ECECEC"/>
          </w:tcPr>
          <w:p w14:paraId="2125ADF2" w14:textId="77777777" w:rsidR="00F4540E" w:rsidRDefault="00F4540E">
            <w:pPr>
              <w:rPr>
                <w:sz w:val="2"/>
                <w:szCs w:val="2"/>
              </w:rPr>
            </w:pPr>
          </w:p>
        </w:tc>
        <w:tc>
          <w:tcPr>
            <w:tcW w:w="2213" w:type="dxa"/>
            <w:shd w:val="clear" w:color="auto" w:fill="ECECEC"/>
          </w:tcPr>
          <w:p w14:paraId="2125ADF3" w14:textId="77777777" w:rsidR="00F4540E" w:rsidRPr="00AF65D6" w:rsidRDefault="00652329">
            <w:pPr>
              <w:pStyle w:val="TableParagraph"/>
              <w:spacing w:before="1" w:line="249" w:lineRule="auto"/>
              <w:ind w:left="496" w:right="619" w:hanging="284"/>
              <w:rPr>
                <w:sz w:val="20"/>
                <w:lang w:val="es-ES"/>
              </w:rPr>
            </w:pPr>
            <w:r w:rsidRPr="00AF65D6">
              <w:rPr>
                <w:sz w:val="20"/>
                <w:lang w:val="es-ES"/>
              </w:rPr>
              <w:t>Estrategias de Procesos de Negocio</w:t>
            </w:r>
          </w:p>
        </w:tc>
        <w:tc>
          <w:tcPr>
            <w:tcW w:w="2912" w:type="dxa"/>
          </w:tcPr>
          <w:p w14:paraId="2125ADF4" w14:textId="77777777" w:rsidR="00F4540E" w:rsidRDefault="00652329">
            <w:pPr>
              <w:pStyle w:val="TableParagraph"/>
              <w:numPr>
                <w:ilvl w:val="0"/>
                <w:numId w:val="10"/>
              </w:numPr>
              <w:tabs>
                <w:tab w:val="left" w:pos="827"/>
              </w:tabs>
              <w:spacing w:before="1" w:line="249" w:lineRule="auto"/>
              <w:ind w:right="869"/>
              <w:rPr>
                <w:b/>
                <w:sz w:val="20"/>
              </w:rPr>
            </w:pPr>
            <w:proofErr w:type="spellStart"/>
            <w:r>
              <w:rPr>
                <w:spacing w:val="-4"/>
                <w:sz w:val="20"/>
              </w:rPr>
              <w:t>Manufactura</w:t>
            </w:r>
            <w:proofErr w:type="spellEnd"/>
            <w:r>
              <w:rPr>
                <w:spacing w:val="-4"/>
                <w:sz w:val="20"/>
              </w:rPr>
              <w:t xml:space="preserve"> </w:t>
            </w:r>
            <w:proofErr w:type="spellStart"/>
            <w:r>
              <w:rPr>
                <w:spacing w:val="-4"/>
                <w:sz w:val="20"/>
              </w:rPr>
              <w:t>Esbelta</w:t>
            </w:r>
            <w:proofErr w:type="spellEnd"/>
            <w:r>
              <w:rPr>
                <w:spacing w:val="-4"/>
                <w:sz w:val="20"/>
              </w:rPr>
              <w:t xml:space="preserve"> </w:t>
            </w:r>
            <w:r>
              <w:rPr>
                <w:b/>
                <w:spacing w:val="-2"/>
                <w:sz w:val="20"/>
              </w:rPr>
              <w:t>(ADMN504)</w:t>
            </w:r>
          </w:p>
          <w:p w14:paraId="2125ADF5" w14:textId="77777777" w:rsidR="00F4540E" w:rsidRPr="00AF65D6" w:rsidRDefault="00652329">
            <w:pPr>
              <w:pStyle w:val="TableParagraph"/>
              <w:numPr>
                <w:ilvl w:val="0"/>
                <w:numId w:val="10"/>
              </w:numPr>
              <w:tabs>
                <w:tab w:val="left" w:pos="827"/>
                <w:tab w:val="left" w:pos="2074"/>
              </w:tabs>
              <w:spacing w:line="249" w:lineRule="auto"/>
              <w:ind w:right="519"/>
              <w:rPr>
                <w:b/>
                <w:sz w:val="20"/>
                <w:lang w:val="es-ES"/>
              </w:rPr>
            </w:pPr>
            <w:r w:rsidRPr="00AF65D6">
              <w:rPr>
                <w:spacing w:val="-2"/>
                <w:sz w:val="20"/>
                <w:lang w:val="es-ES"/>
              </w:rPr>
              <w:t>Dirección</w:t>
            </w:r>
            <w:r w:rsidRPr="00AF65D6">
              <w:rPr>
                <w:sz w:val="20"/>
                <w:lang w:val="es-ES"/>
              </w:rPr>
              <w:tab/>
            </w:r>
            <w:r w:rsidRPr="00AF65D6">
              <w:rPr>
                <w:spacing w:val="-4"/>
                <w:sz w:val="20"/>
                <w:lang w:val="es-ES"/>
              </w:rPr>
              <w:t xml:space="preserve">y Gestión de Proyectos </w:t>
            </w:r>
            <w:r w:rsidRPr="00AF65D6">
              <w:rPr>
                <w:b/>
                <w:spacing w:val="-2"/>
                <w:sz w:val="20"/>
                <w:lang w:val="es-ES"/>
              </w:rPr>
              <w:t>(ADMN503)</w:t>
            </w:r>
          </w:p>
          <w:p w14:paraId="2125ADF6" w14:textId="77777777" w:rsidR="00F4540E" w:rsidRDefault="00652329">
            <w:pPr>
              <w:pStyle w:val="TableParagraph"/>
              <w:numPr>
                <w:ilvl w:val="0"/>
                <w:numId w:val="10"/>
              </w:numPr>
              <w:tabs>
                <w:tab w:val="left" w:pos="827"/>
                <w:tab w:val="left" w:pos="1776"/>
              </w:tabs>
              <w:spacing w:line="249" w:lineRule="auto"/>
              <w:ind w:right="519"/>
              <w:rPr>
                <w:sz w:val="20"/>
              </w:rPr>
            </w:pPr>
            <w:proofErr w:type="spellStart"/>
            <w:r>
              <w:rPr>
                <w:spacing w:val="-2"/>
                <w:sz w:val="20"/>
              </w:rPr>
              <w:t>Decisión</w:t>
            </w:r>
            <w:proofErr w:type="spellEnd"/>
            <w:r>
              <w:rPr>
                <w:spacing w:val="-2"/>
                <w:sz w:val="20"/>
              </w:rPr>
              <w:t xml:space="preserve"> </w:t>
            </w:r>
            <w:proofErr w:type="spellStart"/>
            <w:r>
              <w:rPr>
                <w:spacing w:val="-2"/>
                <w:sz w:val="20"/>
              </w:rPr>
              <w:t>gerencial</w:t>
            </w:r>
            <w:proofErr w:type="spellEnd"/>
            <w:r>
              <w:rPr>
                <w:sz w:val="20"/>
              </w:rPr>
              <w:tab/>
            </w:r>
            <w:proofErr w:type="spellStart"/>
            <w:r>
              <w:rPr>
                <w:spacing w:val="-2"/>
                <w:sz w:val="20"/>
              </w:rPr>
              <w:t>Modelos</w:t>
            </w:r>
            <w:proofErr w:type="spellEnd"/>
          </w:p>
          <w:p w14:paraId="2125ADF7" w14:textId="77777777" w:rsidR="00F4540E" w:rsidRDefault="00652329">
            <w:pPr>
              <w:pStyle w:val="TableParagraph"/>
              <w:spacing w:line="231" w:lineRule="exact"/>
              <w:ind w:left="827"/>
              <w:rPr>
                <w:b/>
                <w:sz w:val="20"/>
              </w:rPr>
            </w:pPr>
            <w:r>
              <w:rPr>
                <w:b/>
                <w:spacing w:val="-2"/>
                <w:sz w:val="20"/>
              </w:rPr>
              <w:t>(ADMN502)</w:t>
            </w:r>
          </w:p>
        </w:tc>
      </w:tr>
    </w:tbl>
    <w:p w14:paraId="2125ADF9" w14:textId="77777777" w:rsidR="00F4540E" w:rsidRDefault="00F4540E">
      <w:pPr>
        <w:pStyle w:val="Textoindependiente"/>
        <w:spacing w:before="238"/>
        <w:rPr>
          <w:b/>
        </w:rPr>
      </w:pPr>
    </w:p>
    <w:p w14:paraId="2125ADFA" w14:textId="77777777" w:rsidR="00F4540E" w:rsidRDefault="00652329">
      <w:pPr>
        <w:pStyle w:val="Prrafodelista"/>
        <w:numPr>
          <w:ilvl w:val="2"/>
          <w:numId w:val="14"/>
        </w:numPr>
        <w:tabs>
          <w:tab w:val="left" w:pos="1780"/>
        </w:tabs>
        <w:ind w:left="1780" w:hanging="359"/>
      </w:pPr>
      <w:r>
        <w:rPr>
          <w:b/>
        </w:rPr>
        <w:t>DESCRIPCIÓN DEL CURSO</w:t>
      </w:r>
    </w:p>
    <w:p w14:paraId="2125ADFB" w14:textId="77777777" w:rsidR="00F4540E" w:rsidRPr="00AF65D6" w:rsidRDefault="00652329">
      <w:pPr>
        <w:tabs>
          <w:tab w:val="left" w:pos="2289"/>
        </w:tabs>
        <w:spacing w:before="262"/>
        <w:ind w:left="700" w:right="5741"/>
        <w:rPr>
          <w:b/>
          <w:lang w:val="es-ES"/>
        </w:rPr>
      </w:pPr>
      <w:r w:rsidRPr="00AF65D6">
        <w:rPr>
          <w:b/>
          <w:lang w:val="es-ES"/>
        </w:rPr>
        <w:t>Curso: Gestión de Operaciones y Cadena de Suministro Hora/crédito:</w:t>
      </w:r>
      <w:r w:rsidRPr="00AF65D6">
        <w:rPr>
          <w:b/>
          <w:lang w:val="es-ES"/>
        </w:rPr>
        <w:tab/>
        <w:t>3 créditos</w:t>
      </w:r>
    </w:p>
    <w:p w14:paraId="2125ADFC"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ADMN500</w:t>
      </w:r>
    </w:p>
    <w:p w14:paraId="2125ADFD" w14:textId="77777777" w:rsidR="00F4540E" w:rsidRPr="00AF65D6" w:rsidRDefault="00652329">
      <w:pPr>
        <w:tabs>
          <w:tab w:val="left" w:pos="2289"/>
        </w:tabs>
        <w:spacing w:before="1"/>
        <w:ind w:left="700"/>
        <w:rPr>
          <w:b/>
          <w:lang w:val="es-ES"/>
        </w:rPr>
      </w:pPr>
      <w:r w:rsidRPr="00AF65D6">
        <w:rPr>
          <w:b/>
          <w:spacing w:val="-2"/>
          <w:lang w:val="es-ES"/>
        </w:rPr>
        <w:t>Prerrequisito:</w:t>
      </w:r>
      <w:r w:rsidRPr="00AF65D6">
        <w:rPr>
          <w:b/>
          <w:lang w:val="es-ES"/>
        </w:rPr>
        <w:tab/>
        <w:t>Aprobación del asesor</w:t>
      </w:r>
    </w:p>
    <w:p w14:paraId="2125ADFE" w14:textId="77777777" w:rsidR="00F4540E" w:rsidRPr="00AF65D6" w:rsidRDefault="00652329">
      <w:pPr>
        <w:spacing w:before="267"/>
        <w:ind w:left="700"/>
        <w:rPr>
          <w:b/>
          <w:lang w:val="es-ES"/>
        </w:rPr>
      </w:pPr>
      <w:r w:rsidRPr="00AF65D6">
        <w:rPr>
          <w:b/>
          <w:spacing w:val="-2"/>
          <w:lang w:val="es-ES"/>
        </w:rPr>
        <w:t>Descripción</w:t>
      </w:r>
    </w:p>
    <w:p w14:paraId="2125ADFF" w14:textId="77777777" w:rsidR="00F4540E" w:rsidRPr="00AF65D6" w:rsidRDefault="00652329">
      <w:pPr>
        <w:pStyle w:val="Textoindependiente"/>
        <w:ind w:left="700" w:right="844"/>
        <w:jc w:val="both"/>
        <w:rPr>
          <w:lang w:val="es-ES"/>
        </w:rPr>
      </w:pPr>
      <w:r w:rsidRPr="00AF65D6">
        <w:rPr>
          <w:lang w:val="es-ES"/>
        </w:rPr>
        <w:t>El módulo proporciona conocimientos que abarcan todo lo relacionado con el proceso de fabricación, así como la cadena de suministro de las empresas, considerando los enfoques de previsión y planificación de los requisitos de materiales. Estrategias de negociación con proveedores, cálculos de demanda y plan de distribución externa.</w:t>
      </w:r>
    </w:p>
    <w:p w14:paraId="2125AE00" w14:textId="77777777" w:rsidR="00F4540E" w:rsidRPr="00AF65D6" w:rsidRDefault="00F4540E">
      <w:pPr>
        <w:pStyle w:val="Textoindependiente"/>
        <w:spacing w:before="22"/>
        <w:rPr>
          <w:lang w:val="es-ES"/>
        </w:rPr>
      </w:pPr>
    </w:p>
    <w:p w14:paraId="2125AE01" w14:textId="77777777" w:rsidR="00F4540E" w:rsidRPr="00AF65D6" w:rsidRDefault="00652329">
      <w:pPr>
        <w:tabs>
          <w:tab w:val="left" w:pos="2289"/>
        </w:tabs>
        <w:spacing w:before="1"/>
        <w:ind w:left="700" w:right="6636"/>
        <w:rPr>
          <w:b/>
          <w:lang w:val="es-ES"/>
        </w:rPr>
      </w:pPr>
      <w:r w:rsidRPr="00AF65D6">
        <w:rPr>
          <w:b/>
          <w:spacing w:val="-2"/>
          <w:lang w:val="es-ES"/>
        </w:rPr>
        <w:t>Curso:</w:t>
      </w:r>
      <w:r w:rsidRPr="00AF65D6">
        <w:rPr>
          <w:b/>
          <w:lang w:val="es-ES"/>
        </w:rPr>
        <w:tab/>
        <w:t>Hora de Gobierno Corporativo/crédito:</w:t>
      </w:r>
      <w:r w:rsidRPr="00AF65D6">
        <w:rPr>
          <w:b/>
          <w:lang w:val="es-ES"/>
        </w:rPr>
        <w:tab/>
        <w:t>3 créditos</w:t>
      </w:r>
    </w:p>
    <w:p w14:paraId="2125AE02"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ADMN501</w:t>
      </w:r>
    </w:p>
    <w:p w14:paraId="2125AE03" w14:textId="77777777" w:rsidR="00F4540E" w:rsidRPr="00AF65D6" w:rsidRDefault="00652329">
      <w:pPr>
        <w:ind w:left="700"/>
        <w:jc w:val="both"/>
        <w:rPr>
          <w:b/>
          <w:lang w:val="es-ES"/>
        </w:rPr>
      </w:pPr>
      <w:r w:rsidRPr="00AF65D6">
        <w:rPr>
          <w:b/>
          <w:lang w:val="es-ES"/>
        </w:rPr>
        <w:t>Prerrequisito: Aprobación del asesor</w:t>
      </w:r>
    </w:p>
    <w:p w14:paraId="2125AE04" w14:textId="77777777" w:rsidR="00F4540E" w:rsidRDefault="00652329">
      <w:pPr>
        <w:spacing w:before="267"/>
        <w:ind w:left="700"/>
        <w:rPr>
          <w:b/>
        </w:rPr>
      </w:pPr>
      <w:proofErr w:type="spellStart"/>
      <w:r>
        <w:rPr>
          <w:b/>
          <w:spacing w:val="-2"/>
        </w:rPr>
        <w:t>Descripción</w:t>
      </w:r>
      <w:proofErr w:type="spellEnd"/>
    </w:p>
    <w:p w14:paraId="2125AE05" w14:textId="77777777" w:rsidR="00F4540E" w:rsidRPr="00AF65D6" w:rsidRDefault="00652329">
      <w:pPr>
        <w:pStyle w:val="Textoindependiente"/>
        <w:spacing w:line="259" w:lineRule="auto"/>
        <w:ind w:left="710" w:right="839" w:hanging="10"/>
        <w:jc w:val="both"/>
        <w:rPr>
          <w:lang w:val="es-ES"/>
        </w:rPr>
      </w:pPr>
      <w:r w:rsidRPr="00AF65D6">
        <w:rPr>
          <w:lang w:val="es-ES"/>
        </w:rPr>
        <w:t>Este curso te introduce en el estudio de los principios de Gobierno Corporativo para las empresas cotizadas emitidos por la OCDE y cómo impacta en la reputación, la estrategia y el alcance de los objetivos organizacionales, destacando que no es un instrumento individual sino un concepto más amplio que incluye el debate sobre las estructuras de gestión y control adecuadas de las empresas. También, las normas que regulan las relaciones de poder entre los propietarios, la junta directiva, la administración y las partes interesadas, como empleados, proveedores, clientes y otra población. Además, se presentarán los principios para las Empresas Públicas del Estado que cotizan en bolsa.</w:t>
      </w:r>
    </w:p>
    <w:p w14:paraId="2125AE06" w14:textId="77777777" w:rsidR="00F4540E" w:rsidRPr="00AF65D6" w:rsidRDefault="00F4540E">
      <w:pPr>
        <w:pStyle w:val="Textoindependiente"/>
        <w:spacing w:before="20"/>
        <w:rPr>
          <w:lang w:val="es-ES"/>
        </w:rPr>
      </w:pPr>
    </w:p>
    <w:p w14:paraId="2125AE07" w14:textId="77777777" w:rsidR="00F4540E" w:rsidRPr="00AF65D6" w:rsidRDefault="00652329">
      <w:pPr>
        <w:tabs>
          <w:tab w:val="left" w:pos="2289"/>
        </w:tabs>
        <w:ind w:left="700" w:right="7071"/>
        <w:rPr>
          <w:b/>
          <w:lang w:val="es-ES"/>
        </w:rPr>
      </w:pPr>
      <w:r w:rsidRPr="00AF65D6">
        <w:rPr>
          <w:b/>
          <w:lang w:val="es-ES"/>
        </w:rPr>
        <w:t>Curso: Modelos de Decisión Gerencial Hora/crédito:</w:t>
      </w:r>
      <w:r w:rsidRPr="00AF65D6">
        <w:rPr>
          <w:b/>
          <w:lang w:val="es-ES"/>
        </w:rPr>
        <w:tab/>
        <w:t>3 créditos</w:t>
      </w:r>
    </w:p>
    <w:p w14:paraId="2125AE08" w14:textId="77777777" w:rsidR="00F4540E" w:rsidRPr="00AF65D6" w:rsidRDefault="00652329">
      <w:pPr>
        <w:tabs>
          <w:tab w:val="left" w:pos="2289"/>
        </w:tabs>
        <w:spacing w:before="1"/>
        <w:ind w:left="700"/>
        <w:rPr>
          <w:b/>
          <w:lang w:val="es-ES"/>
        </w:rPr>
      </w:pPr>
      <w:r w:rsidRPr="00AF65D6">
        <w:rPr>
          <w:b/>
          <w:spacing w:val="-2"/>
          <w:lang w:val="es-ES"/>
        </w:rPr>
        <w:lastRenderedPageBreak/>
        <w:t>Código:</w:t>
      </w:r>
      <w:r w:rsidRPr="00AF65D6">
        <w:rPr>
          <w:b/>
          <w:lang w:val="es-ES"/>
        </w:rPr>
        <w:tab/>
      </w:r>
      <w:r w:rsidRPr="00AF65D6">
        <w:rPr>
          <w:b/>
          <w:spacing w:val="-2"/>
          <w:lang w:val="es-ES"/>
        </w:rPr>
        <w:t>ADMN502</w:t>
      </w:r>
    </w:p>
    <w:p w14:paraId="2125AE09" w14:textId="77777777" w:rsidR="00F4540E" w:rsidRPr="00AF65D6" w:rsidRDefault="00F4540E">
      <w:pPr>
        <w:rPr>
          <w:lang w:val="es-ES"/>
        </w:rPr>
        <w:sectPr w:rsidR="00F4540E" w:rsidRPr="00AF65D6">
          <w:pgSz w:w="12240" w:h="15840"/>
          <w:pgMar w:top="1280" w:right="480" w:bottom="700" w:left="600" w:header="732" w:footer="519" w:gutter="0"/>
          <w:cols w:space="720"/>
        </w:sectPr>
      </w:pPr>
    </w:p>
    <w:p w14:paraId="2125AE0A" w14:textId="77777777" w:rsidR="00F4540E" w:rsidRPr="00AF65D6" w:rsidRDefault="00652329">
      <w:pPr>
        <w:tabs>
          <w:tab w:val="left" w:pos="2289"/>
        </w:tabs>
        <w:spacing w:before="90"/>
        <w:ind w:left="700"/>
        <w:rPr>
          <w:b/>
          <w:lang w:val="es-ES"/>
        </w:rPr>
      </w:pPr>
      <w:r w:rsidRPr="00AF65D6">
        <w:rPr>
          <w:b/>
          <w:spacing w:val="-2"/>
          <w:lang w:val="es-ES"/>
        </w:rPr>
        <w:lastRenderedPageBreak/>
        <w:t>Prerrequisito:</w:t>
      </w:r>
      <w:r w:rsidRPr="00AF65D6">
        <w:rPr>
          <w:b/>
          <w:lang w:val="es-ES"/>
        </w:rPr>
        <w:tab/>
        <w:t>Aprobación del asesor</w:t>
      </w:r>
    </w:p>
    <w:p w14:paraId="2125AE0B" w14:textId="77777777" w:rsidR="00F4540E" w:rsidRPr="00AF65D6" w:rsidRDefault="00F4540E">
      <w:pPr>
        <w:pStyle w:val="Textoindependiente"/>
        <w:spacing w:before="1"/>
        <w:rPr>
          <w:b/>
          <w:lang w:val="es-ES"/>
        </w:rPr>
      </w:pPr>
    </w:p>
    <w:p w14:paraId="2125AE0C" w14:textId="77777777" w:rsidR="00F4540E" w:rsidRPr="00AF65D6" w:rsidRDefault="00652329">
      <w:pPr>
        <w:ind w:left="700"/>
        <w:rPr>
          <w:b/>
          <w:lang w:val="es-ES"/>
        </w:rPr>
      </w:pPr>
      <w:r w:rsidRPr="00AF65D6">
        <w:rPr>
          <w:b/>
          <w:spacing w:val="-2"/>
          <w:lang w:val="es-ES"/>
        </w:rPr>
        <w:t>Descripción</w:t>
      </w:r>
    </w:p>
    <w:p w14:paraId="2125AE0D" w14:textId="77777777" w:rsidR="00F4540E" w:rsidRPr="00AF65D6" w:rsidRDefault="00652329">
      <w:pPr>
        <w:pStyle w:val="Textoindependiente"/>
        <w:spacing w:line="259" w:lineRule="auto"/>
        <w:ind w:left="710" w:right="838" w:hanging="10"/>
        <w:jc w:val="both"/>
        <w:rPr>
          <w:lang w:val="es-ES"/>
        </w:rPr>
      </w:pPr>
      <w:r w:rsidRPr="00AF65D6">
        <w:rPr>
          <w:color w:val="1F1F1E"/>
          <w:lang w:val="es-ES"/>
        </w:rPr>
        <w:t>El alumno será capaz de adquirir las competencias para establecer el modelo más adecuado en los procesos de toma de decisiones. Los modelos de gestión para la toma de decisiones son conjuntos de elementos vinculados entre sí por relaciones. La diferencia entre modelos se debe a sus diferentes naturalezas, número de elementos y relaciones entre ellos, así como a sus diferentes propósitos generales, funciones y estructuras.</w:t>
      </w:r>
    </w:p>
    <w:p w14:paraId="2125AE0E" w14:textId="77777777" w:rsidR="00F4540E" w:rsidRPr="00AF65D6" w:rsidRDefault="00F4540E">
      <w:pPr>
        <w:pStyle w:val="Textoindependiente"/>
        <w:spacing w:before="19"/>
        <w:rPr>
          <w:lang w:val="es-ES"/>
        </w:rPr>
      </w:pPr>
    </w:p>
    <w:p w14:paraId="2125AE0F" w14:textId="77777777" w:rsidR="00F4540E" w:rsidRPr="00AF65D6" w:rsidRDefault="00652329">
      <w:pPr>
        <w:tabs>
          <w:tab w:val="left" w:pos="2289"/>
        </w:tabs>
        <w:ind w:left="700" w:right="6452"/>
        <w:rPr>
          <w:b/>
          <w:lang w:val="es-ES"/>
        </w:rPr>
      </w:pPr>
      <w:r w:rsidRPr="00AF65D6">
        <w:rPr>
          <w:b/>
          <w:lang w:val="es-ES"/>
        </w:rPr>
        <w:t>Curso: Dirección y Gestión de Proyectos Hora/crédito:</w:t>
      </w:r>
      <w:r w:rsidRPr="00AF65D6">
        <w:rPr>
          <w:b/>
          <w:lang w:val="es-ES"/>
        </w:rPr>
        <w:tab/>
        <w:t>3 créditos</w:t>
      </w:r>
    </w:p>
    <w:p w14:paraId="2125AE10"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ADMN503</w:t>
      </w:r>
    </w:p>
    <w:p w14:paraId="2125AE11" w14:textId="77777777" w:rsidR="00F4540E" w:rsidRPr="00AF65D6" w:rsidRDefault="00652329">
      <w:pPr>
        <w:tabs>
          <w:tab w:val="left" w:pos="2289"/>
        </w:tabs>
        <w:spacing w:before="1"/>
        <w:ind w:left="700"/>
        <w:rPr>
          <w:b/>
          <w:lang w:val="es-ES"/>
        </w:rPr>
      </w:pPr>
      <w:r w:rsidRPr="00AF65D6">
        <w:rPr>
          <w:b/>
          <w:spacing w:val="-2"/>
          <w:lang w:val="es-ES"/>
        </w:rPr>
        <w:t>Prerrequisito:</w:t>
      </w:r>
      <w:r w:rsidRPr="00AF65D6">
        <w:rPr>
          <w:b/>
          <w:lang w:val="es-ES"/>
        </w:rPr>
        <w:tab/>
        <w:t>Aprobación del asesor</w:t>
      </w:r>
    </w:p>
    <w:p w14:paraId="2125AE12" w14:textId="77777777" w:rsidR="00F4540E" w:rsidRPr="00AF65D6" w:rsidRDefault="00F4540E">
      <w:pPr>
        <w:pStyle w:val="Textoindependiente"/>
        <w:rPr>
          <w:b/>
          <w:lang w:val="es-ES"/>
        </w:rPr>
      </w:pPr>
    </w:p>
    <w:p w14:paraId="2125AE13" w14:textId="77777777" w:rsidR="00F4540E" w:rsidRDefault="00652329">
      <w:pPr>
        <w:ind w:left="700"/>
        <w:rPr>
          <w:b/>
        </w:rPr>
      </w:pPr>
      <w:proofErr w:type="spellStart"/>
      <w:r>
        <w:rPr>
          <w:b/>
          <w:spacing w:val="-2"/>
        </w:rPr>
        <w:t>Descripción</w:t>
      </w:r>
      <w:proofErr w:type="spellEnd"/>
    </w:p>
    <w:p w14:paraId="2125AE14" w14:textId="77777777" w:rsidR="00F4540E" w:rsidRPr="00AF65D6" w:rsidRDefault="00652329">
      <w:pPr>
        <w:pStyle w:val="Textoindependiente"/>
        <w:spacing w:before="1" w:line="259" w:lineRule="auto"/>
        <w:ind w:left="710" w:right="841" w:hanging="10"/>
        <w:jc w:val="both"/>
        <w:rPr>
          <w:lang w:val="es-ES"/>
        </w:rPr>
      </w:pPr>
      <w:r w:rsidRPr="00AF65D6">
        <w:rPr>
          <w:lang w:val="es-ES"/>
        </w:rPr>
        <w:t xml:space="preserve">Este curso te proporciona los conocimientos basados en las referencias y recomendaciones del PMI® Project Management </w:t>
      </w:r>
      <w:proofErr w:type="spellStart"/>
      <w:r w:rsidRPr="00AF65D6">
        <w:rPr>
          <w:lang w:val="es-ES"/>
        </w:rPr>
        <w:t>Institute</w:t>
      </w:r>
      <w:proofErr w:type="spellEnd"/>
      <w:r w:rsidRPr="00AF65D6">
        <w:rPr>
          <w:lang w:val="es-ES"/>
        </w:rPr>
        <w:t xml:space="preserve"> para liderar proyectos, enfocados en los 5 procesos: Iniciación, Planificación, Ejecución, Control y Cierre. Asimismo, se realiza una revisión de las áreas de conocimiento; Esto nos permitirá utilizar las mejores prácticas internacionales para la gestión de proyectos y cómo afrontarlos, sin importar el sector en el que se encuentren, para llevarlos a la realidad y con éxito (en el tiempo, los recursos y el alcance previstos).</w:t>
      </w:r>
    </w:p>
    <w:p w14:paraId="2125AE15" w14:textId="77777777" w:rsidR="00F4540E" w:rsidRPr="00AF65D6" w:rsidRDefault="00F4540E">
      <w:pPr>
        <w:pStyle w:val="Textoindependiente"/>
        <w:spacing w:before="19"/>
        <w:rPr>
          <w:lang w:val="es-ES"/>
        </w:rPr>
      </w:pPr>
    </w:p>
    <w:p w14:paraId="2125AE16" w14:textId="77777777" w:rsidR="00F4540E" w:rsidRPr="00AF65D6" w:rsidRDefault="00652329">
      <w:pPr>
        <w:tabs>
          <w:tab w:val="left" w:pos="2289"/>
          <w:tab w:val="left" w:pos="2340"/>
        </w:tabs>
        <w:ind w:left="700" w:right="6980"/>
        <w:rPr>
          <w:b/>
          <w:lang w:val="es-ES"/>
        </w:rPr>
      </w:pPr>
      <w:r w:rsidRPr="00AF65D6">
        <w:rPr>
          <w:b/>
          <w:spacing w:val="-2"/>
          <w:lang w:val="es-ES"/>
        </w:rPr>
        <w:t>Curso:</w:t>
      </w:r>
      <w:r w:rsidRPr="00AF65D6">
        <w:rPr>
          <w:b/>
          <w:lang w:val="es-ES"/>
        </w:rPr>
        <w:tab/>
      </w:r>
      <w:r w:rsidRPr="00AF65D6">
        <w:rPr>
          <w:b/>
          <w:lang w:val="es-ES"/>
        </w:rPr>
        <w:tab/>
        <w:t>Hora de Manufactura Esbelta/crédito:</w:t>
      </w:r>
      <w:r w:rsidRPr="00AF65D6">
        <w:rPr>
          <w:b/>
          <w:lang w:val="es-ES"/>
        </w:rPr>
        <w:tab/>
        <w:t>3 créditos</w:t>
      </w:r>
    </w:p>
    <w:p w14:paraId="2125AE17"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ADMN504</w:t>
      </w:r>
    </w:p>
    <w:p w14:paraId="2125AE18" w14:textId="77777777" w:rsidR="00F4540E" w:rsidRPr="00AF65D6" w:rsidRDefault="00652329">
      <w:pPr>
        <w:tabs>
          <w:tab w:val="left" w:pos="2289"/>
        </w:tabs>
        <w:spacing w:before="1"/>
        <w:ind w:left="700"/>
        <w:rPr>
          <w:b/>
          <w:lang w:val="es-ES"/>
        </w:rPr>
      </w:pPr>
      <w:r w:rsidRPr="00AF65D6">
        <w:rPr>
          <w:b/>
          <w:spacing w:val="-2"/>
          <w:lang w:val="es-ES"/>
        </w:rPr>
        <w:t>Prerrequisito:</w:t>
      </w:r>
      <w:r w:rsidRPr="00AF65D6">
        <w:rPr>
          <w:b/>
          <w:lang w:val="es-ES"/>
        </w:rPr>
        <w:tab/>
        <w:t>Aprobación del asesor</w:t>
      </w:r>
    </w:p>
    <w:p w14:paraId="2125AE19" w14:textId="77777777" w:rsidR="00F4540E" w:rsidRPr="00AF65D6" w:rsidRDefault="00F4540E">
      <w:pPr>
        <w:pStyle w:val="Textoindependiente"/>
        <w:rPr>
          <w:b/>
          <w:lang w:val="es-ES"/>
        </w:rPr>
      </w:pPr>
    </w:p>
    <w:p w14:paraId="2125AE1A" w14:textId="77777777" w:rsidR="00F4540E" w:rsidRPr="00AF65D6" w:rsidRDefault="00652329">
      <w:pPr>
        <w:ind w:left="700"/>
        <w:rPr>
          <w:b/>
          <w:lang w:val="es-ES"/>
        </w:rPr>
      </w:pPr>
      <w:r w:rsidRPr="00AF65D6">
        <w:rPr>
          <w:b/>
          <w:spacing w:val="-2"/>
          <w:lang w:val="es-ES"/>
        </w:rPr>
        <w:t>Descripción</w:t>
      </w:r>
    </w:p>
    <w:p w14:paraId="2125AE1B" w14:textId="77777777" w:rsidR="00F4540E" w:rsidRPr="00AF65D6" w:rsidRDefault="00652329">
      <w:pPr>
        <w:pStyle w:val="Textoindependiente"/>
        <w:spacing w:before="1" w:line="259" w:lineRule="auto"/>
        <w:ind w:left="710" w:right="838" w:hanging="10"/>
        <w:jc w:val="both"/>
        <w:rPr>
          <w:lang w:val="es-ES"/>
        </w:rPr>
      </w:pPr>
      <w:r w:rsidRPr="00AF65D6">
        <w:rPr>
          <w:lang w:val="es-ES"/>
        </w:rPr>
        <w:t>Este curso te proporciona todas las técnicas y herramientas de la metodología Lean, orientadas principalmente a mejorar la calidad del producto, los flujos y secuencias de operación, el flujo de información, la cadena de suministro, los equipos o maquinaria que intervienen en el proceso y la metodología de trabajo. Convertir los procesos de fabricación en sistemas de producción integrales, orientados a reducir y eliminar defectos o errores en todo el proceso.</w:t>
      </w:r>
    </w:p>
    <w:p w14:paraId="2125AE1C" w14:textId="77777777" w:rsidR="00F4540E" w:rsidRPr="00AF65D6" w:rsidRDefault="00F4540E">
      <w:pPr>
        <w:pStyle w:val="Textoindependiente"/>
        <w:spacing w:before="18"/>
        <w:rPr>
          <w:lang w:val="es-ES"/>
        </w:rPr>
      </w:pPr>
    </w:p>
    <w:p w14:paraId="2125AE1D" w14:textId="77777777" w:rsidR="00F4540E" w:rsidRPr="00AF65D6" w:rsidRDefault="00652329">
      <w:pPr>
        <w:tabs>
          <w:tab w:val="left" w:pos="2289"/>
        </w:tabs>
        <w:spacing w:before="1"/>
        <w:ind w:left="700" w:right="8014"/>
        <w:rPr>
          <w:b/>
          <w:lang w:val="es-ES"/>
        </w:rPr>
      </w:pPr>
      <w:r w:rsidRPr="00AF65D6">
        <w:rPr>
          <w:b/>
          <w:lang w:val="es-ES"/>
        </w:rPr>
        <w:t>Curso: Economía Global Hora/crédito:</w:t>
      </w:r>
      <w:r w:rsidRPr="00AF65D6">
        <w:rPr>
          <w:b/>
          <w:lang w:val="es-ES"/>
        </w:rPr>
        <w:tab/>
        <w:t>Código de 3 créditos:</w:t>
      </w:r>
      <w:r w:rsidRPr="00AF65D6">
        <w:rPr>
          <w:b/>
          <w:lang w:val="es-ES"/>
        </w:rPr>
        <w:tab/>
      </w:r>
      <w:r w:rsidRPr="00AF65D6">
        <w:rPr>
          <w:b/>
          <w:spacing w:val="-2"/>
          <w:lang w:val="es-ES"/>
        </w:rPr>
        <w:t>ECON500</w:t>
      </w:r>
    </w:p>
    <w:p w14:paraId="2125AE1E" w14:textId="77777777"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t>Aprobación del asesor</w:t>
      </w:r>
    </w:p>
    <w:p w14:paraId="2125AE1F" w14:textId="77777777" w:rsidR="00F4540E" w:rsidRPr="00AF65D6" w:rsidRDefault="00F4540E">
      <w:pPr>
        <w:pStyle w:val="Textoindependiente"/>
        <w:spacing w:before="1"/>
        <w:rPr>
          <w:b/>
          <w:lang w:val="es-ES"/>
        </w:rPr>
      </w:pPr>
    </w:p>
    <w:p w14:paraId="2125AE20" w14:textId="77777777" w:rsidR="00F4540E" w:rsidRPr="00AF65D6" w:rsidRDefault="00652329">
      <w:pPr>
        <w:ind w:left="700"/>
        <w:rPr>
          <w:b/>
          <w:lang w:val="es-ES"/>
        </w:rPr>
      </w:pPr>
      <w:r w:rsidRPr="00AF65D6">
        <w:rPr>
          <w:b/>
          <w:spacing w:val="-2"/>
          <w:lang w:val="es-ES"/>
        </w:rPr>
        <w:t>Descripción</w:t>
      </w:r>
    </w:p>
    <w:p w14:paraId="2125AE21" w14:textId="77777777" w:rsidR="00F4540E" w:rsidRPr="00AF65D6" w:rsidRDefault="00652329">
      <w:pPr>
        <w:pStyle w:val="Textoindependiente"/>
        <w:spacing w:before="1" w:line="259" w:lineRule="auto"/>
        <w:ind w:left="710" w:right="843" w:hanging="10"/>
        <w:jc w:val="both"/>
        <w:rPr>
          <w:lang w:val="es-ES"/>
        </w:rPr>
      </w:pPr>
      <w:r w:rsidRPr="00AF65D6">
        <w:rPr>
          <w:lang w:val="es-ES"/>
        </w:rPr>
        <w:t>Este curso te brinda las herramientas necesarias para desarrollar un análisis del comportamiento de los grandes agregados económicos que existen en el país, así como interpretar los indicadores de carácter económico que inciden en la actividad empresarial, para la toma de decisiones.</w:t>
      </w:r>
    </w:p>
    <w:p w14:paraId="2125AE22" w14:textId="77777777" w:rsidR="00F4540E" w:rsidRPr="00AF65D6" w:rsidRDefault="00F4540E">
      <w:pPr>
        <w:pStyle w:val="Textoindependiente"/>
        <w:spacing w:before="20"/>
        <w:rPr>
          <w:lang w:val="es-ES"/>
        </w:rPr>
      </w:pPr>
    </w:p>
    <w:p w14:paraId="482A2DA2" w14:textId="77777777" w:rsidR="000A138A" w:rsidRPr="00AF65D6" w:rsidRDefault="00652329">
      <w:pPr>
        <w:tabs>
          <w:tab w:val="left" w:pos="2289"/>
        </w:tabs>
        <w:ind w:left="700" w:right="5265"/>
        <w:rPr>
          <w:b/>
          <w:lang w:val="es-ES"/>
        </w:rPr>
      </w:pPr>
      <w:r w:rsidRPr="00AF65D6">
        <w:rPr>
          <w:b/>
          <w:lang w:val="es-ES"/>
        </w:rPr>
        <w:t>Curso:</w:t>
      </w:r>
      <w:r w:rsidRPr="00AF65D6">
        <w:rPr>
          <w:b/>
          <w:lang w:val="es-ES"/>
        </w:rPr>
        <w:tab/>
      </w:r>
      <w:r w:rsidR="000A138A" w:rsidRPr="00AF65D6">
        <w:rPr>
          <w:b/>
          <w:lang w:val="es-ES"/>
        </w:rPr>
        <w:t xml:space="preserve">Finanzas Gerenciales </w:t>
      </w:r>
    </w:p>
    <w:p w14:paraId="2125AE23" w14:textId="289DC8B9" w:rsidR="00F4540E" w:rsidRPr="00AF65D6" w:rsidRDefault="00652329">
      <w:pPr>
        <w:tabs>
          <w:tab w:val="left" w:pos="2289"/>
        </w:tabs>
        <w:ind w:left="700" w:right="5265"/>
        <w:rPr>
          <w:b/>
          <w:lang w:val="es-ES"/>
        </w:rPr>
      </w:pPr>
      <w:r w:rsidRPr="00AF65D6">
        <w:rPr>
          <w:b/>
          <w:spacing w:val="-2"/>
          <w:lang w:val="es-ES"/>
        </w:rPr>
        <w:t>Hora/crédito:</w:t>
      </w:r>
      <w:r w:rsidRPr="00AF65D6">
        <w:rPr>
          <w:b/>
          <w:lang w:val="es-ES"/>
        </w:rPr>
        <w:tab/>
        <w:t>3 créditos</w:t>
      </w:r>
    </w:p>
    <w:p w14:paraId="2125AE24" w14:textId="77777777" w:rsidR="00F4540E" w:rsidRPr="00AF65D6" w:rsidRDefault="00652329">
      <w:pPr>
        <w:tabs>
          <w:tab w:val="left" w:pos="2289"/>
        </w:tabs>
        <w:spacing w:line="267" w:lineRule="exact"/>
        <w:ind w:left="700"/>
        <w:rPr>
          <w:b/>
          <w:lang w:val="es-ES"/>
        </w:rPr>
      </w:pPr>
      <w:r w:rsidRPr="00AF65D6">
        <w:rPr>
          <w:b/>
          <w:spacing w:val="-2"/>
          <w:lang w:val="es-ES"/>
        </w:rPr>
        <w:t>Código:</w:t>
      </w:r>
      <w:r w:rsidRPr="00AF65D6">
        <w:rPr>
          <w:b/>
          <w:lang w:val="es-ES"/>
        </w:rPr>
        <w:tab/>
      </w:r>
      <w:r w:rsidRPr="00AF65D6">
        <w:rPr>
          <w:b/>
          <w:spacing w:val="-2"/>
          <w:lang w:val="es-ES"/>
        </w:rPr>
        <w:t>ECON501</w:t>
      </w:r>
    </w:p>
    <w:p w14:paraId="2125AE25" w14:textId="77777777" w:rsidR="00F4540E" w:rsidRPr="00AF65D6" w:rsidRDefault="00652329">
      <w:pPr>
        <w:tabs>
          <w:tab w:val="left" w:pos="2289"/>
        </w:tabs>
        <w:spacing w:line="480" w:lineRule="auto"/>
        <w:ind w:left="700" w:right="7290"/>
        <w:rPr>
          <w:b/>
          <w:lang w:val="es-ES"/>
        </w:rPr>
      </w:pPr>
      <w:r w:rsidRPr="00AF65D6">
        <w:rPr>
          <w:b/>
          <w:spacing w:val="-2"/>
          <w:lang w:val="es-ES"/>
        </w:rPr>
        <w:t>Prerrequisito:</w:t>
      </w:r>
      <w:r w:rsidRPr="00AF65D6">
        <w:rPr>
          <w:b/>
          <w:lang w:val="es-ES"/>
        </w:rPr>
        <w:tab/>
        <w:t xml:space="preserve">Descripción de la </w:t>
      </w:r>
      <w:r w:rsidRPr="00AF65D6">
        <w:rPr>
          <w:b/>
          <w:lang w:val="es-ES"/>
        </w:rPr>
        <w:lastRenderedPageBreak/>
        <w:t>aprobación del asesor</w:t>
      </w:r>
    </w:p>
    <w:p w14:paraId="2125AE26" w14:textId="77777777" w:rsidR="00F4540E" w:rsidRPr="00AF65D6" w:rsidRDefault="00F4540E">
      <w:pPr>
        <w:spacing w:line="480" w:lineRule="auto"/>
        <w:rPr>
          <w:lang w:val="es-ES"/>
        </w:rPr>
        <w:sectPr w:rsidR="00F4540E" w:rsidRPr="00AF65D6">
          <w:pgSz w:w="12240" w:h="15840"/>
          <w:pgMar w:top="1280" w:right="480" w:bottom="700" w:left="600" w:header="732" w:footer="519" w:gutter="0"/>
          <w:cols w:space="720"/>
        </w:sectPr>
      </w:pPr>
    </w:p>
    <w:p w14:paraId="2125AE27" w14:textId="77777777" w:rsidR="00F4540E" w:rsidRPr="00AF65D6" w:rsidRDefault="00652329">
      <w:pPr>
        <w:pStyle w:val="Textoindependiente"/>
        <w:spacing w:before="90" w:line="259" w:lineRule="auto"/>
        <w:ind w:left="710" w:right="847" w:hanging="10"/>
        <w:jc w:val="both"/>
        <w:rPr>
          <w:lang w:val="es-ES"/>
        </w:rPr>
      </w:pPr>
      <w:r w:rsidRPr="00AF65D6">
        <w:rPr>
          <w:lang w:val="es-ES"/>
        </w:rPr>
        <w:lastRenderedPageBreak/>
        <w:t>Este curso le proporciona una perspectiva sobre el entorno financiero gerencial actual, los aspectos importantes de la planificación y el control financiero, aplica correctamente las herramientas de valoración. El alumno aprenderá a utilizar los flujos de caja y a gestionar los riesgos del proyecto. También, para identificar oportunidades de inversión y aprender cómo funciona el mercado de valores.</w:t>
      </w:r>
    </w:p>
    <w:p w14:paraId="2125AE28" w14:textId="77777777" w:rsidR="00F4540E" w:rsidRPr="00AF65D6" w:rsidRDefault="00F4540E">
      <w:pPr>
        <w:pStyle w:val="Textoindependiente"/>
        <w:spacing w:before="21"/>
        <w:rPr>
          <w:lang w:val="es-ES"/>
        </w:rPr>
      </w:pPr>
    </w:p>
    <w:p w14:paraId="5992E7BC" w14:textId="359C9813" w:rsidR="00023B7F" w:rsidRPr="00AF65D6" w:rsidRDefault="00652329">
      <w:pPr>
        <w:tabs>
          <w:tab w:val="left" w:pos="2289"/>
        </w:tabs>
        <w:spacing w:before="1"/>
        <w:ind w:left="700" w:right="4717"/>
        <w:rPr>
          <w:b/>
          <w:spacing w:val="-4"/>
          <w:lang w:val="es-ES"/>
        </w:rPr>
      </w:pPr>
      <w:r w:rsidRPr="00AF65D6">
        <w:rPr>
          <w:b/>
          <w:lang w:val="es-ES"/>
        </w:rPr>
        <w:t xml:space="preserve">Curso: </w:t>
      </w:r>
      <w:r w:rsidR="00AA7B55" w:rsidRPr="00AF65D6">
        <w:rPr>
          <w:b/>
          <w:spacing w:val="40"/>
          <w:lang w:val="es-ES"/>
        </w:rPr>
        <w:tab/>
      </w:r>
      <w:r w:rsidRPr="00AF65D6">
        <w:rPr>
          <w:b/>
          <w:lang w:val="es-ES"/>
        </w:rPr>
        <w:t>Gestión de Riesgos Financieros</w:t>
      </w:r>
    </w:p>
    <w:p w14:paraId="2125AE29" w14:textId="178B6448" w:rsidR="00F4540E" w:rsidRPr="00AF65D6" w:rsidRDefault="00652329">
      <w:pPr>
        <w:tabs>
          <w:tab w:val="left" w:pos="2289"/>
        </w:tabs>
        <w:spacing w:before="1"/>
        <w:ind w:left="700" w:right="4717"/>
        <w:rPr>
          <w:b/>
          <w:lang w:val="es-ES"/>
        </w:rPr>
      </w:pPr>
      <w:r w:rsidRPr="00AF65D6">
        <w:rPr>
          <w:b/>
          <w:spacing w:val="-2"/>
          <w:lang w:val="es-ES"/>
        </w:rPr>
        <w:t>Hora/crédito:</w:t>
      </w:r>
      <w:r w:rsidRPr="00AF65D6">
        <w:rPr>
          <w:b/>
          <w:lang w:val="es-ES"/>
        </w:rPr>
        <w:tab/>
        <w:t>3 créditos</w:t>
      </w:r>
    </w:p>
    <w:p w14:paraId="2125AE2A" w14:textId="77777777" w:rsidR="00F4540E" w:rsidRPr="00AF65D6" w:rsidRDefault="00652329">
      <w:pPr>
        <w:tabs>
          <w:tab w:val="left" w:pos="2289"/>
        </w:tabs>
        <w:spacing w:line="267" w:lineRule="exact"/>
        <w:ind w:left="700"/>
        <w:rPr>
          <w:b/>
          <w:lang w:val="es-ES"/>
        </w:rPr>
      </w:pPr>
      <w:r w:rsidRPr="00AF65D6">
        <w:rPr>
          <w:b/>
          <w:spacing w:val="-2"/>
          <w:lang w:val="es-ES"/>
        </w:rPr>
        <w:t>Código:</w:t>
      </w:r>
      <w:r w:rsidRPr="00AF65D6">
        <w:rPr>
          <w:b/>
          <w:lang w:val="es-ES"/>
        </w:rPr>
        <w:tab/>
      </w:r>
      <w:r w:rsidRPr="00AF65D6">
        <w:rPr>
          <w:b/>
          <w:spacing w:val="-2"/>
          <w:lang w:val="es-ES"/>
        </w:rPr>
        <w:t>ECON502</w:t>
      </w:r>
    </w:p>
    <w:p w14:paraId="2125AE2B" w14:textId="5CAE7826"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r>
      <w:r w:rsidR="00AA7B55" w:rsidRPr="00AF65D6">
        <w:rPr>
          <w:b/>
          <w:lang w:val="es-ES"/>
        </w:rPr>
        <w:t>Aprobación del asesor</w:t>
      </w:r>
    </w:p>
    <w:p w14:paraId="2125AE2C" w14:textId="77777777" w:rsidR="00F4540E" w:rsidRPr="00AF65D6" w:rsidRDefault="00F4540E">
      <w:pPr>
        <w:pStyle w:val="Textoindependiente"/>
        <w:rPr>
          <w:b/>
          <w:lang w:val="es-ES"/>
        </w:rPr>
      </w:pPr>
    </w:p>
    <w:p w14:paraId="2125AE2D" w14:textId="77777777" w:rsidR="00F4540E" w:rsidRDefault="00652329">
      <w:pPr>
        <w:ind w:left="700"/>
        <w:rPr>
          <w:b/>
        </w:rPr>
      </w:pPr>
      <w:proofErr w:type="spellStart"/>
      <w:r>
        <w:rPr>
          <w:b/>
          <w:spacing w:val="-2"/>
        </w:rPr>
        <w:t>Descripción</w:t>
      </w:r>
      <w:proofErr w:type="spellEnd"/>
    </w:p>
    <w:p w14:paraId="2125AE2E" w14:textId="77777777" w:rsidR="00F4540E" w:rsidRPr="00AF65D6" w:rsidRDefault="00652329">
      <w:pPr>
        <w:pStyle w:val="Textoindependiente"/>
        <w:spacing w:before="1" w:line="259" w:lineRule="auto"/>
        <w:ind w:left="710" w:right="840" w:hanging="10"/>
        <w:jc w:val="both"/>
        <w:rPr>
          <w:lang w:val="es-ES"/>
        </w:rPr>
      </w:pPr>
      <w:r w:rsidRPr="00AF65D6">
        <w:rPr>
          <w:lang w:val="es-ES"/>
        </w:rPr>
        <w:t>Este curso facilita la comprensión, el razonamiento y la capacidad de prever riesgos potenciales, en términos micro (entorno empresarial) y macro, con variables económicas y políticas, fortaleciendo las habilidades y la visión de crecimiento. Toda empresa con la intención de ser exitosa entiende el riesgo financiero como el factor a controlar para poder establecer planes estratégicos que permitan el desarrollo y crecimiento, reduciendo la incertidumbre en su gestión y administración. La implementación y cumplimiento de la norma ISO ayuda a mitigar los riesgos en la administración y las finanzas.</w:t>
      </w:r>
    </w:p>
    <w:p w14:paraId="2125AE2F" w14:textId="77777777" w:rsidR="00F4540E" w:rsidRPr="00AF65D6" w:rsidRDefault="00F4540E">
      <w:pPr>
        <w:pStyle w:val="Textoindependiente"/>
        <w:spacing w:before="19"/>
        <w:rPr>
          <w:lang w:val="es-ES"/>
        </w:rPr>
      </w:pPr>
    </w:p>
    <w:p w14:paraId="2125AE30" w14:textId="77777777" w:rsidR="00F4540E" w:rsidRPr="00AF65D6" w:rsidRDefault="00652329">
      <w:pPr>
        <w:tabs>
          <w:tab w:val="left" w:pos="2289"/>
        </w:tabs>
        <w:ind w:left="700" w:right="5421"/>
        <w:rPr>
          <w:b/>
          <w:lang w:val="es-ES"/>
        </w:rPr>
      </w:pPr>
      <w:r w:rsidRPr="00AF65D6">
        <w:rPr>
          <w:b/>
          <w:spacing w:val="-2"/>
          <w:lang w:val="es-ES"/>
        </w:rPr>
        <w:t>Curso:</w:t>
      </w:r>
      <w:r w:rsidRPr="00AF65D6">
        <w:rPr>
          <w:b/>
          <w:lang w:val="es-ES"/>
        </w:rPr>
        <w:tab/>
        <w:t>Comercio Internacional y Nuevos Mercados Hora/crédito:</w:t>
      </w:r>
      <w:r w:rsidRPr="00AF65D6">
        <w:rPr>
          <w:b/>
          <w:lang w:val="es-ES"/>
        </w:rPr>
        <w:tab/>
        <w:t>3 créditos</w:t>
      </w:r>
    </w:p>
    <w:p w14:paraId="2125AE31"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ECON503</w:t>
      </w:r>
    </w:p>
    <w:p w14:paraId="2125AE32" w14:textId="77777777"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t>Aprobación del asesor</w:t>
      </w:r>
    </w:p>
    <w:p w14:paraId="2125AE33" w14:textId="77777777" w:rsidR="00F4540E" w:rsidRPr="00AF65D6" w:rsidRDefault="00F4540E">
      <w:pPr>
        <w:pStyle w:val="Textoindependiente"/>
        <w:rPr>
          <w:b/>
          <w:lang w:val="es-ES"/>
        </w:rPr>
      </w:pPr>
    </w:p>
    <w:p w14:paraId="2125AE34" w14:textId="77777777" w:rsidR="00F4540E" w:rsidRPr="00AF65D6" w:rsidRDefault="00652329">
      <w:pPr>
        <w:spacing w:before="1"/>
        <w:ind w:left="700"/>
        <w:rPr>
          <w:b/>
          <w:lang w:val="es-ES"/>
        </w:rPr>
      </w:pPr>
      <w:r w:rsidRPr="00AF65D6">
        <w:rPr>
          <w:b/>
          <w:spacing w:val="-2"/>
          <w:lang w:val="es-ES"/>
        </w:rPr>
        <w:t>Descripción</w:t>
      </w:r>
    </w:p>
    <w:p w14:paraId="2125AE35" w14:textId="77777777" w:rsidR="00F4540E" w:rsidRPr="00AF65D6" w:rsidRDefault="00652329">
      <w:pPr>
        <w:pStyle w:val="Textoindependiente"/>
        <w:spacing w:line="259" w:lineRule="auto"/>
        <w:ind w:left="710" w:right="840" w:hanging="10"/>
        <w:jc w:val="both"/>
        <w:rPr>
          <w:lang w:val="es-ES"/>
        </w:rPr>
      </w:pPr>
      <w:r w:rsidRPr="00AF65D6">
        <w:rPr>
          <w:lang w:val="es-ES"/>
        </w:rPr>
        <w:t>Este curso te permite analizar una serie de aspectos teóricos y prácticos que te servirán de introducción al comercio internacional, así como comprender la importancia de esta actividad en la economía actual, sus bases teóricas y su situación en un mundo de economía global.</w:t>
      </w:r>
    </w:p>
    <w:p w14:paraId="2125AE36" w14:textId="77777777" w:rsidR="00F4540E" w:rsidRPr="00AF65D6" w:rsidRDefault="00F4540E">
      <w:pPr>
        <w:pStyle w:val="Textoindependiente"/>
        <w:rPr>
          <w:lang w:val="es-ES"/>
        </w:rPr>
      </w:pPr>
    </w:p>
    <w:p w14:paraId="2125AE37" w14:textId="77777777" w:rsidR="00F4540E" w:rsidRPr="00AF65D6" w:rsidRDefault="00F4540E">
      <w:pPr>
        <w:pStyle w:val="Textoindependiente"/>
        <w:spacing w:before="45"/>
        <w:rPr>
          <w:lang w:val="es-ES"/>
        </w:rPr>
      </w:pPr>
    </w:p>
    <w:p w14:paraId="2125AE38" w14:textId="77777777" w:rsidR="00F4540E" w:rsidRPr="00AF65D6" w:rsidRDefault="00652329">
      <w:pPr>
        <w:tabs>
          <w:tab w:val="left" w:pos="2289"/>
        </w:tabs>
        <w:spacing w:line="237" w:lineRule="auto"/>
        <w:ind w:left="700" w:right="4764"/>
        <w:rPr>
          <w:b/>
          <w:lang w:val="es-ES"/>
        </w:rPr>
      </w:pPr>
      <w:r w:rsidRPr="00AF65D6">
        <w:rPr>
          <w:b/>
          <w:spacing w:val="-2"/>
          <w:lang w:val="es-ES"/>
        </w:rPr>
        <w:t>Curso:</w:t>
      </w:r>
      <w:r w:rsidRPr="00AF65D6">
        <w:rPr>
          <w:b/>
          <w:lang w:val="es-ES"/>
        </w:rPr>
        <w:tab/>
        <w:t>Marketing Estratégico - Enfoque en el Consumidor Hora/crédito:</w:t>
      </w:r>
      <w:r w:rsidRPr="00AF65D6">
        <w:rPr>
          <w:b/>
          <w:lang w:val="es-ES"/>
        </w:rPr>
        <w:tab/>
        <w:t>3 créditos</w:t>
      </w:r>
    </w:p>
    <w:p w14:paraId="2125AE39"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MERC500</w:t>
      </w:r>
    </w:p>
    <w:p w14:paraId="2125AE3A" w14:textId="77777777"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t>Aprobación del asesor</w:t>
      </w:r>
    </w:p>
    <w:p w14:paraId="2125AE3B" w14:textId="77777777" w:rsidR="00F4540E" w:rsidRPr="00AF65D6" w:rsidRDefault="00F4540E">
      <w:pPr>
        <w:pStyle w:val="Textoindependiente"/>
        <w:spacing w:before="1"/>
        <w:rPr>
          <w:b/>
          <w:lang w:val="es-ES"/>
        </w:rPr>
      </w:pPr>
    </w:p>
    <w:p w14:paraId="2125AE3C" w14:textId="77777777" w:rsidR="00F4540E" w:rsidRDefault="00652329">
      <w:pPr>
        <w:ind w:left="700"/>
        <w:rPr>
          <w:b/>
        </w:rPr>
      </w:pPr>
      <w:proofErr w:type="spellStart"/>
      <w:r>
        <w:rPr>
          <w:b/>
          <w:spacing w:val="-2"/>
        </w:rPr>
        <w:t>Descripción</w:t>
      </w:r>
      <w:proofErr w:type="spellEnd"/>
    </w:p>
    <w:p w14:paraId="2125AE3D" w14:textId="77777777" w:rsidR="00F4540E" w:rsidRPr="00AF65D6" w:rsidRDefault="00652329">
      <w:pPr>
        <w:pStyle w:val="Textoindependiente"/>
        <w:spacing w:line="259" w:lineRule="auto"/>
        <w:ind w:left="710" w:right="728" w:hanging="10"/>
        <w:rPr>
          <w:lang w:val="es-ES"/>
        </w:rPr>
      </w:pPr>
      <w:r w:rsidRPr="00AF65D6">
        <w:rPr>
          <w:lang w:val="es-ES"/>
        </w:rPr>
        <w:t>Este curso te dará los fundamentos de la planificación empresarial, así como los del marketing, con el fin de establecer estrategias que permitan a las empresas maximizar los beneficios y aprovechar los mercados.</w:t>
      </w:r>
    </w:p>
    <w:p w14:paraId="2125AE3E" w14:textId="77777777" w:rsidR="00F4540E" w:rsidRPr="00AF65D6" w:rsidRDefault="00F4540E">
      <w:pPr>
        <w:pStyle w:val="Textoindependiente"/>
        <w:spacing w:before="21"/>
        <w:rPr>
          <w:lang w:val="es-ES"/>
        </w:rPr>
      </w:pPr>
    </w:p>
    <w:p w14:paraId="2125AE3F" w14:textId="2C4426CB" w:rsidR="00F4540E" w:rsidRPr="00AF65D6" w:rsidRDefault="00652329" w:rsidP="00AA7B55">
      <w:pPr>
        <w:tabs>
          <w:tab w:val="left" w:pos="2289"/>
        </w:tabs>
        <w:ind w:left="700" w:right="4639"/>
        <w:rPr>
          <w:b/>
          <w:lang w:val="es-ES"/>
        </w:rPr>
      </w:pPr>
      <w:r w:rsidRPr="00AF65D6">
        <w:rPr>
          <w:b/>
          <w:lang w:val="es-ES"/>
        </w:rPr>
        <w:t xml:space="preserve">Curso: </w:t>
      </w:r>
      <w:r w:rsidR="00AA7B55" w:rsidRPr="00AF65D6">
        <w:rPr>
          <w:b/>
          <w:spacing w:val="39"/>
          <w:lang w:val="es-ES"/>
        </w:rPr>
        <w:tab/>
      </w:r>
      <w:r w:rsidRPr="00AF65D6">
        <w:rPr>
          <w:b/>
          <w:lang w:val="es-ES"/>
        </w:rPr>
        <w:t>Ética y Desarrollo Profesional Hora/crédito:</w:t>
      </w:r>
      <w:r w:rsidRPr="00AF65D6">
        <w:rPr>
          <w:b/>
          <w:lang w:val="es-ES"/>
        </w:rPr>
        <w:tab/>
        <w:t>3 créditos</w:t>
      </w:r>
    </w:p>
    <w:p w14:paraId="2125AE40"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HUMA500</w:t>
      </w:r>
    </w:p>
    <w:p w14:paraId="2125AE41" w14:textId="77777777" w:rsidR="00F4540E" w:rsidRPr="00AF65D6" w:rsidRDefault="00652329">
      <w:pPr>
        <w:tabs>
          <w:tab w:val="left" w:pos="2289"/>
        </w:tabs>
        <w:spacing w:before="1"/>
        <w:ind w:left="700"/>
        <w:rPr>
          <w:b/>
          <w:lang w:val="es-ES"/>
        </w:rPr>
      </w:pPr>
      <w:r w:rsidRPr="00AF65D6">
        <w:rPr>
          <w:b/>
          <w:spacing w:val="-2"/>
          <w:lang w:val="es-ES"/>
        </w:rPr>
        <w:t>Prerrequisito:</w:t>
      </w:r>
      <w:r w:rsidRPr="00AF65D6">
        <w:rPr>
          <w:b/>
          <w:lang w:val="es-ES"/>
        </w:rPr>
        <w:tab/>
        <w:t>Aprobación del asesor</w:t>
      </w:r>
    </w:p>
    <w:p w14:paraId="2125AE42" w14:textId="77777777" w:rsidR="00F4540E" w:rsidRPr="00AF65D6" w:rsidRDefault="00F4540E">
      <w:pPr>
        <w:pStyle w:val="Textoindependiente"/>
        <w:rPr>
          <w:b/>
          <w:lang w:val="es-ES"/>
        </w:rPr>
      </w:pPr>
    </w:p>
    <w:p w14:paraId="2125AE43" w14:textId="77777777" w:rsidR="00F4540E" w:rsidRDefault="00652329">
      <w:pPr>
        <w:ind w:left="700"/>
        <w:rPr>
          <w:b/>
        </w:rPr>
      </w:pPr>
      <w:proofErr w:type="spellStart"/>
      <w:r>
        <w:rPr>
          <w:b/>
          <w:spacing w:val="-2"/>
        </w:rPr>
        <w:t>Descripción</w:t>
      </w:r>
      <w:proofErr w:type="spellEnd"/>
      <w:r>
        <w:rPr>
          <w:b/>
          <w:spacing w:val="-2"/>
        </w:rPr>
        <w:t>:</w:t>
      </w:r>
    </w:p>
    <w:p w14:paraId="2125AE44" w14:textId="77777777" w:rsidR="00F4540E" w:rsidRPr="00AF65D6" w:rsidRDefault="00652329">
      <w:pPr>
        <w:pStyle w:val="Textoindependiente"/>
        <w:ind w:left="710" w:right="844" w:hanging="10"/>
        <w:jc w:val="both"/>
        <w:rPr>
          <w:lang w:val="es-ES"/>
        </w:rPr>
      </w:pPr>
      <w:r w:rsidRPr="00AF65D6">
        <w:rPr>
          <w:lang w:val="es-ES"/>
        </w:rPr>
        <w:t>El propósito del curso es fundamentar y fortalecer en los estudiantes una visión ética profesional, valorando el compromiso personal para ayudar a construir sociedades respetuosas de la ley y altamente desarrolladas. Se analizará y reflexionará sobre un tema basado en: la filosofía moral, el dilema ético, la universalidad de la moral y la ética, el relativismo cultural y los pilares de la autoestima, el desarrollo profesional; entre otros.</w:t>
      </w:r>
    </w:p>
    <w:p w14:paraId="2125AE45" w14:textId="77777777" w:rsidR="00F4540E" w:rsidRPr="00AF65D6" w:rsidRDefault="00F4540E">
      <w:pPr>
        <w:jc w:val="both"/>
        <w:rPr>
          <w:lang w:val="es-ES"/>
        </w:rPr>
        <w:sectPr w:rsidR="00F4540E" w:rsidRPr="00AF65D6">
          <w:pgSz w:w="12240" w:h="15840"/>
          <w:pgMar w:top="1280" w:right="480" w:bottom="700" w:left="600" w:header="732" w:footer="519" w:gutter="0"/>
          <w:cols w:space="720"/>
        </w:sectPr>
      </w:pPr>
    </w:p>
    <w:p w14:paraId="2125AE46" w14:textId="77777777" w:rsidR="00F4540E" w:rsidRPr="00AF65D6" w:rsidRDefault="00652329">
      <w:pPr>
        <w:pStyle w:val="Textoindependiente"/>
        <w:spacing w:before="90"/>
        <w:ind w:left="710" w:hanging="10"/>
        <w:rPr>
          <w:lang w:val="es-ES"/>
        </w:rPr>
      </w:pPr>
      <w:r w:rsidRPr="00AF65D6">
        <w:rPr>
          <w:lang w:val="es-ES"/>
        </w:rPr>
        <w:lastRenderedPageBreak/>
        <w:t>Se implementará una metodología comparativa de análisis, reflexión, argumentación y decisión personal ante las alternativas morales y éticas de las sociedades, basadas en hechos reales.</w:t>
      </w:r>
    </w:p>
    <w:p w14:paraId="2125AE47" w14:textId="77777777" w:rsidR="00F4540E" w:rsidRPr="00AF65D6" w:rsidRDefault="00F4540E">
      <w:pPr>
        <w:pStyle w:val="Textoindependiente"/>
        <w:spacing w:before="6"/>
        <w:rPr>
          <w:lang w:val="es-ES"/>
        </w:rPr>
      </w:pPr>
    </w:p>
    <w:p w14:paraId="6B8E12AB" w14:textId="446F1C89" w:rsidR="0002025C" w:rsidRPr="00AF65D6" w:rsidRDefault="00652329">
      <w:pPr>
        <w:tabs>
          <w:tab w:val="left" w:pos="2289"/>
          <w:tab w:val="left" w:pos="2340"/>
        </w:tabs>
        <w:ind w:left="700" w:right="3473"/>
        <w:rPr>
          <w:b/>
          <w:lang w:val="es-ES"/>
        </w:rPr>
      </w:pPr>
      <w:r w:rsidRPr="00AF65D6">
        <w:rPr>
          <w:b/>
          <w:lang w:val="es-ES"/>
        </w:rPr>
        <w:t>Curso:</w:t>
      </w:r>
      <w:r w:rsidRPr="00AF65D6">
        <w:rPr>
          <w:b/>
          <w:lang w:val="es-ES"/>
        </w:rPr>
        <w:tab/>
      </w:r>
      <w:r w:rsidR="0002025C" w:rsidRPr="00AF65D6">
        <w:rPr>
          <w:b/>
          <w:lang w:val="es-ES"/>
        </w:rPr>
        <w:t xml:space="preserve">Inteligencia de mercado </w:t>
      </w:r>
    </w:p>
    <w:p w14:paraId="2125AE48" w14:textId="4EA6AED5" w:rsidR="00F4540E" w:rsidRPr="00AF65D6" w:rsidRDefault="00652329">
      <w:pPr>
        <w:tabs>
          <w:tab w:val="left" w:pos="2289"/>
          <w:tab w:val="left" w:pos="2340"/>
        </w:tabs>
        <w:ind w:left="700" w:right="3473"/>
        <w:rPr>
          <w:b/>
          <w:lang w:val="es-ES"/>
        </w:rPr>
      </w:pPr>
      <w:r w:rsidRPr="00AF65D6">
        <w:rPr>
          <w:b/>
          <w:spacing w:val="-2"/>
          <w:lang w:val="es-ES"/>
        </w:rPr>
        <w:t>Hora/crédito:</w:t>
      </w:r>
      <w:r w:rsidRPr="00AF65D6">
        <w:rPr>
          <w:b/>
          <w:lang w:val="es-ES"/>
        </w:rPr>
        <w:tab/>
        <w:t>3 créditos</w:t>
      </w:r>
    </w:p>
    <w:p w14:paraId="2125AE49" w14:textId="77777777" w:rsidR="00F4540E" w:rsidRPr="00AF65D6" w:rsidRDefault="00652329">
      <w:pPr>
        <w:tabs>
          <w:tab w:val="left" w:pos="2289"/>
        </w:tabs>
        <w:spacing w:line="267" w:lineRule="exact"/>
        <w:ind w:left="700"/>
        <w:rPr>
          <w:b/>
          <w:lang w:val="es-ES"/>
        </w:rPr>
      </w:pPr>
      <w:r w:rsidRPr="00AF65D6">
        <w:rPr>
          <w:b/>
          <w:spacing w:val="-2"/>
          <w:lang w:val="es-ES"/>
        </w:rPr>
        <w:t>Código:</w:t>
      </w:r>
      <w:r w:rsidRPr="00AF65D6">
        <w:rPr>
          <w:b/>
          <w:lang w:val="es-ES"/>
        </w:rPr>
        <w:tab/>
      </w:r>
      <w:r w:rsidRPr="00AF65D6">
        <w:rPr>
          <w:b/>
          <w:spacing w:val="-2"/>
          <w:lang w:val="es-ES"/>
        </w:rPr>
        <w:t>ECON504</w:t>
      </w:r>
    </w:p>
    <w:p w14:paraId="2125AE4A" w14:textId="045F0FE6"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r>
      <w:r w:rsidR="00AA7B55" w:rsidRPr="00AF65D6">
        <w:rPr>
          <w:b/>
          <w:lang w:val="es-ES"/>
        </w:rPr>
        <w:t>Aprobación del asesor</w:t>
      </w:r>
    </w:p>
    <w:p w14:paraId="2125AE4B" w14:textId="77777777" w:rsidR="00F4540E" w:rsidRPr="00AF65D6" w:rsidRDefault="00F4540E">
      <w:pPr>
        <w:pStyle w:val="Textoindependiente"/>
        <w:spacing w:before="1"/>
        <w:rPr>
          <w:b/>
          <w:lang w:val="es-ES"/>
        </w:rPr>
      </w:pPr>
    </w:p>
    <w:p w14:paraId="2125AE4C" w14:textId="77777777" w:rsidR="00F4540E" w:rsidRPr="00AF65D6" w:rsidRDefault="00652329">
      <w:pPr>
        <w:ind w:left="700"/>
        <w:rPr>
          <w:b/>
          <w:lang w:val="es-ES"/>
        </w:rPr>
      </w:pPr>
      <w:r w:rsidRPr="00AF65D6">
        <w:rPr>
          <w:b/>
          <w:spacing w:val="-2"/>
          <w:lang w:val="es-ES"/>
        </w:rPr>
        <w:t>Descripción</w:t>
      </w:r>
    </w:p>
    <w:p w14:paraId="36DD065D" w14:textId="77777777" w:rsidR="0014160F" w:rsidRPr="00AF65D6" w:rsidRDefault="0014160F" w:rsidP="00FB49F1">
      <w:pPr>
        <w:pStyle w:val="Textoindependiente"/>
        <w:spacing w:before="254"/>
        <w:ind w:left="700" w:right="812"/>
        <w:jc w:val="both"/>
        <w:rPr>
          <w:lang w:val="es-ES"/>
        </w:rPr>
      </w:pPr>
      <w:r w:rsidRPr="00AF65D6">
        <w:rPr>
          <w:lang w:val="es-ES"/>
        </w:rPr>
        <w:t xml:space="preserve">El curso de Inteligencia de Mercado busca desarrollar en el estudiante la capacidad de analizar, interpretar y aplicar información relevante del mercado para la toma de decisiones estratégicas. El participante adquirirá habilidades en la recopilación de datos, el uso de herramientas analíticas y la generación de </w:t>
      </w:r>
      <w:proofErr w:type="spellStart"/>
      <w:r w:rsidRPr="00AF65D6">
        <w:rPr>
          <w:lang w:val="es-ES"/>
        </w:rPr>
        <w:t>insights</w:t>
      </w:r>
      <w:proofErr w:type="spellEnd"/>
      <w:r w:rsidRPr="00AF65D6">
        <w:rPr>
          <w:lang w:val="es-ES"/>
        </w:rPr>
        <w:t xml:space="preserve"> que contribuyan al diseño e implementación de estrategias comerciales innovadoras y efectivas. El curso combina enfoques teóricos y prácticos, promoviendo el aprendizaje activo a través del análisis de casos, talleres, simulaciones y proyectos colaborativos. Se utilizarán herramientas digitales para la recopilación y análisis de datos, así como sesiones de debate destinadas a resolver problemas reales del mercado. La </w:t>
      </w:r>
      <w:proofErr w:type="gramStart"/>
      <w:r w:rsidRPr="00AF65D6">
        <w:rPr>
          <w:lang w:val="es-ES"/>
        </w:rPr>
        <w:t>participación activa</w:t>
      </w:r>
      <w:proofErr w:type="gramEnd"/>
      <w:r w:rsidRPr="00AF65D6">
        <w:rPr>
          <w:lang w:val="es-ES"/>
        </w:rPr>
        <w:t xml:space="preserve"> y el trabajo en equipo serán fundamentales para el éxito en el curso.</w:t>
      </w:r>
    </w:p>
    <w:p w14:paraId="2125AE50" w14:textId="77777777" w:rsidR="00F4540E" w:rsidRPr="00AF65D6" w:rsidRDefault="00F4540E">
      <w:pPr>
        <w:pStyle w:val="Textoindependiente"/>
        <w:spacing w:before="254"/>
        <w:rPr>
          <w:lang w:val="es-ES"/>
        </w:rPr>
      </w:pPr>
    </w:p>
    <w:p w14:paraId="2125AE51" w14:textId="77777777" w:rsidR="00F4540E" w:rsidRPr="00AF65D6" w:rsidRDefault="00652329">
      <w:pPr>
        <w:pStyle w:val="Prrafodelista"/>
        <w:numPr>
          <w:ilvl w:val="1"/>
          <w:numId w:val="14"/>
        </w:numPr>
        <w:tabs>
          <w:tab w:val="left" w:pos="1492"/>
        </w:tabs>
        <w:ind w:left="1492" w:hanging="431"/>
        <w:rPr>
          <w:rFonts w:ascii="Arial"/>
          <w:b/>
          <w:lang w:val="es-ES"/>
        </w:rPr>
      </w:pPr>
      <w:r w:rsidRPr="00AF65D6">
        <w:rPr>
          <w:rFonts w:ascii="Arial"/>
          <w:b/>
          <w:lang w:val="es-ES"/>
        </w:rPr>
        <w:t>Maestr</w:t>
      </w:r>
      <w:r w:rsidRPr="00AF65D6">
        <w:rPr>
          <w:rFonts w:ascii="Arial"/>
          <w:b/>
          <w:lang w:val="es-ES"/>
        </w:rPr>
        <w:t>í</w:t>
      </w:r>
      <w:r w:rsidRPr="00AF65D6">
        <w:rPr>
          <w:rFonts w:ascii="Arial"/>
          <w:b/>
          <w:lang w:val="es-ES"/>
        </w:rPr>
        <w:t>a en Liderazgo y Talento Humano</w:t>
      </w:r>
    </w:p>
    <w:p w14:paraId="2125AE52" w14:textId="77777777" w:rsidR="00F4540E" w:rsidRDefault="00652329">
      <w:pPr>
        <w:pStyle w:val="Prrafodelista"/>
        <w:numPr>
          <w:ilvl w:val="2"/>
          <w:numId w:val="14"/>
        </w:numPr>
        <w:tabs>
          <w:tab w:val="left" w:pos="1780"/>
        </w:tabs>
        <w:spacing w:before="253"/>
        <w:ind w:left="1780" w:hanging="359"/>
        <w:rPr>
          <w:b/>
        </w:rPr>
      </w:pPr>
      <w:r>
        <w:rPr>
          <w:b/>
        </w:rPr>
        <w:t>INFORMACIÓN BÁSICA</w:t>
      </w:r>
    </w:p>
    <w:p w14:paraId="2125AE53" w14:textId="77777777" w:rsidR="00F4540E" w:rsidRDefault="00652329">
      <w:pPr>
        <w:pStyle w:val="Textoindependiente"/>
        <w:spacing w:before="6"/>
        <w:rPr>
          <w:b/>
          <w:sz w:val="20"/>
        </w:rPr>
      </w:pPr>
      <w:r>
        <w:rPr>
          <w:noProof/>
        </w:rPr>
        <mc:AlternateContent>
          <mc:Choice Requires="wpg">
            <w:drawing>
              <wp:anchor distT="0" distB="0" distL="0" distR="0" simplePos="0" relativeHeight="487593472" behindDoc="1" locked="0" layoutInCell="1" allowOverlap="1" wp14:anchorId="2125B1AD" wp14:editId="2125B1AE">
                <wp:simplePos x="0" y="0"/>
                <wp:positionH relativeFrom="page">
                  <wp:posOffset>865936</wp:posOffset>
                </wp:positionH>
                <wp:positionV relativeFrom="paragraph">
                  <wp:posOffset>174278</wp:posOffset>
                </wp:positionV>
                <wp:extent cx="5875020" cy="567055"/>
                <wp:effectExtent l="0" t="0" r="0" b="0"/>
                <wp:wrapTopAndBottom/>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5020" cy="567055"/>
                          <a:chOff x="0" y="0"/>
                          <a:chExt cx="5875020" cy="567055"/>
                        </a:xfrm>
                      </wpg:grpSpPr>
                      <wps:wsp>
                        <wps:cNvPr id="123" name="Graphic 123"/>
                        <wps:cNvSpPr/>
                        <wps:spPr>
                          <a:xfrm>
                            <a:off x="0" y="0"/>
                            <a:ext cx="5875020" cy="567055"/>
                          </a:xfrm>
                          <a:custGeom>
                            <a:avLst/>
                            <a:gdLst/>
                            <a:ahLst/>
                            <a:cxnLst/>
                            <a:rect l="l" t="t" r="r" b="b"/>
                            <a:pathLst>
                              <a:path w="5875020" h="567055">
                                <a:moveTo>
                                  <a:pt x="5868289" y="560832"/>
                                </a:moveTo>
                                <a:lnTo>
                                  <a:pt x="6096" y="560832"/>
                                </a:lnTo>
                                <a:lnTo>
                                  <a:pt x="6096" y="371856"/>
                                </a:lnTo>
                                <a:lnTo>
                                  <a:pt x="6096" y="195072"/>
                                </a:lnTo>
                                <a:lnTo>
                                  <a:pt x="6096" y="6108"/>
                                </a:lnTo>
                                <a:lnTo>
                                  <a:pt x="0" y="6108"/>
                                </a:lnTo>
                                <a:lnTo>
                                  <a:pt x="0" y="195072"/>
                                </a:lnTo>
                                <a:lnTo>
                                  <a:pt x="0" y="371856"/>
                                </a:lnTo>
                                <a:lnTo>
                                  <a:pt x="0" y="560832"/>
                                </a:lnTo>
                                <a:lnTo>
                                  <a:pt x="0" y="566928"/>
                                </a:lnTo>
                                <a:lnTo>
                                  <a:pt x="6096" y="566928"/>
                                </a:lnTo>
                                <a:lnTo>
                                  <a:pt x="5868289" y="566928"/>
                                </a:lnTo>
                                <a:lnTo>
                                  <a:pt x="5868289" y="560832"/>
                                </a:lnTo>
                                <a:close/>
                              </a:path>
                              <a:path w="5875020" h="567055">
                                <a:moveTo>
                                  <a:pt x="5868289" y="0"/>
                                </a:moveTo>
                                <a:lnTo>
                                  <a:pt x="6096" y="0"/>
                                </a:lnTo>
                                <a:lnTo>
                                  <a:pt x="0" y="0"/>
                                </a:lnTo>
                                <a:lnTo>
                                  <a:pt x="0" y="6096"/>
                                </a:lnTo>
                                <a:lnTo>
                                  <a:pt x="6096" y="6096"/>
                                </a:lnTo>
                                <a:lnTo>
                                  <a:pt x="5868289" y="6096"/>
                                </a:lnTo>
                                <a:lnTo>
                                  <a:pt x="5868289" y="0"/>
                                </a:lnTo>
                                <a:close/>
                              </a:path>
                              <a:path w="5875020" h="567055">
                                <a:moveTo>
                                  <a:pt x="5874461" y="6108"/>
                                </a:moveTo>
                                <a:lnTo>
                                  <a:pt x="5868365" y="6108"/>
                                </a:lnTo>
                                <a:lnTo>
                                  <a:pt x="5868365" y="195072"/>
                                </a:lnTo>
                                <a:lnTo>
                                  <a:pt x="5868365" y="371856"/>
                                </a:lnTo>
                                <a:lnTo>
                                  <a:pt x="5868365" y="560832"/>
                                </a:lnTo>
                                <a:lnTo>
                                  <a:pt x="5868365" y="566928"/>
                                </a:lnTo>
                                <a:lnTo>
                                  <a:pt x="5874461" y="566928"/>
                                </a:lnTo>
                                <a:lnTo>
                                  <a:pt x="5874461" y="560832"/>
                                </a:lnTo>
                                <a:lnTo>
                                  <a:pt x="5874461" y="371856"/>
                                </a:lnTo>
                                <a:lnTo>
                                  <a:pt x="5874461" y="195072"/>
                                </a:lnTo>
                                <a:lnTo>
                                  <a:pt x="5874461" y="6108"/>
                                </a:lnTo>
                                <a:close/>
                              </a:path>
                              <a:path w="5875020" h="567055">
                                <a:moveTo>
                                  <a:pt x="5874461" y="0"/>
                                </a:moveTo>
                                <a:lnTo>
                                  <a:pt x="5868365" y="0"/>
                                </a:lnTo>
                                <a:lnTo>
                                  <a:pt x="5868365" y="6096"/>
                                </a:lnTo>
                                <a:lnTo>
                                  <a:pt x="5874461" y="6096"/>
                                </a:lnTo>
                                <a:lnTo>
                                  <a:pt x="5874461" y="0"/>
                                </a:lnTo>
                                <a:close/>
                              </a:path>
                            </a:pathLst>
                          </a:custGeom>
                          <a:solidFill>
                            <a:srgbClr val="000000"/>
                          </a:solidFill>
                        </wps:spPr>
                        <wps:bodyPr wrap="square" lIns="0" tIns="0" rIns="0" bIns="0" rtlCol="0">
                          <a:prstTxWarp prst="textNoShape">
                            <a:avLst/>
                          </a:prstTxWarp>
                          <a:noAutofit/>
                        </wps:bodyPr>
                      </wps:wsp>
                      <wps:wsp>
                        <wps:cNvPr id="124" name="Textbox 124"/>
                        <wps:cNvSpPr txBox="1"/>
                        <wps:spPr>
                          <a:xfrm>
                            <a:off x="417525" y="45720"/>
                            <a:ext cx="1219835" cy="494030"/>
                          </a:xfrm>
                          <a:prstGeom prst="rect">
                            <a:avLst/>
                          </a:prstGeom>
                        </wps:spPr>
                        <wps:txbx>
                          <w:txbxContent>
                            <w:p w14:paraId="2125B1FF" w14:textId="77777777" w:rsidR="00F4540E" w:rsidRPr="00AF65D6" w:rsidRDefault="00652329">
                              <w:pPr>
                                <w:spacing w:line="225" w:lineRule="exact"/>
                                <w:rPr>
                                  <w:b/>
                                  <w:lang w:val="es-ES"/>
                                </w:rPr>
                              </w:pPr>
                              <w:r w:rsidRPr="00AF65D6">
                                <w:rPr>
                                  <w:b/>
                                  <w:lang w:val="es-ES"/>
                                </w:rPr>
                                <w:t>TÍTULO DEL PROGRAMA:</w:t>
                              </w:r>
                            </w:p>
                            <w:p w14:paraId="2125B200" w14:textId="77777777" w:rsidR="00F4540E" w:rsidRPr="00AF65D6" w:rsidRDefault="00652329">
                              <w:pPr>
                                <w:spacing w:line="249" w:lineRule="auto"/>
                                <w:ind w:right="14"/>
                                <w:rPr>
                                  <w:b/>
                                  <w:lang w:val="es-ES"/>
                                </w:rPr>
                              </w:pPr>
                              <w:r w:rsidRPr="00AF65D6">
                                <w:rPr>
                                  <w:b/>
                                  <w:lang w:val="es-ES"/>
                                </w:rPr>
                                <w:t>CREDENCIAL EMITIDA: HORAS DE CRÉDITO:</w:t>
                              </w:r>
                            </w:p>
                          </w:txbxContent>
                        </wps:txbx>
                        <wps:bodyPr wrap="square" lIns="0" tIns="0" rIns="0" bIns="0" rtlCol="0">
                          <a:noAutofit/>
                        </wps:bodyPr>
                      </wps:wsp>
                      <wps:wsp>
                        <wps:cNvPr id="125" name="Textbox 125"/>
                        <wps:cNvSpPr txBox="1"/>
                        <wps:spPr>
                          <a:xfrm>
                            <a:off x="1976958" y="23949"/>
                            <a:ext cx="3190875" cy="515620"/>
                          </a:xfrm>
                          <a:prstGeom prst="rect">
                            <a:avLst/>
                          </a:prstGeom>
                        </wps:spPr>
                        <wps:txbx>
                          <w:txbxContent>
                            <w:p w14:paraId="2125B201" w14:textId="70B318B0" w:rsidR="00F4540E" w:rsidRPr="00AF65D6" w:rsidRDefault="00B76CFC">
                              <w:pPr>
                                <w:spacing w:line="259" w:lineRule="exact"/>
                                <w:rPr>
                                  <w:rFonts w:ascii="Arial"/>
                                  <w:b/>
                                  <w:lang w:val="es-ES"/>
                                </w:rPr>
                              </w:pPr>
                              <w:r w:rsidRPr="00AF65D6">
                                <w:rPr>
                                  <w:b/>
                                  <w:lang w:val="es-ES"/>
                                </w:rPr>
                                <w:t>Maestría en Liderazgo y Talento Humano</w:t>
                              </w:r>
                            </w:p>
                            <w:p w14:paraId="22A5558B" w14:textId="77777777" w:rsidR="00B76CFC" w:rsidRDefault="00652329">
                              <w:pPr>
                                <w:spacing w:line="249" w:lineRule="auto"/>
                                <w:ind w:right="3136"/>
                                <w:rPr>
                                  <w:b/>
                                </w:rPr>
                              </w:pPr>
                              <w:r>
                                <w:rPr>
                                  <w:b/>
                                </w:rPr>
                                <w:t>Maestría en Artes</w:t>
                              </w:r>
                            </w:p>
                            <w:p w14:paraId="2125B202" w14:textId="3BCF85AC" w:rsidR="00F4540E" w:rsidRDefault="00652329">
                              <w:pPr>
                                <w:spacing w:line="249" w:lineRule="auto"/>
                                <w:ind w:right="3136"/>
                                <w:rPr>
                                  <w:b/>
                                </w:rPr>
                              </w:pPr>
                              <w:r>
                                <w:rPr>
                                  <w:b/>
                                </w:rPr>
                                <w:t>36 créditos</w:t>
                              </w:r>
                            </w:p>
                          </w:txbxContent>
                        </wps:txbx>
                        <wps:bodyPr wrap="square" lIns="0" tIns="0" rIns="0" bIns="0" rtlCol="0">
                          <a:noAutofit/>
                        </wps:bodyPr>
                      </wps:wsp>
                    </wpg:wgp>
                  </a:graphicData>
                </a:graphic>
              </wp:anchor>
            </w:drawing>
          </mc:Choice>
          <mc:Fallback>
            <w:pict>
              <v:group w14:anchorId="2125B1AD" id="Group 122" o:spid="_x0000_s1138" style="position:absolute;margin-left:68.2pt;margin-top:13.7pt;width:462.6pt;height:44.65pt;z-index:-15723008;mso-wrap-distance-left:0;mso-wrap-distance-right:0;mso-position-horizontal-relative:page;mso-position-vertical-relative:text" coordsize="58750,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">
                <v:shape id="Graphic 123" o:spid="_x0000_s1139" style="position:absolute;width:58750;height:5670;visibility:visible;mso-wrap-style:square;v-text-anchor:top" coordsize="587502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" path="m5868289,560832r-5862193,l6096,371856r,-176784l6096,6108,,6108,,195072,,371856,,560832r,6096l6096,566928r5862193,l5868289,560832xem5868289,l6096,,,,,6096r6096,l5868289,6096r,-6096xem5874461,6108r-6096,l5868365,195072r,176784l5868365,560832r,6096l5874461,566928r,-6096l5874461,371856r,-176784l5874461,6108xem5874461,r-6096,l5868365,6096r6096,l5874461,xe" fillcolor="black" stroked="f">
                  <v:path arrowok="t"/>
                </v:shape>
                <v:shape id="Textbox 124" o:spid="_x0000_s1140" type="#_x0000_t202" style="position:absolute;left:4175;top:457;width:12198;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2125B1FF" w14:textId="77777777" w:rsidR="00F4540E" w:rsidRPr="00AF65D6" w:rsidRDefault="00652329">
                        <w:pPr>
                          <w:spacing w:line="225" w:lineRule="exact"/>
                          <w:rPr>
                            <w:b/>
                            <w:lang w:val="es-ES"/>
                          </w:rPr>
                        </w:pPr>
                        <w:r w:rsidRPr="00AF65D6">
                          <w:rPr>
                            <w:b/>
                            <w:lang w:val="es-ES"/>
                          </w:rPr>
                          <w:t>TÍTULO DEL PROGRAMA:</w:t>
                        </w:r>
                      </w:p>
                      <w:p w14:paraId="2125B200" w14:textId="77777777" w:rsidR="00F4540E" w:rsidRPr="00AF65D6" w:rsidRDefault="00652329">
                        <w:pPr>
                          <w:spacing w:line="249" w:lineRule="auto"/>
                          <w:ind w:right="14"/>
                          <w:rPr>
                            <w:b/>
                            <w:lang w:val="es-ES"/>
                          </w:rPr>
                        </w:pPr>
                        <w:r w:rsidRPr="00AF65D6">
                          <w:rPr>
                            <w:b/>
                            <w:lang w:val="es-ES"/>
                          </w:rPr>
                          <w:t>CREDENCIAL EMITIDA: HORAS DE CRÉDITO:</w:t>
                        </w:r>
                      </w:p>
                    </w:txbxContent>
                  </v:textbox>
                </v:shape>
                <v:shape id="Textbox 125" o:spid="_x0000_s1141" type="#_x0000_t202" style="position:absolute;left:19769;top:239;width:31909;height:5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2125B201" w14:textId="70B318B0" w:rsidR="00F4540E" w:rsidRPr="00AF65D6" w:rsidRDefault="00B76CFC">
                        <w:pPr>
                          <w:spacing w:line="259" w:lineRule="exact"/>
                          <w:rPr>
                            <w:rFonts w:ascii="Arial"/>
                            <w:b/>
                            <w:lang w:val="es-ES"/>
                          </w:rPr>
                        </w:pPr>
                        <w:r w:rsidRPr="00AF65D6">
                          <w:rPr>
                            <w:b/>
                            <w:lang w:val="es-ES"/>
                          </w:rPr>
                          <w:t>Maestría en Liderazgo y Talento Humano</w:t>
                        </w:r>
                      </w:p>
                      <w:p w14:paraId="22A5558B" w14:textId="77777777" w:rsidR="00B76CFC" w:rsidRDefault="00652329">
                        <w:pPr>
                          <w:spacing w:line="249" w:lineRule="auto"/>
                          <w:ind w:right="3136"/>
                          <w:rPr>
                            <w:b/>
                          </w:rPr>
                        </w:pPr>
                        <w:r>
                          <w:rPr>
                            <w:b/>
                          </w:rPr>
                          <w:t>Maestría en Artes</w:t>
                        </w:r>
                      </w:p>
                      <w:p w14:paraId="2125B202" w14:textId="3BCF85AC" w:rsidR="00F4540E" w:rsidRDefault="00652329">
                        <w:pPr>
                          <w:spacing w:line="249" w:lineRule="auto"/>
                          <w:ind w:right="3136"/>
                          <w:rPr>
                            <w:b/>
                          </w:rPr>
                        </w:pPr>
                        <w:r>
                          <w:rPr>
                            <w:b/>
                          </w:rPr>
                          <w:t>36 créditos</w:t>
                        </w:r>
                      </w:p>
                    </w:txbxContent>
                  </v:textbox>
                </v:shape>
                <w10:wrap type="topAndBottom" anchorx="page"/>
              </v:group>
            </w:pict>
          </mc:Fallback>
        </mc:AlternateContent>
      </w:r>
    </w:p>
    <w:p w14:paraId="2125AE54" w14:textId="77777777" w:rsidR="00F4540E" w:rsidRDefault="00F4540E">
      <w:pPr>
        <w:pStyle w:val="Textoindependiente"/>
        <w:spacing w:before="4"/>
        <w:rPr>
          <w:b/>
        </w:rPr>
      </w:pPr>
    </w:p>
    <w:p w14:paraId="2125AE55" w14:textId="77777777" w:rsidR="00F4540E" w:rsidRDefault="00652329">
      <w:pPr>
        <w:pStyle w:val="Prrafodelista"/>
        <w:numPr>
          <w:ilvl w:val="2"/>
          <w:numId w:val="14"/>
        </w:numPr>
        <w:tabs>
          <w:tab w:val="left" w:pos="1780"/>
        </w:tabs>
        <w:ind w:left="1780" w:hanging="359"/>
        <w:rPr>
          <w:b/>
        </w:rPr>
      </w:pPr>
      <w:r>
        <w:rPr>
          <w:b/>
          <w:spacing w:val="-2"/>
        </w:rPr>
        <w:t>DESCRIPCIÓN</w:t>
      </w:r>
    </w:p>
    <w:p w14:paraId="2125AE56" w14:textId="77777777" w:rsidR="00F4540E" w:rsidRDefault="00F4540E">
      <w:pPr>
        <w:pStyle w:val="Textoindependiente"/>
        <w:spacing w:before="10"/>
        <w:rPr>
          <w:b/>
        </w:rPr>
      </w:pPr>
    </w:p>
    <w:p w14:paraId="2125AE57" w14:textId="77777777" w:rsidR="00F4540E" w:rsidRPr="00AF65D6" w:rsidRDefault="00652329">
      <w:pPr>
        <w:pStyle w:val="Textoindependiente"/>
        <w:spacing w:before="1"/>
        <w:ind w:left="700" w:right="837"/>
        <w:jc w:val="both"/>
        <w:rPr>
          <w:lang w:val="es-ES"/>
        </w:rPr>
      </w:pPr>
      <w:r w:rsidRPr="00AF65D6">
        <w:rPr>
          <w:lang w:val="es-ES"/>
        </w:rPr>
        <w:t>La Maestría en Gestión del Talento Humano y Liderazgo prepara profesionales en el desarrollo de estrategias y herramientas para la gestión ejecutiva del talento humano dentro de las instituciones. Esto también desarrollará habilidades para orientar y promover el crecimiento del capital humano, las relaciones laborales, la comunicación estratégica con valores éticos y la responsabilidad empresarial.</w:t>
      </w:r>
    </w:p>
    <w:p w14:paraId="2125AE58" w14:textId="77777777" w:rsidR="00F4540E" w:rsidRPr="00AF65D6" w:rsidRDefault="00652329">
      <w:pPr>
        <w:pStyle w:val="Textoindependiente"/>
        <w:spacing w:before="253"/>
        <w:ind w:left="700" w:right="838"/>
        <w:jc w:val="both"/>
        <w:rPr>
          <w:rFonts w:ascii="Arial"/>
          <w:lang w:val="es-ES"/>
        </w:rPr>
      </w:pPr>
      <w:r w:rsidRPr="00AF65D6">
        <w:rPr>
          <w:lang w:val="es-ES"/>
        </w:rPr>
        <w:t xml:space="preserve">El egresado desarrollará una visión integral del entorno empresarial para responder a las demandas gerenciales como un líder que transforma los procesos administrativos, de planificación, gestión y desarrollo organizacional, promoviendo la integración y formación del capital humano, el </w:t>
      </w:r>
      <w:proofErr w:type="spellStart"/>
      <w:r w:rsidRPr="00AF65D6">
        <w:rPr>
          <w:lang w:val="es-ES"/>
        </w:rPr>
        <w:t>interemprendimiento</w:t>
      </w:r>
      <w:proofErr w:type="spellEnd"/>
      <w:r w:rsidRPr="00AF65D6">
        <w:rPr>
          <w:lang w:val="es-ES"/>
        </w:rPr>
        <w:t xml:space="preserve"> y la comunicación asertiva dentro de la organización. La metodología de estudio propuesta a través de una modalidad de aprendizaje virtual está diseñada y desarrollada para que el estudiante pueda avanzar de manera flexible en los procesos de autoaprendizaje y autorregulación. Se realizarán actividades sincrónicas y asincrónicas entre profesores y alumnos utilizando herramientas y recursos didácticos de la plataforma LMS</w:t>
      </w:r>
      <w:r w:rsidRPr="00AF65D6">
        <w:rPr>
          <w:rFonts w:ascii="Arial"/>
          <w:lang w:val="es-ES"/>
        </w:rPr>
        <w:t>.</w:t>
      </w:r>
    </w:p>
    <w:p w14:paraId="2125AE59" w14:textId="77777777" w:rsidR="00F4540E" w:rsidRPr="00AF65D6" w:rsidRDefault="00F4540E">
      <w:pPr>
        <w:pStyle w:val="Textoindependiente"/>
        <w:spacing w:before="1"/>
        <w:rPr>
          <w:rFonts w:ascii="Arial"/>
          <w:lang w:val="es-ES"/>
        </w:rPr>
      </w:pPr>
    </w:p>
    <w:p w14:paraId="2125AE5A" w14:textId="77777777" w:rsidR="00F4540E" w:rsidRDefault="00652329">
      <w:pPr>
        <w:pStyle w:val="Ttulo3"/>
        <w:numPr>
          <w:ilvl w:val="2"/>
          <w:numId w:val="14"/>
        </w:numPr>
        <w:tabs>
          <w:tab w:val="left" w:pos="1780"/>
        </w:tabs>
        <w:ind w:left="1780" w:hanging="359"/>
      </w:pPr>
      <w:r>
        <w:t>OBJETIVO GENERAL</w:t>
      </w:r>
    </w:p>
    <w:p w14:paraId="2125AE5B" w14:textId="77777777" w:rsidR="00F4540E" w:rsidRPr="00AF65D6" w:rsidRDefault="00652329">
      <w:pPr>
        <w:pStyle w:val="Textoindependiente"/>
        <w:spacing w:before="262"/>
        <w:ind w:left="700" w:right="841"/>
        <w:jc w:val="both"/>
        <w:rPr>
          <w:lang w:val="es-ES"/>
        </w:rPr>
      </w:pPr>
      <w:r w:rsidRPr="00AF65D6">
        <w:rPr>
          <w:lang w:val="es-ES"/>
        </w:rPr>
        <w:t>Desarrollar estrategias y habilidades de liderazgo para responder a las demandas de la gestión del talento humano en un marco nacional e internacional. Desarrollar habilidades de liderazgo para la gestión del talento humano. Diseñar proyectos para mejorar el desempeño del capital humano en cualquier organización.</w:t>
      </w:r>
    </w:p>
    <w:p w14:paraId="2125AE5C" w14:textId="77777777" w:rsidR="00F4540E" w:rsidRDefault="00652329">
      <w:pPr>
        <w:pStyle w:val="Ttulo3"/>
        <w:numPr>
          <w:ilvl w:val="2"/>
          <w:numId w:val="14"/>
        </w:numPr>
        <w:tabs>
          <w:tab w:val="left" w:pos="1780"/>
        </w:tabs>
        <w:spacing w:before="252"/>
        <w:ind w:left="1780" w:hanging="359"/>
      </w:pPr>
      <w:r>
        <w:t>OBJETIVOS ESPECÍFICOS DEL ÁREA</w:t>
      </w:r>
    </w:p>
    <w:p w14:paraId="2125AE5D" w14:textId="77777777" w:rsidR="00F4540E" w:rsidRPr="00AF65D6" w:rsidRDefault="00652329">
      <w:pPr>
        <w:pStyle w:val="Textoindependiente"/>
        <w:spacing w:before="265"/>
        <w:ind w:left="700"/>
        <w:jc w:val="both"/>
        <w:rPr>
          <w:rFonts w:ascii="Arial"/>
          <w:lang w:val="es-ES"/>
        </w:rPr>
      </w:pPr>
      <w:r w:rsidRPr="00AF65D6">
        <w:rPr>
          <w:rFonts w:ascii="Arial"/>
          <w:lang w:val="es-ES"/>
        </w:rPr>
        <w:lastRenderedPageBreak/>
        <w:t>Desarrollar habilidades de liderazgo para la gesti</w:t>
      </w:r>
      <w:r w:rsidRPr="00AF65D6">
        <w:rPr>
          <w:rFonts w:ascii="Arial"/>
          <w:lang w:val="es-ES"/>
        </w:rPr>
        <w:t>ó</w:t>
      </w:r>
      <w:r w:rsidRPr="00AF65D6">
        <w:rPr>
          <w:rFonts w:ascii="Arial"/>
          <w:lang w:val="es-ES"/>
        </w:rPr>
        <w:t>n del talento humano.</w:t>
      </w:r>
    </w:p>
    <w:p w14:paraId="2125AE5E" w14:textId="77777777" w:rsidR="00F4540E" w:rsidRPr="00AF65D6" w:rsidRDefault="00F4540E">
      <w:pPr>
        <w:jc w:val="both"/>
        <w:rPr>
          <w:rFonts w:ascii="Arial"/>
          <w:lang w:val="es-ES"/>
        </w:rPr>
        <w:sectPr w:rsidR="00F4540E" w:rsidRPr="00AF65D6">
          <w:pgSz w:w="12240" w:h="15840"/>
          <w:pgMar w:top="1280" w:right="480" w:bottom="700" w:left="600" w:header="732" w:footer="519" w:gutter="0"/>
          <w:cols w:space="720"/>
        </w:sectPr>
      </w:pPr>
    </w:p>
    <w:p w14:paraId="2125AE5F" w14:textId="77777777" w:rsidR="00F4540E" w:rsidRPr="00AF65D6" w:rsidRDefault="00652329">
      <w:pPr>
        <w:pStyle w:val="Textoindependiente"/>
        <w:spacing w:before="91"/>
        <w:ind w:left="700"/>
        <w:rPr>
          <w:rFonts w:ascii="Arial"/>
          <w:lang w:val="es-ES"/>
        </w:rPr>
      </w:pPr>
      <w:r w:rsidRPr="00AF65D6">
        <w:rPr>
          <w:rFonts w:ascii="Arial"/>
          <w:lang w:val="es-ES"/>
        </w:rPr>
        <w:lastRenderedPageBreak/>
        <w:t>Dise</w:t>
      </w:r>
      <w:r w:rsidRPr="00AF65D6">
        <w:rPr>
          <w:rFonts w:ascii="Arial"/>
          <w:lang w:val="es-ES"/>
        </w:rPr>
        <w:t>ñ</w:t>
      </w:r>
      <w:r w:rsidRPr="00AF65D6">
        <w:rPr>
          <w:rFonts w:ascii="Arial"/>
          <w:lang w:val="es-ES"/>
        </w:rPr>
        <w:t>ar proyectos para mejorar el desempe</w:t>
      </w:r>
      <w:r w:rsidRPr="00AF65D6">
        <w:rPr>
          <w:rFonts w:ascii="Arial"/>
          <w:lang w:val="es-ES"/>
        </w:rPr>
        <w:t>ñ</w:t>
      </w:r>
      <w:r w:rsidRPr="00AF65D6">
        <w:rPr>
          <w:rFonts w:ascii="Arial"/>
          <w:lang w:val="es-ES"/>
        </w:rPr>
        <w:t>o del capital humano en cualquier organizaci</w:t>
      </w:r>
      <w:r w:rsidRPr="00AF65D6">
        <w:rPr>
          <w:rFonts w:ascii="Arial"/>
          <w:lang w:val="es-ES"/>
        </w:rPr>
        <w:t>ó</w:t>
      </w:r>
      <w:r w:rsidRPr="00AF65D6">
        <w:rPr>
          <w:rFonts w:ascii="Arial"/>
          <w:lang w:val="es-ES"/>
        </w:rPr>
        <w:t>n.</w:t>
      </w:r>
    </w:p>
    <w:p w14:paraId="2125AE60" w14:textId="77777777" w:rsidR="00F4540E" w:rsidRPr="00AF65D6" w:rsidRDefault="00F4540E">
      <w:pPr>
        <w:pStyle w:val="Textoindependiente"/>
        <w:rPr>
          <w:rFonts w:ascii="Arial"/>
          <w:lang w:val="es-ES"/>
        </w:rPr>
      </w:pPr>
    </w:p>
    <w:p w14:paraId="2125AE61" w14:textId="77777777" w:rsidR="00F4540E" w:rsidRDefault="00652329">
      <w:pPr>
        <w:pStyle w:val="Prrafodelista"/>
        <w:numPr>
          <w:ilvl w:val="2"/>
          <w:numId w:val="14"/>
        </w:numPr>
        <w:tabs>
          <w:tab w:val="left" w:pos="1779"/>
        </w:tabs>
        <w:ind w:left="1779" w:hanging="358"/>
        <w:rPr>
          <w:b/>
        </w:rPr>
      </w:pPr>
      <w:r>
        <w:rPr>
          <w:b/>
        </w:rPr>
        <w:t>PROGRAMA DE ESTUDIOS</w:t>
      </w:r>
    </w:p>
    <w:p w14:paraId="2125AE62" w14:textId="77777777" w:rsidR="00F4540E" w:rsidRDefault="00F4540E">
      <w:pPr>
        <w:pStyle w:val="Textoindependiente"/>
        <w:rPr>
          <w:b/>
          <w:sz w:val="20"/>
        </w:rPr>
      </w:pPr>
    </w:p>
    <w:p w14:paraId="2125AE63" w14:textId="77777777" w:rsidR="00F4540E" w:rsidRDefault="00F4540E">
      <w:pPr>
        <w:pStyle w:val="Textoindependiente"/>
        <w:spacing w:before="29"/>
        <w:rPr>
          <w:b/>
          <w:sz w:val="20"/>
        </w:rPr>
      </w:pPr>
    </w:p>
    <w:tbl>
      <w:tblPr>
        <w:tblStyle w:val="TableNormal1"/>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3"/>
        <w:gridCol w:w="7372"/>
        <w:gridCol w:w="1418"/>
      </w:tblGrid>
      <w:tr w:rsidR="00F4540E" w14:paraId="2125AE69" w14:textId="77777777">
        <w:trPr>
          <w:trHeight w:val="537"/>
        </w:trPr>
        <w:tc>
          <w:tcPr>
            <w:tcW w:w="1563" w:type="dxa"/>
            <w:shd w:val="clear" w:color="auto" w:fill="C0C0C0"/>
          </w:tcPr>
          <w:p w14:paraId="2125AE64" w14:textId="77777777" w:rsidR="00F4540E" w:rsidRDefault="00652329">
            <w:pPr>
              <w:pStyle w:val="TableParagraph"/>
              <w:spacing w:line="268" w:lineRule="exact"/>
              <w:ind w:left="465"/>
              <w:rPr>
                <w:b/>
              </w:rPr>
            </w:pPr>
            <w:r>
              <w:rPr>
                <w:b/>
                <w:spacing w:val="-2"/>
              </w:rPr>
              <w:t>Curso</w:t>
            </w:r>
          </w:p>
          <w:p w14:paraId="2125AE65" w14:textId="77777777" w:rsidR="00F4540E" w:rsidRDefault="00652329">
            <w:pPr>
              <w:pStyle w:val="TableParagraph"/>
              <w:spacing w:line="249" w:lineRule="exact"/>
              <w:ind w:left="405"/>
              <w:rPr>
                <w:b/>
              </w:rPr>
            </w:pPr>
            <w:r>
              <w:rPr>
                <w:b/>
                <w:spacing w:val="-2"/>
              </w:rPr>
              <w:t>Número</w:t>
            </w:r>
          </w:p>
        </w:tc>
        <w:tc>
          <w:tcPr>
            <w:tcW w:w="7372" w:type="dxa"/>
            <w:shd w:val="clear" w:color="auto" w:fill="C0C0C0"/>
          </w:tcPr>
          <w:p w14:paraId="2125AE66" w14:textId="77777777" w:rsidR="00F4540E" w:rsidRDefault="00652329">
            <w:pPr>
              <w:pStyle w:val="TableParagraph"/>
              <w:spacing w:line="268" w:lineRule="exact"/>
              <w:ind w:left="6"/>
              <w:jc w:val="center"/>
              <w:rPr>
                <w:b/>
              </w:rPr>
            </w:pPr>
            <w:r>
              <w:rPr>
                <w:b/>
              </w:rPr>
              <w:t>Título del curso</w:t>
            </w:r>
          </w:p>
        </w:tc>
        <w:tc>
          <w:tcPr>
            <w:tcW w:w="1418" w:type="dxa"/>
            <w:shd w:val="clear" w:color="auto" w:fill="C0C0C0"/>
          </w:tcPr>
          <w:p w14:paraId="2125AE67" w14:textId="77777777" w:rsidR="00F4540E" w:rsidRDefault="00652329">
            <w:pPr>
              <w:pStyle w:val="TableParagraph"/>
              <w:spacing w:line="268" w:lineRule="exact"/>
              <w:ind w:left="429"/>
              <w:rPr>
                <w:b/>
              </w:rPr>
            </w:pPr>
            <w:r>
              <w:rPr>
                <w:b/>
                <w:spacing w:val="-2"/>
              </w:rPr>
              <w:t>Crédito</w:t>
            </w:r>
          </w:p>
          <w:p w14:paraId="2125AE68" w14:textId="77777777" w:rsidR="00F4540E" w:rsidRDefault="00652329">
            <w:pPr>
              <w:pStyle w:val="TableParagraph"/>
              <w:spacing w:line="249" w:lineRule="exact"/>
              <w:ind w:left="436"/>
              <w:rPr>
                <w:b/>
              </w:rPr>
            </w:pPr>
            <w:r>
              <w:rPr>
                <w:b/>
                <w:spacing w:val="-4"/>
              </w:rPr>
              <w:t>Horas</w:t>
            </w:r>
          </w:p>
        </w:tc>
      </w:tr>
      <w:tr w:rsidR="00F4540E" w:rsidRPr="00AF65D6" w14:paraId="2125AE6D" w14:textId="77777777">
        <w:trPr>
          <w:trHeight w:val="556"/>
        </w:trPr>
        <w:tc>
          <w:tcPr>
            <w:tcW w:w="1563" w:type="dxa"/>
          </w:tcPr>
          <w:p w14:paraId="2125AE6A" w14:textId="77777777" w:rsidR="00F4540E" w:rsidRDefault="00F4540E">
            <w:pPr>
              <w:pStyle w:val="TableParagraph"/>
              <w:rPr>
                <w:rFonts w:ascii="Times New Roman"/>
                <w:sz w:val="20"/>
              </w:rPr>
            </w:pPr>
          </w:p>
        </w:tc>
        <w:tc>
          <w:tcPr>
            <w:tcW w:w="7372" w:type="dxa"/>
          </w:tcPr>
          <w:p w14:paraId="2125AE6B" w14:textId="628845B1" w:rsidR="00F4540E" w:rsidRPr="00AF65D6" w:rsidRDefault="0030720A" w:rsidP="000C6427">
            <w:pPr>
              <w:spacing w:line="259" w:lineRule="exact"/>
              <w:rPr>
                <w:rFonts w:ascii="Arial"/>
                <w:b/>
                <w:lang w:val="es-ES"/>
              </w:rPr>
            </w:pPr>
            <w:r w:rsidRPr="00AF65D6">
              <w:rPr>
                <w:b/>
                <w:lang w:val="es-ES"/>
              </w:rPr>
              <w:t xml:space="preserve">Maestría en Liderazgo y Talento Humano </w:t>
            </w:r>
            <w:r w:rsidR="00652329" w:rsidRPr="00AF65D6">
              <w:rPr>
                <w:b/>
                <w:color w:val="171717"/>
                <w:lang w:val="es-ES"/>
              </w:rPr>
              <w:t>- 36 Horas Crédito</w:t>
            </w:r>
          </w:p>
        </w:tc>
        <w:tc>
          <w:tcPr>
            <w:tcW w:w="1418" w:type="dxa"/>
          </w:tcPr>
          <w:p w14:paraId="2125AE6C" w14:textId="77777777" w:rsidR="00F4540E" w:rsidRPr="00AF65D6" w:rsidRDefault="00F4540E">
            <w:pPr>
              <w:pStyle w:val="TableParagraph"/>
              <w:rPr>
                <w:rFonts w:ascii="Times New Roman"/>
                <w:sz w:val="20"/>
                <w:lang w:val="es-ES"/>
              </w:rPr>
            </w:pPr>
          </w:p>
        </w:tc>
      </w:tr>
      <w:tr w:rsidR="00F4540E" w14:paraId="2125AE71" w14:textId="77777777">
        <w:trPr>
          <w:trHeight w:val="268"/>
        </w:trPr>
        <w:tc>
          <w:tcPr>
            <w:tcW w:w="1563" w:type="dxa"/>
          </w:tcPr>
          <w:p w14:paraId="2125AE6E" w14:textId="77777777" w:rsidR="00F4540E" w:rsidRDefault="00652329">
            <w:pPr>
              <w:pStyle w:val="TableParagraph"/>
              <w:spacing w:line="248" w:lineRule="exact"/>
              <w:ind w:left="7"/>
              <w:jc w:val="center"/>
            </w:pPr>
            <w:r>
              <w:rPr>
                <w:spacing w:val="-2"/>
              </w:rPr>
              <w:t>ADMN505</w:t>
            </w:r>
          </w:p>
        </w:tc>
        <w:tc>
          <w:tcPr>
            <w:tcW w:w="7372" w:type="dxa"/>
          </w:tcPr>
          <w:p w14:paraId="2125AE6F" w14:textId="77777777" w:rsidR="00F4540E" w:rsidRDefault="00652329">
            <w:pPr>
              <w:pStyle w:val="TableParagraph"/>
              <w:spacing w:line="248" w:lineRule="exact"/>
              <w:ind w:left="112"/>
            </w:pPr>
            <w:r>
              <w:rPr>
                <w:spacing w:val="-2"/>
              </w:rPr>
              <w:t>Emprendimiento</w:t>
            </w:r>
          </w:p>
        </w:tc>
        <w:tc>
          <w:tcPr>
            <w:tcW w:w="1418" w:type="dxa"/>
          </w:tcPr>
          <w:p w14:paraId="2125AE70" w14:textId="77777777" w:rsidR="00F4540E" w:rsidRDefault="00652329">
            <w:pPr>
              <w:pStyle w:val="TableParagraph"/>
              <w:spacing w:line="229" w:lineRule="exact"/>
              <w:ind w:left="51" w:right="4"/>
              <w:jc w:val="center"/>
            </w:pPr>
            <w:r>
              <w:rPr>
                <w:color w:val="171717"/>
                <w:spacing w:val="-10"/>
              </w:rPr>
              <w:t>3</w:t>
            </w:r>
          </w:p>
        </w:tc>
      </w:tr>
      <w:tr w:rsidR="00F4540E" w14:paraId="2125AE75" w14:textId="77777777">
        <w:trPr>
          <w:trHeight w:val="270"/>
        </w:trPr>
        <w:tc>
          <w:tcPr>
            <w:tcW w:w="1563" w:type="dxa"/>
          </w:tcPr>
          <w:p w14:paraId="2125AE72" w14:textId="77777777" w:rsidR="00F4540E" w:rsidRDefault="00652329">
            <w:pPr>
              <w:pStyle w:val="TableParagraph"/>
              <w:spacing w:before="1" w:line="249" w:lineRule="exact"/>
              <w:ind w:left="7"/>
              <w:jc w:val="center"/>
            </w:pPr>
            <w:r>
              <w:rPr>
                <w:spacing w:val="-2"/>
              </w:rPr>
              <w:t>ADMN506</w:t>
            </w:r>
          </w:p>
        </w:tc>
        <w:tc>
          <w:tcPr>
            <w:tcW w:w="7372" w:type="dxa"/>
          </w:tcPr>
          <w:p w14:paraId="2125AE73" w14:textId="325BCB8C" w:rsidR="00F4540E" w:rsidRPr="00AF65D6" w:rsidRDefault="00652329">
            <w:pPr>
              <w:pStyle w:val="TableParagraph"/>
              <w:spacing w:before="1" w:line="249" w:lineRule="exact"/>
              <w:ind w:left="112"/>
              <w:rPr>
                <w:lang w:val="es-ES"/>
              </w:rPr>
            </w:pPr>
            <w:r w:rsidRPr="00AF65D6">
              <w:rPr>
                <w:lang w:val="es-ES"/>
              </w:rPr>
              <w:t>Negociación y toma de decisiones gerenciales</w:t>
            </w:r>
          </w:p>
        </w:tc>
        <w:tc>
          <w:tcPr>
            <w:tcW w:w="1418" w:type="dxa"/>
          </w:tcPr>
          <w:p w14:paraId="2125AE74" w14:textId="77777777" w:rsidR="00F4540E" w:rsidRDefault="00652329">
            <w:pPr>
              <w:pStyle w:val="TableParagraph"/>
              <w:spacing w:line="229" w:lineRule="exact"/>
              <w:ind w:left="51" w:right="9"/>
              <w:jc w:val="center"/>
            </w:pPr>
            <w:r>
              <w:rPr>
                <w:color w:val="171717"/>
                <w:spacing w:val="-10"/>
                <w:w w:val="105"/>
              </w:rPr>
              <w:t>3</w:t>
            </w:r>
          </w:p>
        </w:tc>
      </w:tr>
      <w:tr w:rsidR="00F4540E" w14:paraId="2125AE79" w14:textId="77777777">
        <w:trPr>
          <w:trHeight w:val="268"/>
        </w:trPr>
        <w:tc>
          <w:tcPr>
            <w:tcW w:w="1563" w:type="dxa"/>
          </w:tcPr>
          <w:p w14:paraId="2125AE76" w14:textId="77777777" w:rsidR="00F4540E" w:rsidRDefault="00652329">
            <w:pPr>
              <w:pStyle w:val="TableParagraph"/>
              <w:spacing w:line="248" w:lineRule="exact"/>
              <w:ind w:left="7"/>
              <w:jc w:val="center"/>
            </w:pPr>
            <w:r>
              <w:rPr>
                <w:spacing w:val="-2"/>
              </w:rPr>
              <w:t>ADMN507</w:t>
            </w:r>
          </w:p>
        </w:tc>
        <w:tc>
          <w:tcPr>
            <w:tcW w:w="7372" w:type="dxa"/>
          </w:tcPr>
          <w:p w14:paraId="2125AE77" w14:textId="77777777" w:rsidR="00F4540E" w:rsidRDefault="00652329">
            <w:pPr>
              <w:pStyle w:val="TableParagraph"/>
              <w:spacing w:line="248" w:lineRule="exact"/>
              <w:ind w:left="112"/>
            </w:pPr>
            <w:r>
              <w:t>Comunicación de gestión asertiva</w:t>
            </w:r>
          </w:p>
        </w:tc>
        <w:tc>
          <w:tcPr>
            <w:tcW w:w="1418" w:type="dxa"/>
          </w:tcPr>
          <w:p w14:paraId="2125AE78" w14:textId="77777777" w:rsidR="00F4540E" w:rsidRDefault="00652329">
            <w:pPr>
              <w:pStyle w:val="TableParagraph"/>
              <w:spacing w:line="234" w:lineRule="exact"/>
              <w:ind w:left="51" w:right="9"/>
              <w:jc w:val="center"/>
            </w:pPr>
            <w:r>
              <w:rPr>
                <w:color w:val="171717"/>
                <w:spacing w:val="-10"/>
                <w:w w:val="105"/>
              </w:rPr>
              <w:t>3</w:t>
            </w:r>
          </w:p>
        </w:tc>
      </w:tr>
      <w:tr w:rsidR="00F4540E" w14:paraId="2125AE7D" w14:textId="77777777">
        <w:trPr>
          <w:trHeight w:val="268"/>
        </w:trPr>
        <w:tc>
          <w:tcPr>
            <w:tcW w:w="1563" w:type="dxa"/>
          </w:tcPr>
          <w:p w14:paraId="2125AE7A" w14:textId="77777777" w:rsidR="00F4540E" w:rsidRDefault="00652329">
            <w:pPr>
              <w:pStyle w:val="TableParagraph"/>
              <w:spacing w:line="248" w:lineRule="exact"/>
              <w:ind w:left="7"/>
              <w:jc w:val="center"/>
            </w:pPr>
            <w:r>
              <w:rPr>
                <w:spacing w:val="-2"/>
              </w:rPr>
              <w:t>ADMN508</w:t>
            </w:r>
          </w:p>
        </w:tc>
        <w:tc>
          <w:tcPr>
            <w:tcW w:w="7372" w:type="dxa"/>
          </w:tcPr>
          <w:p w14:paraId="2125AE7B" w14:textId="77777777" w:rsidR="00F4540E" w:rsidRPr="00AF65D6" w:rsidRDefault="00652329">
            <w:pPr>
              <w:pStyle w:val="TableParagraph"/>
              <w:spacing w:line="248" w:lineRule="exact"/>
              <w:ind w:left="112"/>
              <w:rPr>
                <w:lang w:val="es-ES"/>
              </w:rPr>
            </w:pPr>
            <w:r w:rsidRPr="00AF65D6">
              <w:rPr>
                <w:lang w:val="es-ES"/>
              </w:rPr>
              <w:t>Entornos globales de la empresa</w:t>
            </w:r>
          </w:p>
        </w:tc>
        <w:tc>
          <w:tcPr>
            <w:tcW w:w="1418" w:type="dxa"/>
          </w:tcPr>
          <w:p w14:paraId="2125AE7C" w14:textId="77777777" w:rsidR="00F4540E" w:rsidRDefault="00652329">
            <w:pPr>
              <w:pStyle w:val="TableParagraph"/>
              <w:spacing w:line="222" w:lineRule="exact"/>
              <w:ind w:left="51" w:right="9"/>
              <w:jc w:val="center"/>
            </w:pPr>
            <w:r>
              <w:rPr>
                <w:color w:val="171717"/>
                <w:spacing w:val="-10"/>
                <w:w w:val="105"/>
              </w:rPr>
              <w:t>3</w:t>
            </w:r>
          </w:p>
        </w:tc>
      </w:tr>
      <w:tr w:rsidR="00F4540E" w14:paraId="2125AE81" w14:textId="77777777">
        <w:trPr>
          <w:trHeight w:val="324"/>
        </w:trPr>
        <w:tc>
          <w:tcPr>
            <w:tcW w:w="1563" w:type="dxa"/>
          </w:tcPr>
          <w:p w14:paraId="2125AE7E" w14:textId="77777777" w:rsidR="00F4540E" w:rsidRDefault="00652329">
            <w:pPr>
              <w:pStyle w:val="TableParagraph"/>
              <w:spacing w:line="268" w:lineRule="exact"/>
              <w:ind w:left="7"/>
              <w:jc w:val="center"/>
            </w:pPr>
            <w:r>
              <w:rPr>
                <w:spacing w:val="-2"/>
              </w:rPr>
              <w:t>ADMN509</w:t>
            </w:r>
          </w:p>
        </w:tc>
        <w:tc>
          <w:tcPr>
            <w:tcW w:w="7372" w:type="dxa"/>
          </w:tcPr>
          <w:p w14:paraId="2125AE7F" w14:textId="77777777" w:rsidR="00F4540E" w:rsidRDefault="00652329">
            <w:pPr>
              <w:pStyle w:val="TableParagraph"/>
              <w:spacing w:line="268" w:lineRule="exact"/>
              <w:ind w:left="112"/>
            </w:pPr>
            <w:r>
              <w:t>Finanzas Gerenciales</w:t>
            </w:r>
          </w:p>
        </w:tc>
        <w:tc>
          <w:tcPr>
            <w:tcW w:w="1418" w:type="dxa"/>
          </w:tcPr>
          <w:p w14:paraId="2125AE80" w14:textId="77777777" w:rsidR="00F4540E" w:rsidRDefault="00652329">
            <w:pPr>
              <w:pStyle w:val="TableParagraph"/>
              <w:spacing w:line="229" w:lineRule="exact"/>
              <w:ind w:left="51" w:right="9"/>
              <w:jc w:val="center"/>
            </w:pPr>
            <w:r>
              <w:rPr>
                <w:color w:val="171717"/>
                <w:spacing w:val="-10"/>
                <w:w w:val="105"/>
              </w:rPr>
              <w:t>3</w:t>
            </w:r>
          </w:p>
        </w:tc>
      </w:tr>
      <w:tr w:rsidR="00F4540E" w14:paraId="2125AE85" w14:textId="77777777">
        <w:trPr>
          <w:trHeight w:val="268"/>
        </w:trPr>
        <w:tc>
          <w:tcPr>
            <w:tcW w:w="1563" w:type="dxa"/>
          </w:tcPr>
          <w:p w14:paraId="2125AE82" w14:textId="77777777" w:rsidR="00F4540E" w:rsidRDefault="00652329">
            <w:pPr>
              <w:pStyle w:val="TableParagraph"/>
              <w:spacing w:line="248" w:lineRule="exact"/>
              <w:ind w:left="7" w:right="2"/>
              <w:jc w:val="center"/>
            </w:pPr>
            <w:r>
              <w:rPr>
                <w:spacing w:val="-2"/>
              </w:rPr>
              <w:t>HUMA500</w:t>
            </w:r>
          </w:p>
        </w:tc>
        <w:tc>
          <w:tcPr>
            <w:tcW w:w="7372" w:type="dxa"/>
          </w:tcPr>
          <w:p w14:paraId="2125AE83" w14:textId="77777777" w:rsidR="00F4540E" w:rsidRDefault="00652329">
            <w:pPr>
              <w:pStyle w:val="TableParagraph"/>
              <w:spacing w:line="248" w:lineRule="exact"/>
              <w:ind w:left="112"/>
            </w:pPr>
            <w:r>
              <w:t>Ética y Desarrollo Profesional</w:t>
            </w:r>
          </w:p>
        </w:tc>
        <w:tc>
          <w:tcPr>
            <w:tcW w:w="1418" w:type="dxa"/>
          </w:tcPr>
          <w:p w14:paraId="2125AE84" w14:textId="77777777" w:rsidR="00F4540E" w:rsidRDefault="00652329">
            <w:pPr>
              <w:pStyle w:val="TableParagraph"/>
              <w:spacing w:line="227" w:lineRule="exact"/>
              <w:ind w:left="51" w:right="9"/>
              <w:jc w:val="center"/>
            </w:pPr>
            <w:r>
              <w:rPr>
                <w:color w:val="171717"/>
                <w:spacing w:val="-10"/>
                <w:w w:val="105"/>
              </w:rPr>
              <w:t>3</w:t>
            </w:r>
          </w:p>
        </w:tc>
      </w:tr>
      <w:tr w:rsidR="00F4540E" w14:paraId="2125AE89" w14:textId="77777777">
        <w:trPr>
          <w:trHeight w:val="268"/>
        </w:trPr>
        <w:tc>
          <w:tcPr>
            <w:tcW w:w="1563" w:type="dxa"/>
          </w:tcPr>
          <w:p w14:paraId="2125AE86" w14:textId="77777777" w:rsidR="00F4540E" w:rsidRDefault="00652329">
            <w:pPr>
              <w:pStyle w:val="TableParagraph"/>
              <w:spacing w:line="248" w:lineRule="exact"/>
              <w:ind w:left="7" w:right="2"/>
              <w:jc w:val="center"/>
            </w:pPr>
            <w:r>
              <w:rPr>
                <w:spacing w:val="-2"/>
              </w:rPr>
              <w:t>RRHH500</w:t>
            </w:r>
          </w:p>
        </w:tc>
        <w:tc>
          <w:tcPr>
            <w:tcW w:w="7372" w:type="dxa"/>
          </w:tcPr>
          <w:p w14:paraId="2125AE87" w14:textId="77777777" w:rsidR="00F4540E" w:rsidRDefault="00652329">
            <w:pPr>
              <w:pStyle w:val="TableParagraph"/>
              <w:spacing w:line="248" w:lineRule="exact"/>
              <w:ind w:left="112"/>
            </w:pPr>
            <w:r>
              <w:t>Liderazgo Estratégico</w:t>
            </w:r>
          </w:p>
        </w:tc>
        <w:tc>
          <w:tcPr>
            <w:tcW w:w="1418" w:type="dxa"/>
          </w:tcPr>
          <w:p w14:paraId="2125AE88" w14:textId="77777777" w:rsidR="00F4540E" w:rsidRDefault="00652329">
            <w:pPr>
              <w:pStyle w:val="TableParagraph"/>
              <w:spacing w:line="227" w:lineRule="exact"/>
              <w:ind w:left="51"/>
              <w:jc w:val="center"/>
            </w:pPr>
            <w:r>
              <w:rPr>
                <w:color w:val="171717"/>
                <w:spacing w:val="-10"/>
                <w:w w:val="105"/>
              </w:rPr>
              <w:t>3</w:t>
            </w:r>
          </w:p>
        </w:tc>
      </w:tr>
      <w:tr w:rsidR="00F4540E" w14:paraId="2125AE8D" w14:textId="77777777">
        <w:trPr>
          <w:trHeight w:val="268"/>
        </w:trPr>
        <w:tc>
          <w:tcPr>
            <w:tcW w:w="1563" w:type="dxa"/>
          </w:tcPr>
          <w:p w14:paraId="2125AE8A" w14:textId="77777777" w:rsidR="00F4540E" w:rsidRDefault="00652329">
            <w:pPr>
              <w:pStyle w:val="TableParagraph"/>
              <w:spacing w:line="248" w:lineRule="exact"/>
              <w:ind w:left="7" w:right="2"/>
              <w:jc w:val="center"/>
            </w:pPr>
            <w:r>
              <w:rPr>
                <w:spacing w:val="-2"/>
              </w:rPr>
              <w:t>RRHH501</w:t>
            </w:r>
          </w:p>
        </w:tc>
        <w:tc>
          <w:tcPr>
            <w:tcW w:w="7372" w:type="dxa"/>
          </w:tcPr>
          <w:p w14:paraId="2125AE8B" w14:textId="77777777" w:rsidR="00F4540E" w:rsidRDefault="00652329">
            <w:pPr>
              <w:pStyle w:val="TableParagraph"/>
              <w:spacing w:line="248" w:lineRule="exact"/>
              <w:ind w:left="112"/>
            </w:pPr>
            <w:r>
              <w:t>Coaching Ejecutivo</w:t>
            </w:r>
          </w:p>
        </w:tc>
        <w:tc>
          <w:tcPr>
            <w:tcW w:w="1418" w:type="dxa"/>
          </w:tcPr>
          <w:p w14:paraId="2125AE8C" w14:textId="77777777" w:rsidR="00F4540E" w:rsidRDefault="00652329">
            <w:pPr>
              <w:pStyle w:val="TableParagraph"/>
              <w:spacing w:line="229" w:lineRule="exact"/>
              <w:ind w:left="51" w:right="4"/>
              <w:jc w:val="center"/>
            </w:pPr>
            <w:r>
              <w:rPr>
                <w:color w:val="171717"/>
                <w:spacing w:val="-10"/>
              </w:rPr>
              <w:t>3</w:t>
            </w:r>
          </w:p>
        </w:tc>
      </w:tr>
      <w:tr w:rsidR="00F4540E" w14:paraId="2125AE91" w14:textId="77777777">
        <w:trPr>
          <w:trHeight w:val="268"/>
        </w:trPr>
        <w:tc>
          <w:tcPr>
            <w:tcW w:w="1563" w:type="dxa"/>
          </w:tcPr>
          <w:p w14:paraId="2125AE8E" w14:textId="77777777" w:rsidR="00F4540E" w:rsidRDefault="00652329">
            <w:pPr>
              <w:pStyle w:val="TableParagraph"/>
              <w:spacing w:line="248" w:lineRule="exact"/>
              <w:ind w:left="7" w:right="2"/>
              <w:jc w:val="center"/>
            </w:pPr>
            <w:r>
              <w:rPr>
                <w:spacing w:val="-2"/>
              </w:rPr>
              <w:t>RRHH502</w:t>
            </w:r>
          </w:p>
        </w:tc>
        <w:tc>
          <w:tcPr>
            <w:tcW w:w="7372" w:type="dxa"/>
          </w:tcPr>
          <w:p w14:paraId="2125AE8F" w14:textId="77777777" w:rsidR="00F4540E" w:rsidRDefault="00652329">
            <w:pPr>
              <w:pStyle w:val="TableParagraph"/>
              <w:spacing w:line="248" w:lineRule="exact"/>
              <w:ind w:left="112"/>
            </w:pPr>
            <w:r>
              <w:t>Gestión del Cambio Organizacional</w:t>
            </w:r>
          </w:p>
        </w:tc>
        <w:tc>
          <w:tcPr>
            <w:tcW w:w="1418" w:type="dxa"/>
          </w:tcPr>
          <w:p w14:paraId="2125AE90" w14:textId="77777777" w:rsidR="00F4540E" w:rsidRDefault="00652329">
            <w:pPr>
              <w:pStyle w:val="TableParagraph"/>
              <w:spacing w:line="232" w:lineRule="exact"/>
              <w:ind w:left="51" w:right="4"/>
              <w:jc w:val="center"/>
            </w:pPr>
            <w:r>
              <w:rPr>
                <w:color w:val="171717"/>
                <w:spacing w:val="-10"/>
              </w:rPr>
              <w:t>3</w:t>
            </w:r>
          </w:p>
        </w:tc>
      </w:tr>
      <w:tr w:rsidR="00F4540E" w14:paraId="2125AE95" w14:textId="77777777">
        <w:trPr>
          <w:trHeight w:val="270"/>
        </w:trPr>
        <w:tc>
          <w:tcPr>
            <w:tcW w:w="1563" w:type="dxa"/>
          </w:tcPr>
          <w:p w14:paraId="2125AE92" w14:textId="77777777" w:rsidR="00F4540E" w:rsidRDefault="00652329">
            <w:pPr>
              <w:pStyle w:val="TableParagraph"/>
              <w:spacing w:before="1" w:line="249" w:lineRule="exact"/>
              <w:ind w:left="7" w:right="2"/>
              <w:jc w:val="center"/>
            </w:pPr>
            <w:r>
              <w:rPr>
                <w:spacing w:val="-2"/>
              </w:rPr>
              <w:t>RRHH503</w:t>
            </w:r>
          </w:p>
        </w:tc>
        <w:tc>
          <w:tcPr>
            <w:tcW w:w="7372" w:type="dxa"/>
          </w:tcPr>
          <w:p w14:paraId="2125AE93" w14:textId="77777777" w:rsidR="00F4540E" w:rsidRPr="00AF65D6" w:rsidRDefault="00652329">
            <w:pPr>
              <w:pStyle w:val="TableParagraph"/>
              <w:spacing w:before="1" w:line="249" w:lineRule="exact"/>
              <w:ind w:left="112"/>
              <w:rPr>
                <w:lang w:val="es-ES"/>
              </w:rPr>
            </w:pPr>
            <w:r w:rsidRPr="00AF65D6">
              <w:rPr>
                <w:lang w:val="es-ES"/>
              </w:rPr>
              <w:t>Integración y Desarrollo del Capital Humano</w:t>
            </w:r>
          </w:p>
        </w:tc>
        <w:tc>
          <w:tcPr>
            <w:tcW w:w="1418" w:type="dxa"/>
          </w:tcPr>
          <w:p w14:paraId="2125AE94" w14:textId="77777777" w:rsidR="00F4540E" w:rsidRDefault="00652329">
            <w:pPr>
              <w:pStyle w:val="TableParagraph"/>
              <w:spacing w:line="232" w:lineRule="exact"/>
              <w:ind w:left="51" w:right="4"/>
              <w:jc w:val="center"/>
            </w:pPr>
            <w:r>
              <w:rPr>
                <w:color w:val="171717"/>
                <w:spacing w:val="-10"/>
              </w:rPr>
              <w:t>3</w:t>
            </w:r>
          </w:p>
        </w:tc>
      </w:tr>
      <w:tr w:rsidR="00F4540E" w14:paraId="2125AE99" w14:textId="77777777">
        <w:trPr>
          <w:trHeight w:val="268"/>
        </w:trPr>
        <w:tc>
          <w:tcPr>
            <w:tcW w:w="1563" w:type="dxa"/>
          </w:tcPr>
          <w:p w14:paraId="2125AE96" w14:textId="77777777" w:rsidR="00F4540E" w:rsidRDefault="00652329">
            <w:pPr>
              <w:pStyle w:val="TableParagraph"/>
              <w:spacing w:line="248" w:lineRule="exact"/>
              <w:ind w:left="7" w:right="2"/>
              <w:jc w:val="center"/>
            </w:pPr>
            <w:r>
              <w:rPr>
                <w:spacing w:val="-2"/>
              </w:rPr>
              <w:t>RRHH504</w:t>
            </w:r>
          </w:p>
        </w:tc>
        <w:tc>
          <w:tcPr>
            <w:tcW w:w="7372" w:type="dxa"/>
          </w:tcPr>
          <w:p w14:paraId="2125AE97" w14:textId="77777777" w:rsidR="00F4540E" w:rsidRDefault="00652329">
            <w:pPr>
              <w:pStyle w:val="TableParagraph"/>
              <w:spacing w:line="248" w:lineRule="exact"/>
              <w:ind w:left="112"/>
            </w:pPr>
            <w:r>
              <w:t>Capacitación y Desarrollo Organizacional</w:t>
            </w:r>
          </w:p>
        </w:tc>
        <w:tc>
          <w:tcPr>
            <w:tcW w:w="1418" w:type="dxa"/>
          </w:tcPr>
          <w:p w14:paraId="2125AE98" w14:textId="77777777" w:rsidR="00F4540E" w:rsidRDefault="00652329">
            <w:pPr>
              <w:pStyle w:val="TableParagraph"/>
              <w:spacing w:line="227" w:lineRule="exact"/>
              <w:ind w:left="51" w:right="9"/>
              <w:jc w:val="center"/>
            </w:pPr>
            <w:r>
              <w:rPr>
                <w:color w:val="171717"/>
                <w:spacing w:val="-10"/>
                <w:w w:val="105"/>
              </w:rPr>
              <w:t>3</w:t>
            </w:r>
          </w:p>
        </w:tc>
      </w:tr>
      <w:tr w:rsidR="00F4540E" w14:paraId="2125AE9D" w14:textId="77777777">
        <w:trPr>
          <w:trHeight w:val="268"/>
        </w:trPr>
        <w:tc>
          <w:tcPr>
            <w:tcW w:w="1563" w:type="dxa"/>
          </w:tcPr>
          <w:p w14:paraId="2125AE9A" w14:textId="77777777" w:rsidR="00F4540E" w:rsidRDefault="00652329">
            <w:pPr>
              <w:pStyle w:val="TableParagraph"/>
              <w:spacing w:line="248" w:lineRule="exact"/>
              <w:ind w:left="7" w:right="2"/>
              <w:jc w:val="center"/>
            </w:pPr>
            <w:r>
              <w:rPr>
                <w:spacing w:val="-2"/>
              </w:rPr>
              <w:t>RRHH505</w:t>
            </w:r>
          </w:p>
        </w:tc>
        <w:tc>
          <w:tcPr>
            <w:tcW w:w="7372" w:type="dxa"/>
          </w:tcPr>
          <w:p w14:paraId="2125AE9B" w14:textId="77777777" w:rsidR="00F4540E" w:rsidRDefault="00652329">
            <w:pPr>
              <w:pStyle w:val="TableParagraph"/>
              <w:spacing w:line="248" w:lineRule="exact"/>
              <w:ind w:left="112"/>
            </w:pPr>
            <w:r>
              <w:t>Métricas en Capital Humano</w:t>
            </w:r>
          </w:p>
        </w:tc>
        <w:tc>
          <w:tcPr>
            <w:tcW w:w="1418" w:type="dxa"/>
          </w:tcPr>
          <w:p w14:paraId="2125AE9C" w14:textId="77777777" w:rsidR="00F4540E" w:rsidRDefault="00652329">
            <w:pPr>
              <w:pStyle w:val="TableParagraph"/>
              <w:spacing w:line="232" w:lineRule="exact"/>
              <w:ind w:left="51" w:right="9"/>
              <w:jc w:val="center"/>
            </w:pPr>
            <w:r>
              <w:rPr>
                <w:color w:val="171717"/>
                <w:spacing w:val="-10"/>
                <w:w w:val="105"/>
              </w:rPr>
              <w:t>3</w:t>
            </w:r>
          </w:p>
        </w:tc>
      </w:tr>
      <w:tr w:rsidR="00F4540E" w14:paraId="2125AEA1" w14:textId="77777777">
        <w:trPr>
          <w:trHeight w:val="268"/>
        </w:trPr>
        <w:tc>
          <w:tcPr>
            <w:tcW w:w="1563" w:type="dxa"/>
          </w:tcPr>
          <w:p w14:paraId="2125AE9E" w14:textId="77777777" w:rsidR="00F4540E" w:rsidRDefault="00F4540E">
            <w:pPr>
              <w:pStyle w:val="TableParagraph"/>
              <w:rPr>
                <w:rFonts w:ascii="Times New Roman"/>
                <w:sz w:val="18"/>
              </w:rPr>
            </w:pPr>
          </w:p>
        </w:tc>
        <w:tc>
          <w:tcPr>
            <w:tcW w:w="7372" w:type="dxa"/>
          </w:tcPr>
          <w:p w14:paraId="2125AE9F" w14:textId="77777777" w:rsidR="00F4540E" w:rsidRDefault="00652329">
            <w:pPr>
              <w:pStyle w:val="TableParagraph"/>
              <w:spacing w:line="224" w:lineRule="exact"/>
              <w:ind w:left="227"/>
              <w:rPr>
                <w:b/>
              </w:rPr>
            </w:pPr>
            <w:r>
              <w:rPr>
                <w:b/>
                <w:color w:val="171717"/>
                <w:spacing w:val="-2"/>
                <w:w w:val="105"/>
              </w:rPr>
              <w:t>TOTAL:</w:t>
            </w:r>
          </w:p>
        </w:tc>
        <w:tc>
          <w:tcPr>
            <w:tcW w:w="1418" w:type="dxa"/>
          </w:tcPr>
          <w:p w14:paraId="2125AEA0" w14:textId="77777777" w:rsidR="00F4540E" w:rsidRDefault="00652329">
            <w:pPr>
              <w:pStyle w:val="TableParagraph"/>
              <w:spacing w:line="224" w:lineRule="exact"/>
              <w:ind w:left="51" w:right="49"/>
              <w:jc w:val="center"/>
              <w:rPr>
                <w:b/>
              </w:rPr>
            </w:pPr>
            <w:r>
              <w:rPr>
                <w:b/>
                <w:color w:val="171717"/>
                <w:spacing w:val="-5"/>
                <w:w w:val="105"/>
              </w:rPr>
              <w:t>36</w:t>
            </w:r>
          </w:p>
        </w:tc>
      </w:tr>
    </w:tbl>
    <w:p w14:paraId="2125AEA2" w14:textId="77777777" w:rsidR="00F4540E" w:rsidRDefault="00F4540E">
      <w:pPr>
        <w:pStyle w:val="Textoindependiente"/>
        <w:rPr>
          <w:b/>
        </w:rPr>
      </w:pPr>
    </w:p>
    <w:p w14:paraId="2125AEA3" w14:textId="77777777" w:rsidR="00F4540E" w:rsidRDefault="00F4540E">
      <w:pPr>
        <w:pStyle w:val="Textoindependiente"/>
        <w:spacing w:before="226"/>
        <w:rPr>
          <w:b/>
        </w:rPr>
      </w:pPr>
    </w:p>
    <w:p w14:paraId="2125AEA4" w14:textId="77777777" w:rsidR="00F4540E" w:rsidRDefault="00652329">
      <w:pPr>
        <w:pStyle w:val="Prrafodelista"/>
        <w:numPr>
          <w:ilvl w:val="2"/>
          <w:numId w:val="14"/>
        </w:numPr>
        <w:tabs>
          <w:tab w:val="left" w:pos="1781"/>
        </w:tabs>
        <w:ind w:left="1781"/>
        <w:rPr>
          <w:b/>
        </w:rPr>
      </w:pPr>
      <w:r>
        <w:rPr>
          <w:b/>
        </w:rPr>
        <w:t>CERTIFICACIONES Y MICROCREDENCIALES</w:t>
      </w:r>
    </w:p>
    <w:p w14:paraId="2125AEA5" w14:textId="77777777" w:rsidR="00F4540E" w:rsidRDefault="00F4540E">
      <w:pPr>
        <w:pStyle w:val="Textoindependiente"/>
        <w:spacing w:before="21"/>
        <w:rPr>
          <w:b/>
          <w:sz w:val="20"/>
        </w:rPr>
      </w:pPr>
    </w:p>
    <w:tbl>
      <w:tblPr>
        <w:tblStyle w:val="TableNormal1"/>
        <w:tblW w:w="0" w:type="auto"/>
        <w:tblInd w:w="710"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2036"/>
        <w:gridCol w:w="2187"/>
        <w:gridCol w:w="2254"/>
        <w:gridCol w:w="3130"/>
      </w:tblGrid>
      <w:tr w:rsidR="00F4540E" w14:paraId="2125AEAA" w14:textId="77777777">
        <w:trPr>
          <w:trHeight w:val="256"/>
        </w:trPr>
        <w:tc>
          <w:tcPr>
            <w:tcW w:w="2036" w:type="dxa"/>
            <w:tcBorders>
              <w:right w:val="nil"/>
            </w:tcBorders>
            <w:shd w:val="clear" w:color="auto" w:fill="6F2F9F"/>
          </w:tcPr>
          <w:p w14:paraId="2125AEA6" w14:textId="77777777" w:rsidR="00F4540E" w:rsidRDefault="00652329">
            <w:pPr>
              <w:pStyle w:val="TableParagraph"/>
              <w:spacing w:before="1" w:line="235" w:lineRule="exact"/>
              <w:ind w:left="168"/>
              <w:rPr>
                <w:b/>
                <w:sz w:val="20"/>
              </w:rPr>
            </w:pPr>
            <w:r>
              <w:rPr>
                <w:b/>
                <w:color w:val="FFFFFF"/>
                <w:sz w:val="20"/>
              </w:rPr>
              <w:t>Área de formación</w:t>
            </w:r>
          </w:p>
        </w:tc>
        <w:tc>
          <w:tcPr>
            <w:tcW w:w="2187" w:type="dxa"/>
            <w:tcBorders>
              <w:left w:val="nil"/>
              <w:right w:val="nil"/>
            </w:tcBorders>
            <w:shd w:val="clear" w:color="auto" w:fill="6F2F9F"/>
          </w:tcPr>
          <w:p w14:paraId="2125AEA7" w14:textId="77777777" w:rsidR="00F4540E" w:rsidRDefault="00652329">
            <w:pPr>
              <w:pStyle w:val="TableParagraph"/>
              <w:spacing w:before="1" w:line="235" w:lineRule="exact"/>
              <w:ind w:left="489"/>
              <w:rPr>
                <w:b/>
                <w:sz w:val="20"/>
              </w:rPr>
            </w:pPr>
            <w:r>
              <w:rPr>
                <w:b/>
                <w:color w:val="FFFFFF"/>
                <w:spacing w:val="-2"/>
                <w:sz w:val="20"/>
              </w:rPr>
              <w:t>Objetivo</w:t>
            </w:r>
          </w:p>
        </w:tc>
        <w:tc>
          <w:tcPr>
            <w:tcW w:w="2254" w:type="dxa"/>
            <w:tcBorders>
              <w:left w:val="nil"/>
              <w:right w:val="nil"/>
            </w:tcBorders>
            <w:shd w:val="clear" w:color="auto" w:fill="6F2F9F"/>
          </w:tcPr>
          <w:p w14:paraId="2125AEA8" w14:textId="77777777" w:rsidR="00F4540E" w:rsidRDefault="00652329">
            <w:pPr>
              <w:pStyle w:val="TableParagraph"/>
              <w:spacing w:before="1" w:line="235" w:lineRule="exact"/>
              <w:ind w:left="143"/>
              <w:rPr>
                <w:b/>
                <w:sz w:val="20"/>
              </w:rPr>
            </w:pPr>
            <w:r>
              <w:rPr>
                <w:b/>
                <w:color w:val="FFFFFF"/>
                <w:spacing w:val="-2"/>
                <w:sz w:val="20"/>
              </w:rPr>
              <w:t>Microcertificación</w:t>
            </w:r>
          </w:p>
        </w:tc>
        <w:tc>
          <w:tcPr>
            <w:tcW w:w="3130" w:type="dxa"/>
            <w:tcBorders>
              <w:left w:val="nil"/>
            </w:tcBorders>
            <w:shd w:val="clear" w:color="auto" w:fill="6F2F9F"/>
          </w:tcPr>
          <w:p w14:paraId="2125AEA9" w14:textId="77777777" w:rsidR="00F4540E" w:rsidRDefault="00652329">
            <w:pPr>
              <w:pStyle w:val="TableParagraph"/>
              <w:spacing w:before="1" w:line="235" w:lineRule="exact"/>
              <w:ind w:left="1031"/>
              <w:rPr>
                <w:b/>
                <w:sz w:val="20"/>
              </w:rPr>
            </w:pPr>
            <w:r>
              <w:rPr>
                <w:b/>
                <w:color w:val="FFFFFF"/>
                <w:spacing w:val="-2"/>
                <w:sz w:val="20"/>
              </w:rPr>
              <w:t>Cursos</w:t>
            </w:r>
          </w:p>
        </w:tc>
      </w:tr>
      <w:tr w:rsidR="00F4540E" w14:paraId="2125AEB4" w14:textId="77777777">
        <w:trPr>
          <w:trHeight w:val="1521"/>
        </w:trPr>
        <w:tc>
          <w:tcPr>
            <w:tcW w:w="2036" w:type="dxa"/>
            <w:vMerge w:val="restart"/>
            <w:tcBorders>
              <w:left w:val="single" w:sz="4" w:space="0" w:color="C8C8C8"/>
              <w:bottom w:val="single" w:sz="4" w:space="0" w:color="C8C8C8"/>
              <w:right w:val="single" w:sz="4" w:space="0" w:color="C8C8C8"/>
            </w:tcBorders>
            <w:shd w:val="clear" w:color="auto" w:fill="ECECEC"/>
          </w:tcPr>
          <w:p w14:paraId="2125AEAB" w14:textId="77777777" w:rsidR="00F4540E" w:rsidRDefault="00652329">
            <w:pPr>
              <w:pStyle w:val="TableParagraph"/>
              <w:spacing w:before="3" w:line="247" w:lineRule="auto"/>
              <w:ind w:left="357" w:right="609" w:hanging="159"/>
              <w:rPr>
                <w:b/>
                <w:sz w:val="20"/>
              </w:rPr>
            </w:pPr>
            <w:r>
              <w:rPr>
                <w:b/>
                <w:spacing w:val="-2"/>
                <w:sz w:val="20"/>
              </w:rPr>
              <w:t>Liderazgo Organizacional</w:t>
            </w:r>
          </w:p>
        </w:tc>
        <w:tc>
          <w:tcPr>
            <w:tcW w:w="2187" w:type="dxa"/>
            <w:vMerge w:val="restart"/>
            <w:tcBorders>
              <w:left w:val="single" w:sz="4" w:space="0" w:color="C8C8C8"/>
              <w:bottom w:val="single" w:sz="4" w:space="0" w:color="C8C8C8"/>
              <w:right w:val="single" w:sz="4" w:space="0" w:color="C8C8C8"/>
            </w:tcBorders>
            <w:shd w:val="clear" w:color="auto" w:fill="ECECEC"/>
          </w:tcPr>
          <w:p w14:paraId="2125AEAC" w14:textId="77777777" w:rsidR="00F4540E" w:rsidRPr="00AF65D6" w:rsidRDefault="00652329">
            <w:pPr>
              <w:pStyle w:val="TableParagraph"/>
              <w:tabs>
                <w:tab w:val="left" w:pos="1174"/>
              </w:tabs>
              <w:spacing w:before="3" w:line="249" w:lineRule="auto"/>
              <w:ind w:left="107" w:right="521"/>
              <w:rPr>
                <w:sz w:val="20"/>
                <w:lang w:val="es-ES"/>
              </w:rPr>
            </w:pPr>
            <w:r w:rsidRPr="00AF65D6">
              <w:rPr>
                <w:spacing w:val="-2"/>
                <w:sz w:val="20"/>
                <w:lang w:val="es-ES"/>
              </w:rPr>
              <w:t>Desarrollar habilidades de liderazgo para los seres humanos</w:t>
            </w:r>
            <w:r w:rsidRPr="00AF65D6">
              <w:rPr>
                <w:sz w:val="20"/>
                <w:lang w:val="es-ES"/>
              </w:rPr>
              <w:tab/>
            </w:r>
            <w:r w:rsidRPr="00AF65D6">
              <w:rPr>
                <w:spacing w:val="-2"/>
                <w:sz w:val="20"/>
                <w:lang w:val="es-ES"/>
              </w:rPr>
              <w:t>Gestión del talento.</w:t>
            </w:r>
          </w:p>
        </w:tc>
        <w:tc>
          <w:tcPr>
            <w:tcW w:w="2254" w:type="dxa"/>
            <w:tcBorders>
              <w:left w:val="single" w:sz="4" w:space="0" w:color="C8C8C8"/>
              <w:bottom w:val="single" w:sz="4" w:space="0" w:color="C8C8C8"/>
              <w:right w:val="single" w:sz="4" w:space="0" w:color="C8C8C8"/>
            </w:tcBorders>
            <w:shd w:val="clear" w:color="auto" w:fill="ECECEC"/>
          </w:tcPr>
          <w:p w14:paraId="2125AEAD" w14:textId="77777777" w:rsidR="00F4540E" w:rsidRDefault="00652329">
            <w:pPr>
              <w:pStyle w:val="TableParagraph"/>
              <w:spacing w:before="3" w:line="249" w:lineRule="auto"/>
              <w:ind w:left="114" w:right="521" w:hanging="10"/>
              <w:rPr>
                <w:sz w:val="20"/>
              </w:rPr>
            </w:pPr>
            <w:proofErr w:type="spellStart"/>
            <w:r>
              <w:rPr>
                <w:spacing w:val="-2"/>
                <w:sz w:val="20"/>
              </w:rPr>
              <w:t>Competencias</w:t>
            </w:r>
            <w:proofErr w:type="spellEnd"/>
            <w:r>
              <w:rPr>
                <w:spacing w:val="-2"/>
                <w:sz w:val="20"/>
              </w:rPr>
              <w:t xml:space="preserve"> del </w:t>
            </w:r>
            <w:proofErr w:type="spellStart"/>
            <w:r>
              <w:rPr>
                <w:spacing w:val="-2"/>
                <w:sz w:val="20"/>
              </w:rPr>
              <w:t>Líder</w:t>
            </w:r>
            <w:proofErr w:type="spellEnd"/>
            <w:r>
              <w:rPr>
                <w:spacing w:val="-2"/>
                <w:sz w:val="20"/>
              </w:rPr>
              <w:t xml:space="preserve"> </w:t>
            </w:r>
            <w:proofErr w:type="spellStart"/>
            <w:r>
              <w:rPr>
                <w:spacing w:val="-2"/>
                <w:sz w:val="20"/>
              </w:rPr>
              <w:t>Organizacional</w:t>
            </w:r>
            <w:proofErr w:type="spellEnd"/>
          </w:p>
        </w:tc>
        <w:tc>
          <w:tcPr>
            <w:tcW w:w="3130" w:type="dxa"/>
            <w:tcBorders>
              <w:left w:val="single" w:sz="4" w:space="0" w:color="C8C8C8"/>
              <w:bottom w:val="single" w:sz="4" w:space="0" w:color="C8C8C8"/>
              <w:right w:val="single" w:sz="4" w:space="0" w:color="C8C8C8"/>
            </w:tcBorders>
            <w:shd w:val="clear" w:color="auto" w:fill="ECECEC"/>
          </w:tcPr>
          <w:p w14:paraId="2125AEAE" w14:textId="77777777" w:rsidR="00F4540E" w:rsidRDefault="00652329">
            <w:pPr>
              <w:pStyle w:val="TableParagraph"/>
              <w:numPr>
                <w:ilvl w:val="0"/>
                <w:numId w:val="9"/>
              </w:numPr>
              <w:tabs>
                <w:tab w:val="left" w:pos="824"/>
              </w:tabs>
              <w:spacing w:before="3"/>
              <w:ind w:left="824" w:hanging="359"/>
              <w:rPr>
                <w:sz w:val="20"/>
              </w:rPr>
            </w:pPr>
            <w:r>
              <w:rPr>
                <w:sz w:val="20"/>
              </w:rPr>
              <w:t>Liderazgo Estratégico</w:t>
            </w:r>
          </w:p>
          <w:p w14:paraId="2125AEAF" w14:textId="77777777" w:rsidR="00F4540E" w:rsidRDefault="00652329">
            <w:pPr>
              <w:pStyle w:val="TableParagraph"/>
              <w:spacing w:before="8"/>
              <w:ind w:left="825"/>
              <w:rPr>
                <w:b/>
                <w:sz w:val="20"/>
              </w:rPr>
            </w:pPr>
            <w:r>
              <w:rPr>
                <w:b/>
                <w:spacing w:val="-2"/>
                <w:sz w:val="20"/>
              </w:rPr>
              <w:t>(RRHH500)</w:t>
            </w:r>
          </w:p>
          <w:p w14:paraId="2125AEB0" w14:textId="6A68A1E1" w:rsidR="00F4540E" w:rsidRDefault="0030720A">
            <w:pPr>
              <w:pStyle w:val="TableParagraph"/>
              <w:numPr>
                <w:ilvl w:val="0"/>
                <w:numId w:val="9"/>
              </w:numPr>
              <w:tabs>
                <w:tab w:val="left" w:pos="824"/>
              </w:tabs>
              <w:spacing w:before="11"/>
              <w:ind w:left="824" w:hanging="359"/>
              <w:rPr>
                <w:sz w:val="20"/>
              </w:rPr>
            </w:pPr>
            <w:r>
              <w:rPr>
                <w:spacing w:val="-2"/>
                <w:sz w:val="20"/>
              </w:rPr>
              <w:t>Emprendimiento</w:t>
            </w:r>
          </w:p>
          <w:p w14:paraId="2125AEB1" w14:textId="77777777" w:rsidR="00F4540E" w:rsidRDefault="00652329">
            <w:pPr>
              <w:pStyle w:val="TableParagraph"/>
              <w:spacing w:before="7"/>
              <w:ind w:left="825"/>
              <w:rPr>
                <w:b/>
                <w:sz w:val="20"/>
              </w:rPr>
            </w:pPr>
            <w:r>
              <w:rPr>
                <w:b/>
                <w:spacing w:val="-2"/>
                <w:sz w:val="20"/>
              </w:rPr>
              <w:t>(ADMN505)</w:t>
            </w:r>
          </w:p>
          <w:p w14:paraId="2125AEB2" w14:textId="77777777" w:rsidR="00F4540E" w:rsidRDefault="00652329">
            <w:pPr>
              <w:pStyle w:val="TableParagraph"/>
              <w:numPr>
                <w:ilvl w:val="0"/>
                <w:numId w:val="9"/>
              </w:numPr>
              <w:tabs>
                <w:tab w:val="left" w:pos="824"/>
              </w:tabs>
              <w:spacing w:before="11"/>
              <w:ind w:left="824" w:hanging="359"/>
              <w:rPr>
                <w:sz w:val="20"/>
              </w:rPr>
            </w:pPr>
            <w:r>
              <w:rPr>
                <w:sz w:val="20"/>
              </w:rPr>
              <w:t>Coaching Ejecutivo</w:t>
            </w:r>
          </w:p>
          <w:p w14:paraId="2125AEB3" w14:textId="77777777" w:rsidR="00F4540E" w:rsidRDefault="00652329">
            <w:pPr>
              <w:pStyle w:val="TableParagraph"/>
              <w:spacing w:before="8" w:line="233" w:lineRule="exact"/>
              <w:ind w:left="825"/>
              <w:rPr>
                <w:b/>
                <w:sz w:val="20"/>
              </w:rPr>
            </w:pPr>
            <w:r>
              <w:rPr>
                <w:b/>
                <w:spacing w:val="-2"/>
                <w:sz w:val="20"/>
              </w:rPr>
              <w:t>(RRHH501)</w:t>
            </w:r>
          </w:p>
        </w:tc>
      </w:tr>
      <w:tr w:rsidR="00F4540E" w14:paraId="2125AEBC" w14:textId="77777777">
        <w:trPr>
          <w:trHeight w:val="2786"/>
        </w:trPr>
        <w:tc>
          <w:tcPr>
            <w:tcW w:w="2036" w:type="dxa"/>
            <w:vMerge/>
            <w:tcBorders>
              <w:top w:val="nil"/>
              <w:left w:val="single" w:sz="4" w:space="0" w:color="C8C8C8"/>
              <w:bottom w:val="single" w:sz="4" w:space="0" w:color="C8C8C8"/>
              <w:right w:val="single" w:sz="4" w:space="0" w:color="C8C8C8"/>
            </w:tcBorders>
            <w:shd w:val="clear" w:color="auto" w:fill="ECECEC"/>
          </w:tcPr>
          <w:p w14:paraId="2125AEB5" w14:textId="77777777" w:rsidR="00F4540E" w:rsidRDefault="00F4540E">
            <w:pPr>
              <w:rPr>
                <w:sz w:val="2"/>
                <w:szCs w:val="2"/>
              </w:rPr>
            </w:pPr>
          </w:p>
        </w:tc>
        <w:tc>
          <w:tcPr>
            <w:tcW w:w="2187" w:type="dxa"/>
            <w:vMerge/>
            <w:tcBorders>
              <w:top w:val="nil"/>
              <w:left w:val="single" w:sz="4" w:space="0" w:color="C8C8C8"/>
              <w:bottom w:val="single" w:sz="4" w:space="0" w:color="C8C8C8"/>
              <w:right w:val="single" w:sz="4" w:space="0" w:color="C8C8C8"/>
            </w:tcBorders>
            <w:shd w:val="clear" w:color="auto" w:fill="ECECEC"/>
          </w:tcPr>
          <w:p w14:paraId="2125AEB6" w14:textId="77777777" w:rsidR="00F4540E" w:rsidRDefault="00F4540E">
            <w:pPr>
              <w:rPr>
                <w:sz w:val="2"/>
                <w:szCs w:val="2"/>
              </w:rPr>
            </w:pPr>
          </w:p>
        </w:tc>
        <w:tc>
          <w:tcPr>
            <w:tcW w:w="2254" w:type="dxa"/>
            <w:tcBorders>
              <w:top w:val="single" w:sz="4" w:space="0" w:color="C8C8C8"/>
              <w:left w:val="single" w:sz="4" w:space="0" w:color="C8C8C8"/>
              <w:bottom w:val="single" w:sz="4" w:space="0" w:color="C8C8C8"/>
              <w:right w:val="single" w:sz="4" w:space="0" w:color="C8C8C8"/>
            </w:tcBorders>
          </w:tcPr>
          <w:p w14:paraId="2125AEB7" w14:textId="77777777" w:rsidR="00F4540E" w:rsidRDefault="00652329">
            <w:pPr>
              <w:pStyle w:val="TableParagraph"/>
              <w:spacing w:before="1"/>
              <w:ind w:left="105"/>
              <w:rPr>
                <w:sz w:val="20"/>
              </w:rPr>
            </w:pPr>
            <w:r>
              <w:rPr>
                <w:sz w:val="20"/>
              </w:rPr>
              <w:t>Habilidades Directivas</w:t>
            </w:r>
          </w:p>
        </w:tc>
        <w:tc>
          <w:tcPr>
            <w:tcW w:w="3130" w:type="dxa"/>
            <w:tcBorders>
              <w:top w:val="single" w:sz="4" w:space="0" w:color="C8C8C8"/>
              <w:left w:val="single" w:sz="4" w:space="0" w:color="C8C8C8"/>
              <w:bottom w:val="single" w:sz="4" w:space="0" w:color="C8C8C8"/>
              <w:right w:val="single" w:sz="4" w:space="0" w:color="C8C8C8"/>
            </w:tcBorders>
          </w:tcPr>
          <w:p w14:paraId="2125AEB8" w14:textId="77777777" w:rsidR="00F4540E" w:rsidRPr="00AF65D6" w:rsidRDefault="00652329">
            <w:pPr>
              <w:pStyle w:val="TableParagraph"/>
              <w:numPr>
                <w:ilvl w:val="0"/>
                <w:numId w:val="8"/>
              </w:numPr>
              <w:tabs>
                <w:tab w:val="left" w:pos="825"/>
              </w:tabs>
              <w:spacing w:before="1" w:line="249" w:lineRule="auto"/>
              <w:ind w:right="644"/>
              <w:rPr>
                <w:b/>
                <w:sz w:val="20"/>
                <w:lang w:val="es-ES"/>
              </w:rPr>
            </w:pPr>
            <w:r w:rsidRPr="00AF65D6">
              <w:rPr>
                <w:sz w:val="20"/>
                <w:lang w:val="es-ES"/>
              </w:rPr>
              <w:t xml:space="preserve">Negociación y Toma de Decisiones Gerenciales </w:t>
            </w:r>
            <w:r w:rsidRPr="00AF65D6">
              <w:rPr>
                <w:b/>
                <w:spacing w:val="-2"/>
                <w:sz w:val="20"/>
                <w:lang w:val="es-ES"/>
              </w:rPr>
              <w:t>(ADMN506)</w:t>
            </w:r>
          </w:p>
          <w:p w14:paraId="2125AEB9" w14:textId="77777777" w:rsidR="00F4540E" w:rsidRDefault="00652329">
            <w:pPr>
              <w:pStyle w:val="TableParagraph"/>
              <w:numPr>
                <w:ilvl w:val="0"/>
                <w:numId w:val="8"/>
              </w:numPr>
              <w:tabs>
                <w:tab w:val="left" w:pos="825"/>
              </w:tabs>
              <w:spacing w:line="249" w:lineRule="auto"/>
              <w:ind w:right="1004"/>
              <w:rPr>
                <w:b/>
                <w:sz w:val="20"/>
              </w:rPr>
            </w:pPr>
            <w:r>
              <w:rPr>
                <w:spacing w:val="-2"/>
                <w:sz w:val="20"/>
              </w:rPr>
              <w:t xml:space="preserve">Comunicación </w:t>
            </w:r>
            <w:proofErr w:type="spellStart"/>
            <w:r>
              <w:rPr>
                <w:spacing w:val="-2"/>
                <w:sz w:val="20"/>
              </w:rPr>
              <w:t>Gerencial</w:t>
            </w:r>
            <w:proofErr w:type="spellEnd"/>
            <w:r>
              <w:rPr>
                <w:spacing w:val="-2"/>
                <w:sz w:val="20"/>
              </w:rPr>
              <w:t xml:space="preserve"> </w:t>
            </w:r>
            <w:proofErr w:type="spellStart"/>
            <w:r>
              <w:rPr>
                <w:spacing w:val="-2"/>
                <w:sz w:val="20"/>
              </w:rPr>
              <w:t>Asertiva</w:t>
            </w:r>
            <w:proofErr w:type="spellEnd"/>
            <w:r>
              <w:rPr>
                <w:spacing w:val="-2"/>
                <w:sz w:val="20"/>
              </w:rPr>
              <w:t xml:space="preserve"> </w:t>
            </w:r>
            <w:r>
              <w:rPr>
                <w:b/>
                <w:spacing w:val="-2"/>
                <w:sz w:val="20"/>
              </w:rPr>
              <w:t>(ADMN507)</w:t>
            </w:r>
          </w:p>
          <w:p w14:paraId="2125AEBA" w14:textId="77777777" w:rsidR="00F4540E" w:rsidRDefault="00652329">
            <w:pPr>
              <w:pStyle w:val="TableParagraph"/>
              <w:numPr>
                <w:ilvl w:val="0"/>
                <w:numId w:val="8"/>
              </w:numPr>
              <w:tabs>
                <w:tab w:val="left" w:pos="825"/>
              </w:tabs>
              <w:spacing w:line="249" w:lineRule="auto"/>
              <w:ind w:right="1195"/>
              <w:rPr>
                <w:sz w:val="20"/>
              </w:rPr>
            </w:pPr>
            <w:r>
              <w:rPr>
                <w:sz w:val="20"/>
              </w:rPr>
              <w:t>Ética y Desarrollo Profesional</w:t>
            </w:r>
          </w:p>
          <w:p w14:paraId="2125AEBB" w14:textId="77777777" w:rsidR="00F4540E" w:rsidRDefault="00652329">
            <w:pPr>
              <w:pStyle w:val="TableParagraph"/>
              <w:spacing w:line="229" w:lineRule="exact"/>
              <w:ind w:left="825"/>
              <w:rPr>
                <w:b/>
                <w:sz w:val="20"/>
              </w:rPr>
            </w:pPr>
            <w:r>
              <w:rPr>
                <w:b/>
                <w:spacing w:val="-2"/>
                <w:sz w:val="20"/>
              </w:rPr>
              <w:t>(HUMA500)</w:t>
            </w:r>
          </w:p>
        </w:tc>
      </w:tr>
      <w:tr w:rsidR="00F4540E" w14:paraId="2125AEC4" w14:textId="77777777">
        <w:trPr>
          <w:trHeight w:val="1266"/>
        </w:trPr>
        <w:tc>
          <w:tcPr>
            <w:tcW w:w="2036" w:type="dxa"/>
            <w:tcBorders>
              <w:top w:val="single" w:sz="4" w:space="0" w:color="C8C8C8"/>
              <w:left w:val="single" w:sz="4" w:space="0" w:color="C8C8C8"/>
              <w:bottom w:val="single" w:sz="4" w:space="0" w:color="C8C8C8"/>
              <w:right w:val="single" w:sz="4" w:space="0" w:color="C8C8C8"/>
            </w:tcBorders>
            <w:shd w:val="clear" w:color="auto" w:fill="ECECEC"/>
          </w:tcPr>
          <w:p w14:paraId="2125AEBD" w14:textId="77777777" w:rsidR="00F4540E" w:rsidRDefault="00652329">
            <w:pPr>
              <w:pStyle w:val="TableParagraph"/>
              <w:spacing w:before="1" w:line="249" w:lineRule="auto"/>
              <w:ind w:left="254" w:right="633" w:hanging="34"/>
              <w:rPr>
                <w:b/>
                <w:sz w:val="20"/>
              </w:rPr>
            </w:pPr>
            <w:r>
              <w:rPr>
                <w:b/>
                <w:sz w:val="20"/>
              </w:rPr>
              <w:t>Gestión del Talento Humano</w:t>
            </w:r>
          </w:p>
        </w:tc>
        <w:tc>
          <w:tcPr>
            <w:tcW w:w="2187" w:type="dxa"/>
            <w:tcBorders>
              <w:top w:val="single" w:sz="4" w:space="0" w:color="C8C8C8"/>
              <w:left w:val="single" w:sz="4" w:space="0" w:color="C8C8C8"/>
              <w:bottom w:val="single" w:sz="4" w:space="0" w:color="C8C8C8"/>
              <w:right w:val="single" w:sz="4" w:space="0" w:color="C8C8C8"/>
            </w:tcBorders>
            <w:shd w:val="clear" w:color="auto" w:fill="ECECEC"/>
          </w:tcPr>
          <w:p w14:paraId="2125AEBE" w14:textId="77777777" w:rsidR="00F4540E" w:rsidRDefault="00652329">
            <w:pPr>
              <w:pStyle w:val="TableParagraph"/>
              <w:tabs>
                <w:tab w:val="left" w:pos="1380"/>
              </w:tabs>
              <w:spacing w:before="1" w:line="249" w:lineRule="auto"/>
              <w:ind w:left="117" w:right="522" w:hanging="10"/>
              <w:rPr>
                <w:sz w:val="20"/>
              </w:rPr>
            </w:pPr>
            <w:r>
              <w:rPr>
                <w:sz w:val="20"/>
              </w:rPr>
              <w:t>Diseñar proyectos para mejorar</w:t>
            </w:r>
            <w:r>
              <w:rPr>
                <w:sz w:val="20"/>
              </w:rPr>
              <w:tab/>
            </w:r>
            <w:r>
              <w:rPr>
                <w:spacing w:val="-5"/>
                <w:sz w:val="20"/>
              </w:rPr>
              <w:t>el</w:t>
            </w:r>
          </w:p>
          <w:p w14:paraId="2125AEBF" w14:textId="77777777" w:rsidR="00F4540E" w:rsidRDefault="00652329">
            <w:pPr>
              <w:pStyle w:val="TableParagraph"/>
              <w:tabs>
                <w:tab w:val="left" w:pos="1486"/>
              </w:tabs>
              <w:spacing w:line="249" w:lineRule="auto"/>
              <w:ind w:left="117" w:right="522"/>
              <w:rPr>
                <w:sz w:val="20"/>
              </w:rPr>
            </w:pPr>
            <w:r>
              <w:rPr>
                <w:spacing w:val="-2"/>
                <w:sz w:val="20"/>
              </w:rPr>
              <w:t>rendimiento</w:t>
            </w:r>
            <w:r>
              <w:rPr>
                <w:sz w:val="20"/>
              </w:rPr>
              <w:tab/>
            </w:r>
            <w:r>
              <w:rPr>
                <w:spacing w:val="-6"/>
                <w:sz w:val="20"/>
              </w:rPr>
              <w:t>de capital humano.</w:t>
            </w:r>
          </w:p>
        </w:tc>
        <w:tc>
          <w:tcPr>
            <w:tcW w:w="2254" w:type="dxa"/>
            <w:tcBorders>
              <w:top w:val="single" w:sz="4" w:space="0" w:color="C8C8C8"/>
              <w:left w:val="single" w:sz="4" w:space="0" w:color="C8C8C8"/>
              <w:bottom w:val="single" w:sz="4" w:space="0" w:color="C8C8C8"/>
              <w:right w:val="single" w:sz="4" w:space="0" w:color="C8C8C8"/>
            </w:tcBorders>
            <w:shd w:val="clear" w:color="auto" w:fill="ECECEC"/>
          </w:tcPr>
          <w:p w14:paraId="2125AEC0" w14:textId="77777777" w:rsidR="00F4540E" w:rsidRDefault="00652329">
            <w:pPr>
              <w:pStyle w:val="TableParagraph"/>
              <w:tabs>
                <w:tab w:val="left" w:pos="1212"/>
              </w:tabs>
              <w:spacing w:before="1" w:line="249" w:lineRule="auto"/>
              <w:ind w:left="105" w:right="521"/>
              <w:rPr>
                <w:sz w:val="20"/>
              </w:rPr>
            </w:pPr>
            <w:r>
              <w:rPr>
                <w:spacing w:val="-2"/>
                <w:sz w:val="20"/>
              </w:rPr>
              <w:t>Humano</w:t>
            </w:r>
            <w:r>
              <w:rPr>
                <w:sz w:val="20"/>
              </w:rPr>
              <w:tab/>
            </w:r>
            <w:r>
              <w:rPr>
                <w:spacing w:val="-2"/>
                <w:sz w:val="20"/>
              </w:rPr>
              <w:t>Gestión del Talento</w:t>
            </w:r>
          </w:p>
        </w:tc>
        <w:tc>
          <w:tcPr>
            <w:tcW w:w="3130" w:type="dxa"/>
            <w:tcBorders>
              <w:top w:val="single" w:sz="4" w:space="0" w:color="C8C8C8"/>
              <w:left w:val="single" w:sz="4" w:space="0" w:color="C8C8C8"/>
              <w:bottom w:val="single" w:sz="4" w:space="0" w:color="C8C8C8"/>
              <w:right w:val="single" w:sz="4" w:space="0" w:color="C8C8C8"/>
            </w:tcBorders>
            <w:shd w:val="clear" w:color="auto" w:fill="ECECEC"/>
          </w:tcPr>
          <w:p w14:paraId="2125AEC1" w14:textId="77777777" w:rsidR="00F4540E" w:rsidRPr="00AF65D6" w:rsidRDefault="00652329">
            <w:pPr>
              <w:pStyle w:val="TableParagraph"/>
              <w:numPr>
                <w:ilvl w:val="0"/>
                <w:numId w:val="7"/>
              </w:numPr>
              <w:tabs>
                <w:tab w:val="left" w:pos="825"/>
              </w:tabs>
              <w:spacing w:before="1" w:line="249" w:lineRule="auto"/>
              <w:ind w:right="597"/>
              <w:rPr>
                <w:b/>
                <w:sz w:val="20"/>
                <w:lang w:val="es-ES"/>
              </w:rPr>
            </w:pPr>
            <w:r w:rsidRPr="00AF65D6">
              <w:rPr>
                <w:sz w:val="20"/>
                <w:lang w:val="es-ES"/>
              </w:rPr>
              <w:t xml:space="preserve">Entornos Globales de la Empresa </w:t>
            </w:r>
            <w:r w:rsidRPr="00AF65D6">
              <w:rPr>
                <w:b/>
                <w:spacing w:val="-2"/>
                <w:sz w:val="20"/>
                <w:lang w:val="es-ES"/>
              </w:rPr>
              <w:t>(ADMN508)</w:t>
            </w:r>
          </w:p>
          <w:p w14:paraId="2125AEC2" w14:textId="77777777" w:rsidR="00F4540E" w:rsidRDefault="00652329">
            <w:pPr>
              <w:pStyle w:val="TableParagraph"/>
              <w:numPr>
                <w:ilvl w:val="0"/>
                <w:numId w:val="7"/>
              </w:numPr>
              <w:tabs>
                <w:tab w:val="left" w:pos="824"/>
              </w:tabs>
              <w:spacing w:line="243" w:lineRule="exact"/>
              <w:ind w:left="824" w:hanging="359"/>
              <w:rPr>
                <w:sz w:val="20"/>
              </w:rPr>
            </w:pPr>
            <w:proofErr w:type="spellStart"/>
            <w:r>
              <w:rPr>
                <w:sz w:val="20"/>
              </w:rPr>
              <w:t>Finanzas</w:t>
            </w:r>
            <w:proofErr w:type="spellEnd"/>
            <w:r>
              <w:rPr>
                <w:sz w:val="20"/>
              </w:rPr>
              <w:t xml:space="preserve"> </w:t>
            </w:r>
            <w:proofErr w:type="spellStart"/>
            <w:r>
              <w:rPr>
                <w:sz w:val="20"/>
              </w:rPr>
              <w:t>Gerenciales</w:t>
            </w:r>
            <w:proofErr w:type="spellEnd"/>
          </w:p>
          <w:p w14:paraId="2125AEC3" w14:textId="77777777" w:rsidR="00F4540E" w:rsidRDefault="00652329">
            <w:pPr>
              <w:pStyle w:val="TableParagraph"/>
              <w:spacing w:before="8" w:line="233" w:lineRule="exact"/>
              <w:ind w:left="825"/>
              <w:rPr>
                <w:b/>
                <w:sz w:val="20"/>
              </w:rPr>
            </w:pPr>
            <w:r>
              <w:rPr>
                <w:b/>
                <w:spacing w:val="-2"/>
                <w:sz w:val="20"/>
              </w:rPr>
              <w:t>(ADMN509)</w:t>
            </w:r>
          </w:p>
        </w:tc>
      </w:tr>
    </w:tbl>
    <w:p w14:paraId="2125AEC5" w14:textId="77777777" w:rsidR="00F4540E" w:rsidRDefault="00F4540E">
      <w:pPr>
        <w:spacing w:line="233" w:lineRule="exact"/>
        <w:rPr>
          <w:sz w:val="20"/>
        </w:rPr>
        <w:sectPr w:rsidR="00F4540E">
          <w:pgSz w:w="12240" w:h="15840"/>
          <w:pgMar w:top="1280" w:right="480" w:bottom="700" w:left="600" w:header="732" w:footer="519" w:gutter="0"/>
          <w:cols w:space="720"/>
        </w:sectPr>
      </w:pPr>
    </w:p>
    <w:p w14:paraId="2125AEC6" w14:textId="77777777" w:rsidR="00F4540E" w:rsidRDefault="00F4540E">
      <w:pPr>
        <w:pStyle w:val="Textoindependiente"/>
        <w:spacing w:before="5" w:after="1"/>
        <w:rPr>
          <w:b/>
          <w:sz w:val="7"/>
        </w:rPr>
      </w:pPr>
    </w:p>
    <w:tbl>
      <w:tblPr>
        <w:tblStyle w:val="TableNormal1"/>
        <w:tblW w:w="0" w:type="auto"/>
        <w:tblInd w:w="710"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Look w:val="01E0" w:firstRow="1" w:lastRow="1" w:firstColumn="1" w:lastColumn="1" w:noHBand="0" w:noVBand="0"/>
      </w:tblPr>
      <w:tblGrid>
        <w:gridCol w:w="2036"/>
        <w:gridCol w:w="2185"/>
        <w:gridCol w:w="2257"/>
        <w:gridCol w:w="3131"/>
      </w:tblGrid>
      <w:tr w:rsidR="00F4540E" w14:paraId="2125AECC" w14:textId="77777777">
        <w:trPr>
          <w:trHeight w:val="760"/>
        </w:trPr>
        <w:tc>
          <w:tcPr>
            <w:tcW w:w="2036" w:type="dxa"/>
            <w:tcBorders>
              <w:bottom w:val="nil"/>
            </w:tcBorders>
            <w:shd w:val="clear" w:color="auto" w:fill="ECECEC"/>
          </w:tcPr>
          <w:p w14:paraId="2125AEC7" w14:textId="77777777" w:rsidR="00F4540E" w:rsidRDefault="00F4540E">
            <w:pPr>
              <w:pStyle w:val="TableParagraph"/>
              <w:rPr>
                <w:rFonts w:ascii="Times New Roman"/>
                <w:sz w:val="20"/>
              </w:rPr>
            </w:pPr>
          </w:p>
        </w:tc>
        <w:tc>
          <w:tcPr>
            <w:tcW w:w="2185" w:type="dxa"/>
            <w:tcBorders>
              <w:bottom w:val="nil"/>
            </w:tcBorders>
            <w:shd w:val="clear" w:color="auto" w:fill="ECECEC"/>
          </w:tcPr>
          <w:p w14:paraId="2125AEC8" w14:textId="77777777" w:rsidR="00F4540E" w:rsidRDefault="00F4540E">
            <w:pPr>
              <w:pStyle w:val="TableParagraph"/>
              <w:rPr>
                <w:rFonts w:ascii="Times New Roman"/>
                <w:sz w:val="20"/>
              </w:rPr>
            </w:pPr>
          </w:p>
        </w:tc>
        <w:tc>
          <w:tcPr>
            <w:tcW w:w="2257" w:type="dxa"/>
            <w:shd w:val="clear" w:color="auto" w:fill="ECECEC"/>
          </w:tcPr>
          <w:p w14:paraId="2125AEC9" w14:textId="77777777" w:rsidR="00F4540E" w:rsidRDefault="00F4540E">
            <w:pPr>
              <w:pStyle w:val="TableParagraph"/>
              <w:rPr>
                <w:rFonts w:ascii="Times New Roman"/>
                <w:sz w:val="20"/>
              </w:rPr>
            </w:pPr>
          </w:p>
        </w:tc>
        <w:tc>
          <w:tcPr>
            <w:tcW w:w="3131" w:type="dxa"/>
            <w:shd w:val="clear" w:color="auto" w:fill="ECECEC"/>
          </w:tcPr>
          <w:p w14:paraId="2125AECA" w14:textId="77777777" w:rsidR="00F4540E" w:rsidRDefault="00652329">
            <w:pPr>
              <w:pStyle w:val="TableParagraph"/>
              <w:tabs>
                <w:tab w:val="left" w:pos="823"/>
              </w:tabs>
              <w:spacing w:before="1" w:line="249" w:lineRule="auto"/>
              <w:ind w:left="824" w:right="554" w:hanging="360"/>
              <w:rPr>
                <w:sz w:val="20"/>
              </w:rPr>
            </w:pPr>
            <w:r>
              <w:rPr>
                <w:spacing w:val="-10"/>
                <w:sz w:val="20"/>
              </w:rPr>
              <w:t>-</w:t>
            </w:r>
            <w:r>
              <w:rPr>
                <w:sz w:val="20"/>
              </w:rPr>
              <w:tab/>
            </w:r>
            <w:r>
              <w:rPr>
                <w:spacing w:val="-2"/>
                <w:sz w:val="20"/>
              </w:rPr>
              <w:t>Gestión del Cambio Organizacional</w:t>
            </w:r>
          </w:p>
          <w:p w14:paraId="2125AECB" w14:textId="77777777" w:rsidR="00F4540E" w:rsidRDefault="00652329">
            <w:pPr>
              <w:pStyle w:val="TableParagraph"/>
              <w:spacing w:line="232" w:lineRule="exact"/>
              <w:ind w:left="824"/>
              <w:rPr>
                <w:b/>
                <w:sz w:val="20"/>
              </w:rPr>
            </w:pPr>
            <w:r>
              <w:rPr>
                <w:b/>
                <w:spacing w:val="-2"/>
                <w:sz w:val="20"/>
              </w:rPr>
              <w:t>(RRHH502)</w:t>
            </w:r>
          </w:p>
        </w:tc>
      </w:tr>
      <w:tr w:rsidR="00F4540E" w14:paraId="2125AED4" w14:textId="77777777">
        <w:trPr>
          <w:trHeight w:val="2786"/>
        </w:trPr>
        <w:tc>
          <w:tcPr>
            <w:tcW w:w="2036" w:type="dxa"/>
            <w:tcBorders>
              <w:top w:val="nil"/>
            </w:tcBorders>
            <w:shd w:val="clear" w:color="auto" w:fill="ECECEC"/>
          </w:tcPr>
          <w:p w14:paraId="2125AECD" w14:textId="77777777" w:rsidR="00F4540E" w:rsidRDefault="00F4540E">
            <w:pPr>
              <w:pStyle w:val="TableParagraph"/>
              <w:rPr>
                <w:rFonts w:ascii="Times New Roman"/>
                <w:sz w:val="20"/>
              </w:rPr>
            </w:pPr>
          </w:p>
        </w:tc>
        <w:tc>
          <w:tcPr>
            <w:tcW w:w="2185" w:type="dxa"/>
            <w:tcBorders>
              <w:top w:val="nil"/>
            </w:tcBorders>
            <w:shd w:val="clear" w:color="auto" w:fill="ECECEC"/>
          </w:tcPr>
          <w:p w14:paraId="2125AECE" w14:textId="77777777" w:rsidR="00F4540E" w:rsidRDefault="00F4540E">
            <w:pPr>
              <w:pStyle w:val="TableParagraph"/>
              <w:rPr>
                <w:rFonts w:ascii="Times New Roman"/>
                <w:sz w:val="20"/>
              </w:rPr>
            </w:pPr>
          </w:p>
        </w:tc>
        <w:tc>
          <w:tcPr>
            <w:tcW w:w="2257" w:type="dxa"/>
          </w:tcPr>
          <w:p w14:paraId="2125AECF" w14:textId="77777777" w:rsidR="00F4540E" w:rsidRDefault="00652329">
            <w:pPr>
              <w:pStyle w:val="TableParagraph"/>
              <w:spacing w:before="1" w:line="247" w:lineRule="auto"/>
              <w:ind w:left="375" w:right="778" w:firstLine="91"/>
              <w:rPr>
                <w:sz w:val="20"/>
              </w:rPr>
            </w:pPr>
            <w:r>
              <w:rPr>
                <w:spacing w:val="-2"/>
                <w:sz w:val="20"/>
              </w:rPr>
              <w:t>Gestión del conocimiento</w:t>
            </w:r>
          </w:p>
        </w:tc>
        <w:tc>
          <w:tcPr>
            <w:tcW w:w="3131" w:type="dxa"/>
          </w:tcPr>
          <w:p w14:paraId="2125AED0" w14:textId="77777777" w:rsidR="00F4540E" w:rsidRPr="00AF65D6" w:rsidRDefault="00652329">
            <w:pPr>
              <w:pStyle w:val="TableParagraph"/>
              <w:numPr>
                <w:ilvl w:val="0"/>
                <w:numId w:val="6"/>
              </w:numPr>
              <w:tabs>
                <w:tab w:val="left" w:pos="824"/>
              </w:tabs>
              <w:spacing w:before="1" w:line="249" w:lineRule="auto"/>
              <w:ind w:right="985"/>
              <w:rPr>
                <w:b/>
                <w:sz w:val="20"/>
                <w:lang w:val="es-ES"/>
              </w:rPr>
            </w:pPr>
            <w:r w:rsidRPr="00AF65D6">
              <w:rPr>
                <w:sz w:val="20"/>
                <w:lang w:val="es-ES"/>
              </w:rPr>
              <w:t xml:space="preserve">Integración y Desarrollo del Capital Humano </w:t>
            </w:r>
            <w:r w:rsidRPr="00AF65D6">
              <w:rPr>
                <w:b/>
                <w:spacing w:val="-2"/>
                <w:sz w:val="20"/>
                <w:lang w:val="es-ES"/>
              </w:rPr>
              <w:t>(RRHH503)</w:t>
            </w:r>
          </w:p>
          <w:p w14:paraId="2125AED1" w14:textId="77777777" w:rsidR="00F4540E" w:rsidRPr="00AF65D6" w:rsidRDefault="00652329">
            <w:pPr>
              <w:pStyle w:val="TableParagraph"/>
              <w:numPr>
                <w:ilvl w:val="0"/>
                <w:numId w:val="6"/>
              </w:numPr>
              <w:tabs>
                <w:tab w:val="left" w:pos="824"/>
              </w:tabs>
              <w:spacing w:line="249" w:lineRule="auto"/>
              <w:ind w:right="1113"/>
              <w:rPr>
                <w:b/>
                <w:sz w:val="20"/>
                <w:lang w:val="es-ES"/>
              </w:rPr>
            </w:pPr>
            <w:r w:rsidRPr="00AF65D6">
              <w:rPr>
                <w:sz w:val="20"/>
                <w:lang w:val="es-ES"/>
              </w:rPr>
              <w:t xml:space="preserve">Capacitación y Desarrollo Organizacional </w:t>
            </w:r>
            <w:r w:rsidRPr="00AF65D6">
              <w:rPr>
                <w:b/>
                <w:spacing w:val="-2"/>
                <w:sz w:val="20"/>
                <w:lang w:val="es-ES"/>
              </w:rPr>
              <w:t>(RRHH504)</w:t>
            </w:r>
          </w:p>
          <w:p w14:paraId="2125AED2" w14:textId="77777777" w:rsidR="00F4540E" w:rsidRDefault="00652329">
            <w:pPr>
              <w:pStyle w:val="TableParagraph"/>
              <w:numPr>
                <w:ilvl w:val="0"/>
                <w:numId w:val="6"/>
              </w:numPr>
              <w:tabs>
                <w:tab w:val="left" w:pos="824"/>
              </w:tabs>
              <w:spacing w:line="249" w:lineRule="auto"/>
              <w:ind w:right="850"/>
              <w:rPr>
                <w:sz w:val="20"/>
              </w:rPr>
            </w:pPr>
            <w:proofErr w:type="spellStart"/>
            <w:r>
              <w:rPr>
                <w:sz w:val="20"/>
              </w:rPr>
              <w:t>Métricas</w:t>
            </w:r>
            <w:proofErr w:type="spellEnd"/>
            <w:r>
              <w:rPr>
                <w:sz w:val="20"/>
              </w:rPr>
              <w:t xml:space="preserve"> </w:t>
            </w:r>
            <w:proofErr w:type="spellStart"/>
            <w:r>
              <w:rPr>
                <w:sz w:val="20"/>
              </w:rPr>
              <w:t>en</w:t>
            </w:r>
            <w:proofErr w:type="spellEnd"/>
            <w:r>
              <w:rPr>
                <w:sz w:val="20"/>
              </w:rPr>
              <w:t xml:space="preserve"> Capital Humano</w:t>
            </w:r>
          </w:p>
          <w:p w14:paraId="2125AED3" w14:textId="77777777" w:rsidR="00F4540E" w:rsidRDefault="00652329">
            <w:pPr>
              <w:pStyle w:val="TableParagraph"/>
              <w:spacing w:line="231" w:lineRule="exact"/>
              <w:ind w:left="824"/>
              <w:rPr>
                <w:b/>
                <w:sz w:val="20"/>
              </w:rPr>
            </w:pPr>
            <w:r>
              <w:rPr>
                <w:b/>
                <w:spacing w:val="-2"/>
                <w:sz w:val="20"/>
              </w:rPr>
              <w:t>(RRHH505)</w:t>
            </w:r>
          </w:p>
        </w:tc>
      </w:tr>
    </w:tbl>
    <w:p w14:paraId="2125AED5" w14:textId="77777777" w:rsidR="00F4540E" w:rsidRDefault="00F4540E">
      <w:pPr>
        <w:pStyle w:val="Textoindependiente"/>
        <w:rPr>
          <w:b/>
        </w:rPr>
      </w:pPr>
    </w:p>
    <w:p w14:paraId="2125AED6" w14:textId="77777777" w:rsidR="00F4540E" w:rsidRDefault="00F4540E">
      <w:pPr>
        <w:pStyle w:val="Textoindependiente"/>
        <w:rPr>
          <w:b/>
        </w:rPr>
      </w:pPr>
    </w:p>
    <w:p w14:paraId="2125AED7" w14:textId="77777777" w:rsidR="00F4540E" w:rsidRDefault="00F4540E">
      <w:pPr>
        <w:pStyle w:val="Textoindependiente"/>
        <w:rPr>
          <w:b/>
        </w:rPr>
      </w:pPr>
    </w:p>
    <w:p w14:paraId="2125AED8" w14:textId="77777777" w:rsidR="00F4540E" w:rsidRDefault="00F4540E">
      <w:pPr>
        <w:pStyle w:val="Textoindependiente"/>
        <w:spacing w:before="231"/>
        <w:rPr>
          <w:b/>
        </w:rPr>
      </w:pPr>
    </w:p>
    <w:p w14:paraId="2125AED9" w14:textId="77777777" w:rsidR="00F4540E" w:rsidRDefault="00652329">
      <w:pPr>
        <w:pStyle w:val="Prrafodelista"/>
        <w:numPr>
          <w:ilvl w:val="2"/>
          <w:numId w:val="14"/>
        </w:numPr>
        <w:tabs>
          <w:tab w:val="left" w:pos="1780"/>
        </w:tabs>
        <w:ind w:left="1780" w:hanging="359"/>
        <w:rPr>
          <w:b/>
        </w:rPr>
      </w:pPr>
      <w:r>
        <w:rPr>
          <w:b/>
        </w:rPr>
        <w:t>DESCRIPCIÓN DEL CURSO</w:t>
      </w:r>
    </w:p>
    <w:p w14:paraId="2125AEDA" w14:textId="77777777" w:rsidR="00F4540E" w:rsidRDefault="00F4540E">
      <w:pPr>
        <w:pStyle w:val="Textoindependiente"/>
        <w:spacing w:before="248"/>
        <w:rPr>
          <w:b/>
        </w:rPr>
      </w:pPr>
    </w:p>
    <w:p w14:paraId="2125AEDB" w14:textId="77777777" w:rsidR="00F4540E" w:rsidRPr="00AF65D6" w:rsidRDefault="00652329">
      <w:pPr>
        <w:tabs>
          <w:tab w:val="left" w:pos="2289"/>
        </w:tabs>
        <w:ind w:left="700" w:right="7264"/>
        <w:rPr>
          <w:b/>
          <w:lang w:val="es-ES"/>
        </w:rPr>
      </w:pPr>
      <w:r w:rsidRPr="00AF65D6">
        <w:rPr>
          <w:b/>
          <w:spacing w:val="-2"/>
          <w:lang w:val="es-ES"/>
        </w:rPr>
        <w:t>Curso:</w:t>
      </w:r>
      <w:r w:rsidRPr="00AF65D6">
        <w:rPr>
          <w:b/>
          <w:lang w:val="es-ES"/>
        </w:rPr>
        <w:tab/>
      </w:r>
      <w:r w:rsidRPr="00AF65D6">
        <w:rPr>
          <w:b/>
          <w:spacing w:val="-2"/>
          <w:lang w:val="es-ES"/>
        </w:rPr>
        <w:t>Hora de emprendimiento/crédito:</w:t>
      </w:r>
      <w:r w:rsidRPr="00AF65D6">
        <w:rPr>
          <w:b/>
          <w:lang w:val="es-ES"/>
        </w:rPr>
        <w:tab/>
        <w:t>3 créditos</w:t>
      </w:r>
    </w:p>
    <w:p w14:paraId="2125AEDC"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ADMN505</w:t>
      </w:r>
    </w:p>
    <w:p w14:paraId="2125AEDD" w14:textId="77777777"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t>Aprobación del asesor</w:t>
      </w:r>
    </w:p>
    <w:p w14:paraId="2125AEDE" w14:textId="77777777" w:rsidR="00F4540E" w:rsidRPr="00AF65D6" w:rsidRDefault="00F4540E">
      <w:pPr>
        <w:pStyle w:val="Textoindependiente"/>
        <w:rPr>
          <w:b/>
          <w:lang w:val="es-ES"/>
        </w:rPr>
      </w:pPr>
    </w:p>
    <w:p w14:paraId="2125AEDF" w14:textId="77777777" w:rsidR="00F4540E" w:rsidRDefault="00652329">
      <w:pPr>
        <w:spacing w:line="268" w:lineRule="exact"/>
        <w:ind w:left="700"/>
        <w:rPr>
          <w:b/>
        </w:rPr>
      </w:pPr>
      <w:proofErr w:type="spellStart"/>
      <w:r>
        <w:rPr>
          <w:b/>
          <w:spacing w:val="-2"/>
        </w:rPr>
        <w:t>Descripción</w:t>
      </w:r>
      <w:proofErr w:type="spellEnd"/>
      <w:r>
        <w:rPr>
          <w:b/>
          <w:spacing w:val="-2"/>
        </w:rPr>
        <w:t>:</w:t>
      </w:r>
    </w:p>
    <w:p w14:paraId="2125AEE0" w14:textId="77777777" w:rsidR="00F4540E" w:rsidRPr="00AF65D6" w:rsidRDefault="00652329">
      <w:pPr>
        <w:pStyle w:val="Textoindependiente"/>
        <w:ind w:left="700" w:right="1256"/>
        <w:jc w:val="both"/>
        <w:rPr>
          <w:lang w:val="es-ES"/>
        </w:rPr>
      </w:pPr>
      <w:r w:rsidRPr="00AF65D6">
        <w:rPr>
          <w:lang w:val="es-ES"/>
        </w:rPr>
        <w:t xml:space="preserve">Este curso proporciona los conocimientos y herramientas para promover la actividad emprendedora dentro de las organizaciones, a través del desarrollo y presentación de nuevos productos, procesos o estrategias alineadas con los objetivos y la planificación empresarial, cuyo propósito es la implementación dentro de la misma institución para contribuir al </w:t>
      </w:r>
      <w:proofErr w:type="gramStart"/>
      <w:r w:rsidRPr="00AF65D6">
        <w:rPr>
          <w:lang w:val="es-ES"/>
        </w:rPr>
        <w:t>éxito</w:t>
      </w:r>
      <w:proofErr w:type="gramEnd"/>
      <w:r w:rsidRPr="00AF65D6">
        <w:rPr>
          <w:lang w:val="es-ES"/>
        </w:rPr>
        <w:t xml:space="preserve"> así como a la optimización del uso de los recursos. El </w:t>
      </w:r>
      <w:proofErr w:type="spellStart"/>
      <w:r w:rsidRPr="00AF65D6">
        <w:rPr>
          <w:lang w:val="es-ES"/>
        </w:rPr>
        <w:t>intraemprendimiento</w:t>
      </w:r>
      <w:proofErr w:type="spellEnd"/>
      <w:r w:rsidRPr="00AF65D6">
        <w:rPr>
          <w:lang w:val="es-ES"/>
        </w:rPr>
        <w:t xml:space="preserve"> contribuye a la innovación en las empresas, ya que permite a los empleados identificar áreas críticas u oportunidades y desarrollar ideas para lograr resultados sobresalientes.</w:t>
      </w:r>
    </w:p>
    <w:p w14:paraId="2125AEE1" w14:textId="77777777" w:rsidR="00F4540E" w:rsidRPr="00AF65D6" w:rsidRDefault="00F4540E">
      <w:pPr>
        <w:pStyle w:val="Textoindependiente"/>
        <w:spacing w:before="1"/>
        <w:rPr>
          <w:lang w:val="es-ES"/>
        </w:rPr>
      </w:pPr>
    </w:p>
    <w:p w14:paraId="2125AEE2" w14:textId="1E56608D" w:rsidR="00F4540E" w:rsidRPr="00AF65D6" w:rsidRDefault="00652329">
      <w:pPr>
        <w:tabs>
          <w:tab w:val="left" w:pos="2289"/>
        </w:tabs>
        <w:ind w:left="700" w:right="4746"/>
        <w:rPr>
          <w:b/>
          <w:lang w:val="es-ES"/>
        </w:rPr>
      </w:pPr>
      <w:r w:rsidRPr="00AF65D6">
        <w:rPr>
          <w:b/>
          <w:spacing w:val="-2"/>
          <w:lang w:val="es-ES"/>
        </w:rPr>
        <w:t>Curso:</w:t>
      </w:r>
      <w:r w:rsidRPr="00AF65D6">
        <w:rPr>
          <w:b/>
          <w:lang w:val="es-ES"/>
        </w:rPr>
        <w:tab/>
        <w:t>Negociación y Toma de Decisiones Gerenciales Hora/crédito:</w:t>
      </w:r>
      <w:r w:rsidRPr="00AF65D6">
        <w:rPr>
          <w:b/>
          <w:lang w:val="es-ES"/>
        </w:rPr>
        <w:tab/>
        <w:t>3 créditos</w:t>
      </w:r>
    </w:p>
    <w:p w14:paraId="2125AEE3" w14:textId="77777777" w:rsidR="00F4540E" w:rsidRPr="00AF65D6" w:rsidRDefault="00652329">
      <w:pPr>
        <w:tabs>
          <w:tab w:val="left" w:pos="2289"/>
        </w:tabs>
        <w:spacing w:before="1" w:line="267" w:lineRule="exact"/>
        <w:ind w:left="700"/>
        <w:rPr>
          <w:b/>
          <w:lang w:val="es-ES"/>
        </w:rPr>
      </w:pPr>
      <w:r w:rsidRPr="00AF65D6">
        <w:rPr>
          <w:b/>
          <w:spacing w:val="-2"/>
          <w:lang w:val="es-ES"/>
        </w:rPr>
        <w:t>Código:</w:t>
      </w:r>
      <w:r w:rsidRPr="00AF65D6">
        <w:rPr>
          <w:b/>
          <w:lang w:val="es-ES"/>
        </w:rPr>
        <w:tab/>
      </w:r>
      <w:r w:rsidRPr="00AF65D6">
        <w:rPr>
          <w:b/>
          <w:spacing w:val="-2"/>
          <w:lang w:val="es-ES"/>
        </w:rPr>
        <w:t>ADMN506</w:t>
      </w:r>
    </w:p>
    <w:p w14:paraId="2125AEE4" w14:textId="77777777" w:rsidR="00F4540E" w:rsidRPr="00AF65D6" w:rsidRDefault="00652329">
      <w:pPr>
        <w:tabs>
          <w:tab w:val="left" w:pos="2289"/>
        </w:tabs>
        <w:spacing w:line="267" w:lineRule="exact"/>
        <w:ind w:left="700"/>
        <w:rPr>
          <w:b/>
          <w:lang w:val="es-ES"/>
        </w:rPr>
      </w:pPr>
      <w:r w:rsidRPr="00AF65D6">
        <w:rPr>
          <w:b/>
          <w:spacing w:val="-2"/>
          <w:lang w:val="es-ES"/>
        </w:rPr>
        <w:t>Prerrequisito:</w:t>
      </w:r>
      <w:r w:rsidRPr="00AF65D6">
        <w:rPr>
          <w:b/>
          <w:lang w:val="es-ES"/>
        </w:rPr>
        <w:tab/>
        <w:t>Aprobación del asesor</w:t>
      </w:r>
    </w:p>
    <w:p w14:paraId="2125AEE5" w14:textId="77777777" w:rsidR="00F4540E" w:rsidRPr="00AF65D6" w:rsidRDefault="00F4540E">
      <w:pPr>
        <w:pStyle w:val="Textoindependiente"/>
        <w:rPr>
          <w:b/>
          <w:lang w:val="es-ES"/>
        </w:rPr>
      </w:pPr>
    </w:p>
    <w:p w14:paraId="2125AEE6" w14:textId="77777777" w:rsidR="00F4540E" w:rsidRDefault="00652329">
      <w:pPr>
        <w:ind w:left="700"/>
        <w:rPr>
          <w:b/>
        </w:rPr>
      </w:pPr>
      <w:proofErr w:type="spellStart"/>
      <w:r>
        <w:rPr>
          <w:b/>
          <w:spacing w:val="-2"/>
        </w:rPr>
        <w:t>Descripción</w:t>
      </w:r>
      <w:proofErr w:type="spellEnd"/>
      <w:r>
        <w:rPr>
          <w:b/>
          <w:spacing w:val="-2"/>
        </w:rPr>
        <w:t>:</w:t>
      </w:r>
    </w:p>
    <w:p w14:paraId="2125AEE7" w14:textId="77777777" w:rsidR="00F4540E" w:rsidRPr="00AF65D6" w:rsidRDefault="00652329">
      <w:pPr>
        <w:pStyle w:val="Textoindependiente"/>
        <w:spacing w:before="1"/>
        <w:ind w:left="700" w:right="837"/>
        <w:jc w:val="both"/>
        <w:rPr>
          <w:lang w:val="es-ES"/>
        </w:rPr>
      </w:pPr>
      <w:r w:rsidRPr="00AF65D6">
        <w:rPr>
          <w:lang w:val="es-ES"/>
        </w:rPr>
        <w:t>El curso desarrolla la capacidad de tomar decisiones basadas en el pensamiento y los procesos de negociación a todos los niveles basados en acuerdos de beneficio mutuo. El tema estudia el proceso de negociación, la toma de decisiones y la creatividad como herramientas en la resolución de problemas. Se desarrolla a través de la metodología de análisis de casos para poner en práctica la toma de decisiones en situaciones que simulan la realidad. Relacionar la administración en la toma de decisiones, así como la mediación y resolución de conflictos dentro de las empresas.</w:t>
      </w:r>
    </w:p>
    <w:p w14:paraId="2125AEE8" w14:textId="77777777" w:rsidR="00F4540E" w:rsidRPr="00AF65D6" w:rsidRDefault="00F4540E">
      <w:pPr>
        <w:pStyle w:val="Textoindependiente"/>
        <w:spacing w:before="3"/>
        <w:rPr>
          <w:lang w:val="es-ES"/>
        </w:rPr>
      </w:pPr>
    </w:p>
    <w:p w14:paraId="2125AEE9" w14:textId="77777777" w:rsidR="00F4540E" w:rsidRPr="00AF65D6" w:rsidRDefault="00652329">
      <w:pPr>
        <w:tabs>
          <w:tab w:val="left" w:pos="2289"/>
        </w:tabs>
        <w:spacing w:line="237" w:lineRule="auto"/>
        <w:ind w:left="700" w:right="5246"/>
        <w:rPr>
          <w:b/>
          <w:lang w:val="es-ES"/>
        </w:rPr>
      </w:pPr>
      <w:r w:rsidRPr="00AF65D6">
        <w:rPr>
          <w:b/>
          <w:spacing w:val="-2"/>
          <w:lang w:val="es-ES"/>
        </w:rPr>
        <w:t>Curso:</w:t>
      </w:r>
      <w:r w:rsidRPr="00AF65D6">
        <w:rPr>
          <w:b/>
          <w:lang w:val="es-ES"/>
        </w:rPr>
        <w:tab/>
        <w:t>Comunicación de Gestión Asertiva Hora/crédito:</w:t>
      </w:r>
      <w:r w:rsidRPr="00AF65D6">
        <w:rPr>
          <w:b/>
          <w:lang w:val="es-ES"/>
        </w:rPr>
        <w:tab/>
        <w:t>3 créditos</w:t>
      </w:r>
    </w:p>
    <w:p w14:paraId="2125AEEA" w14:textId="77777777" w:rsidR="00F4540E" w:rsidRPr="00AF65D6" w:rsidRDefault="00652329">
      <w:pPr>
        <w:tabs>
          <w:tab w:val="left" w:pos="2289"/>
        </w:tabs>
        <w:spacing w:before="2"/>
        <w:ind w:left="700"/>
        <w:rPr>
          <w:b/>
          <w:lang w:val="es-ES"/>
        </w:rPr>
      </w:pPr>
      <w:r w:rsidRPr="00AF65D6">
        <w:rPr>
          <w:b/>
          <w:spacing w:val="-2"/>
          <w:lang w:val="es-ES"/>
        </w:rPr>
        <w:lastRenderedPageBreak/>
        <w:t>Código:</w:t>
      </w:r>
      <w:r w:rsidRPr="00AF65D6">
        <w:rPr>
          <w:b/>
          <w:lang w:val="es-ES"/>
        </w:rPr>
        <w:tab/>
      </w:r>
      <w:r w:rsidRPr="00AF65D6">
        <w:rPr>
          <w:b/>
          <w:spacing w:val="-2"/>
          <w:lang w:val="es-ES"/>
        </w:rPr>
        <w:t>ADMN507</w:t>
      </w:r>
    </w:p>
    <w:p w14:paraId="2125AEEB" w14:textId="77777777" w:rsidR="00F4540E" w:rsidRPr="00AF65D6" w:rsidRDefault="00652329">
      <w:pPr>
        <w:ind w:left="700"/>
        <w:jc w:val="both"/>
        <w:rPr>
          <w:b/>
          <w:lang w:val="es-ES"/>
        </w:rPr>
      </w:pPr>
      <w:r w:rsidRPr="00AF65D6">
        <w:rPr>
          <w:b/>
          <w:lang w:val="es-ES"/>
        </w:rPr>
        <w:t>Prerrequisito: Aprobación del asesor</w:t>
      </w:r>
    </w:p>
    <w:p w14:paraId="2125AEEC" w14:textId="77777777" w:rsidR="00F4540E" w:rsidRPr="00AF65D6" w:rsidRDefault="00F4540E">
      <w:pPr>
        <w:jc w:val="both"/>
        <w:rPr>
          <w:lang w:val="es-ES"/>
        </w:rPr>
        <w:sectPr w:rsidR="00F4540E" w:rsidRPr="00AF65D6">
          <w:pgSz w:w="12240" w:h="15840"/>
          <w:pgMar w:top="1280" w:right="480" w:bottom="700" w:left="600" w:header="732" w:footer="519" w:gutter="0"/>
          <w:cols w:space="720"/>
        </w:sectPr>
      </w:pPr>
    </w:p>
    <w:p w14:paraId="2125AEED" w14:textId="77777777" w:rsidR="00F4540E" w:rsidRPr="00AF65D6" w:rsidRDefault="00F4540E">
      <w:pPr>
        <w:pStyle w:val="Textoindependiente"/>
        <w:spacing w:before="91"/>
        <w:rPr>
          <w:b/>
          <w:lang w:val="es-ES"/>
        </w:rPr>
      </w:pPr>
    </w:p>
    <w:p w14:paraId="2125AEEE" w14:textId="77777777" w:rsidR="00F4540E" w:rsidRPr="00AF65D6" w:rsidRDefault="00652329">
      <w:pPr>
        <w:ind w:left="700"/>
        <w:rPr>
          <w:b/>
          <w:lang w:val="es-ES"/>
        </w:rPr>
      </w:pPr>
      <w:r w:rsidRPr="00AF65D6">
        <w:rPr>
          <w:b/>
          <w:spacing w:val="-2"/>
          <w:lang w:val="es-ES"/>
        </w:rPr>
        <w:t>Descripción:</w:t>
      </w:r>
    </w:p>
    <w:p w14:paraId="2125AEEF" w14:textId="77777777" w:rsidR="00F4540E" w:rsidRPr="00AF65D6" w:rsidRDefault="00652329">
      <w:pPr>
        <w:pStyle w:val="Textoindependiente"/>
        <w:ind w:left="700" w:right="835"/>
        <w:jc w:val="both"/>
        <w:rPr>
          <w:lang w:val="es-ES"/>
        </w:rPr>
      </w:pPr>
      <w:r w:rsidRPr="00AF65D6">
        <w:rPr>
          <w:lang w:val="es-ES"/>
        </w:rPr>
        <w:t xml:space="preserve">Esta asignatura proporciona los conocimientos necesarios para que el gerente de una organización genere credibilidad, confianza, seguridad y empatía a través de la comunicación asertiva. Relaciona </w:t>
      </w:r>
      <w:proofErr w:type="gramStart"/>
      <w:r w:rsidRPr="00AF65D6">
        <w:rPr>
          <w:lang w:val="es-ES"/>
        </w:rPr>
        <w:t>la asertividad</w:t>
      </w:r>
      <w:proofErr w:type="gramEnd"/>
      <w:r w:rsidRPr="00AF65D6">
        <w:rPr>
          <w:lang w:val="es-ES"/>
        </w:rPr>
        <w:t xml:space="preserve"> y la comunicación gerencial con el fortalecimiento de la cultura organizacional, además de conocer los factores que intervienen para promover una adecuada cultura organizacional y la importancia de medir el clima organizacional para establecer estrategias de mejora continua.</w:t>
      </w:r>
    </w:p>
    <w:p w14:paraId="2125AEF0" w14:textId="77777777" w:rsidR="00F4540E" w:rsidRPr="00AF65D6" w:rsidRDefault="00652329">
      <w:pPr>
        <w:tabs>
          <w:tab w:val="left" w:pos="2289"/>
        </w:tabs>
        <w:spacing w:before="268"/>
        <w:ind w:left="700" w:right="5449"/>
        <w:rPr>
          <w:b/>
          <w:lang w:val="es-ES"/>
        </w:rPr>
      </w:pPr>
      <w:r w:rsidRPr="00AF65D6">
        <w:rPr>
          <w:b/>
          <w:spacing w:val="-2"/>
          <w:lang w:val="es-ES"/>
        </w:rPr>
        <w:t>Curso:</w:t>
      </w:r>
      <w:r w:rsidRPr="00AF65D6">
        <w:rPr>
          <w:b/>
          <w:lang w:val="es-ES"/>
        </w:rPr>
        <w:tab/>
        <w:t>Entornos Globales de la Empresa Hora/crédito:</w:t>
      </w:r>
      <w:r w:rsidRPr="00AF65D6">
        <w:rPr>
          <w:b/>
          <w:lang w:val="es-ES"/>
        </w:rPr>
        <w:tab/>
        <w:t>3 créditos</w:t>
      </w:r>
    </w:p>
    <w:p w14:paraId="2125AEF1"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ADMN508</w:t>
      </w:r>
    </w:p>
    <w:p w14:paraId="2125AEF2" w14:textId="77777777" w:rsidR="00F4540E" w:rsidRPr="00AF65D6" w:rsidRDefault="00652329">
      <w:pPr>
        <w:spacing w:before="1" w:line="480" w:lineRule="auto"/>
        <w:ind w:left="700" w:right="7290"/>
        <w:jc w:val="both"/>
        <w:rPr>
          <w:b/>
          <w:lang w:val="es-ES"/>
        </w:rPr>
      </w:pPr>
      <w:r w:rsidRPr="00AF65D6">
        <w:rPr>
          <w:b/>
          <w:lang w:val="es-ES"/>
        </w:rPr>
        <w:t>Prerrequisito: Aprobación del asesor Descripción:</w:t>
      </w:r>
    </w:p>
    <w:p w14:paraId="2125AEF3" w14:textId="77777777" w:rsidR="00F4540E" w:rsidRPr="00AF65D6" w:rsidRDefault="00652329">
      <w:pPr>
        <w:pStyle w:val="Textoindependiente"/>
        <w:ind w:left="700" w:right="1259"/>
        <w:jc w:val="both"/>
        <w:rPr>
          <w:lang w:val="es-ES"/>
        </w:rPr>
      </w:pPr>
      <w:r w:rsidRPr="00AF65D6">
        <w:rPr>
          <w:lang w:val="es-ES"/>
        </w:rPr>
        <w:t>Este curso se ocupa del estudio de los factores externos e internos que afectan el rendimiento de las organizaciones. Para el desarrollo del análisis de los entornos globales de las empresas, se desarrolla la subdivisión del macroentorno, en la que se evalúan los factores políticos, económicos, legales, ambientales, tecnológicos y socioculturales que afectan a las organizaciones; También se proporcionan conocimientos para evaluar los factores del microentorno, como la competencia, los clientes, la estructura organizativa y los grupos de interés, que afectan directamente a los resultados y al rendimiento del negocio.</w:t>
      </w:r>
    </w:p>
    <w:p w14:paraId="2125AEF4" w14:textId="77777777" w:rsidR="00F4540E" w:rsidRPr="00AF65D6" w:rsidRDefault="00F4540E">
      <w:pPr>
        <w:pStyle w:val="Textoindependiente"/>
        <w:rPr>
          <w:lang w:val="es-ES"/>
        </w:rPr>
      </w:pPr>
    </w:p>
    <w:p w14:paraId="2125AEF5" w14:textId="77777777" w:rsidR="00F4540E" w:rsidRPr="00AF65D6" w:rsidRDefault="00652329">
      <w:pPr>
        <w:tabs>
          <w:tab w:val="left" w:pos="2289"/>
        </w:tabs>
        <w:ind w:left="700" w:right="7075"/>
        <w:rPr>
          <w:b/>
          <w:lang w:val="es-ES"/>
        </w:rPr>
      </w:pPr>
      <w:r w:rsidRPr="00AF65D6">
        <w:rPr>
          <w:b/>
          <w:spacing w:val="-2"/>
          <w:lang w:val="es-ES"/>
        </w:rPr>
        <w:t>Curso:</w:t>
      </w:r>
      <w:r w:rsidRPr="00AF65D6">
        <w:rPr>
          <w:b/>
          <w:lang w:val="es-ES"/>
        </w:rPr>
        <w:tab/>
        <w:t>Horas de Finanzas Gerenciales/crédito:</w:t>
      </w:r>
      <w:r w:rsidRPr="00AF65D6">
        <w:rPr>
          <w:b/>
          <w:lang w:val="es-ES"/>
        </w:rPr>
        <w:tab/>
        <w:t>3 créditos</w:t>
      </w:r>
    </w:p>
    <w:p w14:paraId="2125AEF6" w14:textId="77777777" w:rsidR="00F4540E" w:rsidRPr="00AF65D6" w:rsidRDefault="00652329">
      <w:pPr>
        <w:tabs>
          <w:tab w:val="left" w:pos="2289"/>
        </w:tabs>
        <w:spacing w:line="267" w:lineRule="exact"/>
        <w:ind w:left="700"/>
        <w:rPr>
          <w:b/>
          <w:lang w:val="es-ES"/>
        </w:rPr>
      </w:pPr>
      <w:r w:rsidRPr="00AF65D6">
        <w:rPr>
          <w:b/>
          <w:spacing w:val="-2"/>
          <w:lang w:val="es-ES"/>
        </w:rPr>
        <w:t>Código:</w:t>
      </w:r>
      <w:r w:rsidRPr="00AF65D6">
        <w:rPr>
          <w:b/>
          <w:lang w:val="es-ES"/>
        </w:rPr>
        <w:tab/>
      </w:r>
      <w:r w:rsidRPr="00AF65D6">
        <w:rPr>
          <w:b/>
          <w:spacing w:val="-2"/>
          <w:lang w:val="es-ES"/>
        </w:rPr>
        <w:t>ADMN509</w:t>
      </w:r>
    </w:p>
    <w:p w14:paraId="2125AEF7" w14:textId="77777777" w:rsidR="00F4540E" w:rsidRPr="00AF65D6" w:rsidRDefault="00652329">
      <w:pPr>
        <w:spacing w:before="1"/>
        <w:ind w:left="700"/>
        <w:jc w:val="both"/>
        <w:rPr>
          <w:b/>
          <w:lang w:val="es-ES"/>
        </w:rPr>
      </w:pPr>
      <w:r w:rsidRPr="00AF65D6">
        <w:rPr>
          <w:b/>
          <w:lang w:val="es-ES"/>
        </w:rPr>
        <w:t>Prerrequisito: Aprobación del asesor</w:t>
      </w:r>
    </w:p>
    <w:p w14:paraId="2125AEF8" w14:textId="77777777" w:rsidR="00F4540E" w:rsidRPr="00AF65D6" w:rsidRDefault="00F4540E">
      <w:pPr>
        <w:pStyle w:val="Textoindependiente"/>
        <w:rPr>
          <w:b/>
          <w:lang w:val="es-ES"/>
        </w:rPr>
      </w:pPr>
    </w:p>
    <w:p w14:paraId="2125AEF9" w14:textId="77777777" w:rsidR="00F4540E" w:rsidRDefault="00652329">
      <w:pPr>
        <w:spacing w:before="1"/>
        <w:ind w:left="700"/>
        <w:rPr>
          <w:b/>
        </w:rPr>
      </w:pPr>
      <w:proofErr w:type="spellStart"/>
      <w:r>
        <w:rPr>
          <w:b/>
          <w:spacing w:val="-2"/>
        </w:rPr>
        <w:t>Descripción</w:t>
      </w:r>
      <w:proofErr w:type="spellEnd"/>
      <w:r>
        <w:rPr>
          <w:b/>
          <w:spacing w:val="-2"/>
        </w:rPr>
        <w:t>:</w:t>
      </w:r>
    </w:p>
    <w:p w14:paraId="2125AEFA" w14:textId="77777777" w:rsidR="00F4540E" w:rsidRPr="00AF65D6" w:rsidRDefault="00652329">
      <w:pPr>
        <w:pStyle w:val="Textoindependiente"/>
        <w:ind w:left="700" w:right="1260"/>
        <w:jc w:val="both"/>
        <w:rPr>
          <w:lang w:val="es-ES"/>
        </w:rPr>
      </w:pPr>
      <w:r w:rsidRPr="00AF65D6">
        <w:rPr>
          <w:lang w:val="es-ES"/>
        </w:rPr>
        <w:t xml:space="preserve">La asignatura está diseñada para el análisis de los estados, los </w:t>
      </w:r>
      <w:proofErr w:type="gramStart"/>
      <w:r w:rsidRPr="00AF65D6">
        <w:rPr>
          <w:lang w:val="es-ES"/>
        </w:rPr>
        <w:t>ratios financieros</w:t>
      </w:r>
      <w:proofErr w:type="gramEnd"/>
      <w:r w:rsidRPr="00AF65D6">
        <w:rPr>
          <w:lang w:val="es-ES"/>
        </w:rPr>
        <w:t xml:space="preserve"> y las implicaciones que las técnicas financieras requieren a través del método de resolución de casos. Partiendo de una perspectiva global al momento de su aplicación, dando como resultado un profesional que no solo propone estrategias enfocadas en el desarrollo del talento humano, sino que también interpreta la situación financiera de la organización.</w:t>
      </w:r>
    </w:p>
    <w:p w14:paraId="2125AEFB" w14:textId="77777777" w:rsidR="00F4540E" w:rsidRPr="00AF65D6" w:rsidRDefault="00F4540E">
      <w:pPr>
        <w:pStyle w:val="Textoindependiente"/>
        <w:spacing w:before="3"/>
        <w:rPr>
          <w:lang w:val="es-ES"/>
        </w:rPr>
      </w:pPr>
    </w:p>
    <w:p w14:paraId="2125AEFC" w14:textId="77777777" w:rsidR="00F4540E" w:rsidRPr="00AF65D6" w:rsidRDefault="00652329">
      <w:pPr>
        <w:tabs>
          <w:tab w:val="left" w:pos="2289"/>
        </w:tabs>
        <w:spacing w:line="237" w:lineRule="auto"/>
        <w:ind w:left="700" w:right="5475"/>
        <w:rPr>
          <w:b/>
          <w:lang w:val="es-ES"/>
        </w:rPr>
      </w:pPr>
      <w:r w:rsidRPr="00AF65D6">
        <w:rPr>
          <w:b/>
          <w:spacing w:val="-2"/>
          <w:lang w:val="es-ES"/>
        </w:rPr>
        <w:t>Curso:</w:t>
      </w:r>
      <w:r w:rsidRPr="00AF65D6">
        <w:rPr>
          <w:b/>
          <w:lang w:val="es-ES"/>
        </w:rPr>
        <w:tab/>
        <w:t>Ética y Desarrollo Profesional Hora/crédito:</w:t>
      </w:r>
      <w:r w:rsidRPr="00AF65D6">
        <w:rPr>
          <w:b/>
          <w:lang w:val="es-ES"/>
        </w:rPr>
        <w:tab/>
        <w:t>3 créditos</w:t>
      </w:r>
    </w:p>
    <w:p w14:paraId="2125AEFD" w14:textId="77777777" w:rsidR="00F4540E" w:rsidRPr="00AF65D6" w:rsidRDefault="00652329">
      <w:pPr>
        <w:tabs>
          <w:tab w:val="left" w:pos="2289"/>
        </w:tabs>
        <w:spacing w:before="2"/>
        <w:ind w:left="700"/>
        <w:rPr>
          <w:b/>
          <w:lang w:val="es-ES"/>
        </w:rPr>
      </w:pPr>
      <w:r w:rsidRPr="00AF65D6">
        <w:rPr>
          <w:b/>
          <w:spacing w:val="-2"/>
          <w:lang w:val="es-ES"/>
        </w:rPr>
        <w:t>Código:</w:t>
      </w:r>
      <w:r w:rsidRPr="00AF65D6">
        <w:rPr>
          <w:b/>
          <w:lang w:val="es-ES"/>
        </w:rPr>
        <w:tab/>
      </w:r>
      <w:r w:rsidRPr="00AF65D6">
        <w:rPr>
          <w:b/>
          <w:spacing w:val="-2"/>
          <w:lang w:val="es-ES"/>
        </w:rPr>
        <w:t>HUMA500</w:t>
      </w:r>
    </w:p>
    <w:p w14:paraId="2125AEFE" w14:textId="77777777" w:rsidR="00F4540E" w:rsidRPr="00AF65D6" w:rsidRDefault="00652329">
      <w:pPr>
        <w:ind w:left="700"/>
        <w:jc w:val="both"/>
        <w:rPr>
          <w:b/>
          <w:lang w:val="es-ES"/>
        </w:rPr>
      </w:pPr>
      <w:r w:rsidRPr="00AF65D6">
        <w:rPr>
          <w:b/>
          <w:lang w:val="es-ES"/>
        </w:rPr>
        <w:t>Prerrequisito: Aprobación del asesor</w:t>
      </w:r>
    </w:p>
    <w:p w14:paraId="2125AEFF" w14:textId="77777777" w:rsidR="00F4540E" w:rsidRPr="00AF65D6" w:rsidRDefault="00F4540E">
      <w:pPr>
        <w:pStyle w:val="Textoindependiente"/>
        <w:rPr>
          <w:b/>
          <w:lang w:val="es-ES"/>
        </w:rPr>
      </w:pPr>
    </w:p>
    <w:p w14:paraId="2125AF00" w14:textId="77777777" w:rsidR="00F4540E" w:rsidRDefault="00652329">
      <w:pPr>
        <w:ind w:left="700"/>
        <w:rPr>
          <w:b/>
        </w:rPr>
      </w:pPr>
      <w:proofErr w:type="spellStart"/>
      <w:r>
        <w:rPr>
          <w:b/>
          <w:spacing w:val="-2"/>
        </w:rPr>
        <w:t>Descripción</w:t>
      </w:r>
      <w:proofErr w:type="spellEnd"/>
      <w:r>
        <w:rPr>
          <w:b/>
          <w:spacing w:val="-2"/>
        </w:rPr>
        <w:t>:</w:t>
      </w:r>
    </w:p>
    <w:p w14:paraId="2125AF01" w14:textId="77777777" w:rsidR="00F4540E" w:rsidRPr="00AF65D6" w:rsidRDefault="00652329">
      <w:pPr>
        <w:pStyle w:val="Textoindependiente"/>
        <w:spacing w:before="1"/>
        <w:ind w:left="700" w:right="844"/>
        <w:jc w:val="both"/>
        <w:rPr>
          <w:lang w:val="es-ES"/>
        </w:rPr>
      </w:pPr>
      <w:r w:rsidRPr="00AF65D6">
        <w:rPr>
          <w:lang w:val="es-ES"/>
        </w:rPr>
        <w:t>El propósito del curso es fundamentar y fortalecer en los estudiantes una visión ética profesional, valorando el compromiso personal para ayudar a construir sociedades respetuosas de la ley y altamente desarrolladas. Se analizará y reflexionará sobre un tema basado en: la filosofía moral, el dilema ético, la universalidad de la moral y la ética, el relativismo cultural y los pilares de la autoestima, el desarrollo profesional, entre otros.</w:t>
      </w:r>
    </w:p>
    <w:p w14:paraId="2125AF02" w14:textId="77777777" w:rsidR="00F4540E" w:rsidRPr="00AF65D6" w:rsidRDefault="00652329">
      <w:pPr>
        <w:pStyle w:val="Textoindependiente"/>
        <w:spacing w:before="3" w:line="237" w:lineRule="auto"/>
        <w:ind w:left="700" w:right="847"/>
        <w:jc w:val="both"/>
        <w:rPr>
          <w:lang w:val="es-ES"/>
        </w:rPr>
      </w:pPr>
      <w:r w:rsidRPr="00AF65D6">
        <w:rPr>
          <w:lang w:val="es-ES"/>
        </w:rPr>
        <w:t>Se implementará una metodología comparativa de análisis, reflexión, argumentación y decisión personal ante las alternativas morales y éticas de las sociedades, partiendo de hechos reales.</w:t>
      </w:r>
    </w:p>
    <w:p w14:paraId="2125AF03" w14:textId="77777777" w:rsidR="00F4540E" w:rsidRPr="00AF65D6" w:rsidRDefault="00F4540E">
      <w:pPr>
        <w:pStyle w:val="Textoindependiente"/>
        <w:spacing w:before="2"/>
        <w:rPr>
          <w:lang w:val="es-ES"/>
        </w:rPr>
      </w:pPr>
    </w:p>
    <w:p w14:paraId="2125AF04" w14:textId="77777777" w:rsidR="00F4540E" w:rsidRPr="00AF65D6" w:rsidRDefault="00652329">
      <w:pPr>
        <w:tabs>
          <w:tab w:val="left" w:pos="2289"/>
        </w:tabs>
        <w:ind w:left="700" w:right="7016"/>
        <w:rPr>
          <w:b/>
          <w:lang w:val="es-ES"/>
        </w:rPr>
      </w:pPr>
      <w:r w:rsidRPr="00AF65D6">
        <w:rPr>
          <w:b/>
          <w:spacing w:val="-2"/>
          <w:lang w:val="es-ES"/>
        </w:rPr>
        <w:t>Curso:</w:t>
      </w:r>
      <w:r w:rsidRPr="00AF65D6">
        <w:rPr>
          <w:b/>
          <w:lang w:val="es-ES"/>
        </w:rPr>
        <w:tab/>
        <w:t>Hora de Liderazgo Estratégico/crédito:</w:t>
      </w:r>
      <w:r w:rsidRPr="00AF65D6">
        <w:rPr>
          <w:b/>
          <w:lang w:val="es-ES"/>
        </w:rPr>
        <w:tab/>
        <w:t>3 créditos</w:t>
      </w:r>
    </w:p>
    <w:p w14:paraId="2125AF05"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RRHH500</w:t>
      </w:r>
    </w:p>
    <w:p w14:paraId="2125AF06" w14:textId="77777777" w:rsidR="00F4540E" w:rsidRPr="00AF65D6" w:rsidRDefault="00652329">
      <w:pPr>
        <w:ind w:left="700"/>
        <w:jc w:val="both"/>
        <w:rPr>
          <w:b/>
          <w:lang w:val="es-ES"/>
        </w:rPr>
      </w:pPr>
      <w:r w:rsidRPr="00AF65D6">
        <w:rPr>
          <w:b/>
          <w:lang w:val="es-ES"/>
        </w:rPr>
        <w:lastRenderedPageBreak/>
        <w:t>Prerrequisito: Aprobación del asesor</w:t>
      </w:r>
    </w:p>
    <w:p w14:paraId="2125AF07" w14:textId="77777777" w:rsidR="00F4540E" w:rsidRPr="00AF65D6" w:rsidRDefault="00F4540E">
      <w:pPr>
        <w:jc w:val="both"/>
        <w:rPr>
          <w:lang w:val="es-ES"/>
        </w:rPr>
        <w:sectPr w:rsidR="00F4540E" w:rsidRPr="00AF65D6">
          <w:pgSz w:w="12240" w:h="15840"/>
          <w:pgMar w:top="1280" w:right="480" w:bottom="700" w:left="600" w:header="732" w:footer="519" w:gutter="0"/>
          <w:cols w:space="720"/>
        </w:sectPr>
      </w:pPr>
    </w:p>
    <w:p w14:paraId="2125AF08" w14:textId="77777777" w:rsidR="00F4540E" w:rsidRPr="00AF65D6" w:rsidRDefault="00F4540E">
      <w:pPr>
        <w:pStyle w:val="Textoindependiente"/>
        <w:spacing w:before="91"/>
        <w:rPr>
          <w:b/>
          <w:lang w:val="es-ES"/>
        </w:rPr>
      </w:pPr>
    </w:p>
    <w:p w14:paraId="2125AF09" w14:textId="77777777" w:rsidR="00F4540E" w:rsidRPr="00AF65D6" w:rsidRDefault="00652329">
      <w:pPr>
        <w:ind w:left="700"/>
        <w:rPr>
          <w:b/>
          <w:lang w:val="es-ES"/>
        </w:rPr>
      </w:pPr>
      <w:r w:rsidRPr="00AF65D6">
        <w:rPr>
          <w:b/>
          <w:spacing w:val="-2"/>
          <w:lang w:val="es-ES"/>
        </w:rPr>
        <w:t>Descripción:</w:t>
      </w:r>
    </w:p>
    <w:p w14:paraId="2125AF0A" w14:textId="77777777" w:rsidR="00F4540E" w:rsidRPr="00AF65D6" w:rsidRDefault="00652329">
      <w:pPr>
        <w:pStyle w:val="Textoindependiente"/>
        <w:ind w:left="700" w:right="841"/>
        <w:jc w:val="both"/>
        <w:rPr>
          <w:lang w:val="es-ES"/>
        </w:rPr>
      </w:pPr>
      <w:r w:rsidRPr="00AF65D6">
        <w:rPr>
          <w:lang w:val="es-ES"/>
        </w:rPr>
        <w:t>Este curso trata sobre el liderazgo organizacional con un enfoque estratégico, proporcionando los conocimientos necesarios para la gestión del cambio y la innovación en las empresas. Los tipos de liderazgo se analizan considerando el contexto empresarial para que el profesional pueda desarrollar un estilo de gestión situacional que fomente el desarrollo y empoderamiento del talento humano, contribuyendo al aprovechamiento de las oportunidades de negocio y al logro de objetivos.</w:t>
      </w:r>
    </w:p>
    <w:p w14:paraId="2125AF0B" w14:textId="77777777" w:rsidR="00F4540E" w:rsidRPr="00AF65D6" w:rsidRDefault="00652329">
      <w:pPr>
        <w:tabs>
          <w:tab w:val="left" w:pos="2289"/>
        </w:tabs>
        <w:spacing w:before="268"/>
        <w:ind w:left="700" w:right="7112"/>
        <w:rPr>
          <w:b/>
          <w:lang w:val="es-ES"/>
        </w:rPr>
      </w:pPr>
      <w:r w:rsidRPr="00AF65D6">
        <w:rPr>
          <w:b/>
          <w:spacing w:val="-2"/>
          <w:lang w:val="es-ES"/>
        </w:rPr>
        <w:t>Curso:</w:t>
      </w:r>
      <w:r w:rsidRPr="00AF65D6">
        <w:rPr>
          <w:b/>
          <w:lang w:val="es-ES"/>
        </w:rPr>
        <w:tab/>
        <w:t>Hora de Coaching Ejecutivo/crédito:</w:t>
      </w:r>
      <w:r w:rsidRPr="00AF65D6">
        <w:rPr>
          <w:b/>
          <w:lang w:val="es-ES"/>
        </w:rPr>
        <w:tab/>
        <w:t>3 créditos</w:t>
      </w:r>
    </w:p>
    <w:p w14:paraId="2125AF0C"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RRHH501</w:t>
      </w:r>
    </w:p>
    <w:p w14:paraId="2125AF0D" w14:textId="77777777" w:rsidR="00F4540E" w:rsidRPr="00AF65D6" w:rsidRDefault="00652329">
      <w:pPr>
        <w:tabs>
          <w:tab w:val="left" w:pos="2289"/>
        </w:tabs>
        <w:spacing w:before="1"/>
        <w:ind w:left="700"/>
        <w:rPr>
          <w:b/>
          <w:lang w:val="es-ES"/>
        </w:rPr>
      </w:pPr>
      <w:r w:rsidRPr="00AF65D6">
        <w:rPr>
          <w:b/>
          <w:spacing w:val="-2"/>
          <w:lang w:val="es-ES"/>
        </w:rPr>
        <w:t>Prerrequisito:</w:t>
      </w:r>
      <w:r w:rsidRPr="00AF65D6">
        <w:rPr>
          <w:b/>
          <w:lang w:val="es-ES"/>
        </w:rPr>
        <w:tab/>
        <w:t>Aprobación del asesor</w:t>
      </w:r>
    </w:p>
    <w:p w14:paraId="2125AF0E" w14:textId="77777777" w:rsidR="00F4540E" w:rsidRPr="00AF65D6" w:rsidRDefault="00F4540E">
      <w:pPr>
        <w:pStyle w:val="Textoindependiente"/>
        <w:rPr>
          <w:b/>
          <w:lang w:val="es-ES"/>
        </w:rPr>
      </w:pPr>
    </w:p>
    <w:p w14:paraId="2125AF0F" w14:textId="77777777" w:rsidR="00F4540E" w:rsidRPr="00AF65D6" w:rsidRDefault="00652329">
      <w:pPr>
        <w:spacing w:line="268" w:lineRule="exact"/>
        <w:ind w:left="700"/>
        <w:rPr>
          <w:b/>
          <w:lang w:val="es-ES"/>
        </w:rPr>
      </w:pPr>
      <w:r w:rsidRPr="00AF65D6">
        <w:rPr>
          <w:b/>
          <w:spacing w:val="-2"/>
          <w:lang w:val="es-ES"/>
        </w:rPr>
        <w:t>Descripción:</w:t>
      </w:r>
    </w:p>
    <w:p w14:paraId="2125AF10" w14:textId="77777777" w:rsidR="00F4540E" w:rsidRPr="00AF65D6" w:rsidRDefault="00652329">
      <w:pPr>
        <w:pStyle w:val="Textoindependiente"/>
        <w:ind w:left="700" w:right="838"/>
        <w:jc w:val="both"/>
        <w:rPr>
          <w:lang w:val="es-ES"/>
        </w:rPr>
      </w:pPr>
      <w:r w:rsidRPr="00AF65D6">
        <w:rPr>
          <w:lang w:val="es-ES"/>
        </w:rPr>
        <w:t>Este curso proporciona los conocimientos para el desarrollo del coaching a nivel ejecutivo, una actividad empresarial que ayuda a los gerentes organizacionales a adoptar una visión de trabajo orientada al logro, con autoconocimiento, autocontrol, enfoque en la motivación del equipo, dentro del contexto de la planificación estratégica de una institución. Ofrece los elementos que son necesarios para promover el desarrollo gerencial en las organizaciones, a través de una gestión estratégica del talento humano, que permita mejorar el desempeño gerencial, así como fortalecer la cultura organizacional, liderada por gerentes superiores e intermedios con habilidades y destrezas gerenciales.</w:t>
      </w:r>
    </w:p>
    <w:p w14:paraId="2125AF11" w14:textId="77777777" w:rsidR="00F4540E" w:rsidRPr="00AF65D6" w:rsidRDefault="00F4540E">
      <w:pPr>
        <w:pStyle w:val="Textoindependiente"/>
        <w:spacing w:before="1"/>
        <w:rPr>
          <w:lang w:val="es-ES"/>
        </w:rPr>
      </w:pPr>
    </w:p>
    <w:p w14:paraId="2125AF12" w14:textId="77777777" w:rsidR="00F4540E" w:rsidRPr="00AF65D6" w:rsidRDefault="00652329">
      <w:pPr>
        <w:tabs>
          <w:tab w:val="left" w:pos="2289"/>
        </w:tabs>
        <w:ind w:left="700" w:right="5528"/>
        <w:rPr>
          <w:b/>
          <w:lang w:val="es-ES"/>
        </w:rPr>
      </w:pPr>
      <w:r w:rsidRPr="00AF65D6">
        <w:rPr>
          <w:b/>
          <w:spacing w:val="-2"/>
          <w:lang w:val="es-ES"/>
        </w:rPr>
        <w:t>Curso:</w:t>
      </w:r>
      <w:r w:rsidRPr="00AF65D6">
        <w:rPr>
          <w:b/>
          <w:lang w:val="es-ES"/>
        </w:rPr>
        <w:tab/>
        <w:t>Gestión del Cambio Organizacional Hora/crédito:</w:t>
      </w:r>
      <w:r w:rsidRPr="00AF65D6">
        <w:rPr>
          <w:b/>
          <w:lang w:val="es-ES"/>
        </w:rPr>
        <w:tab/>
        <w:t>3 créditos</w:t>
      </w:r>
    </w:p>
    <w:p w14:paraId="2125AF13" w14:textId="77777777" w:rsidR="00F4540E" w:rsidRPr="00AF65D6" w:rsidRDefault="00652329">
      <w:pPr>
        <w:tabs>
          <w:tab w:val="left" w:pos="2289"/>
        </w:tabs>
        <w:spacing w:line="267" w:lineRule="exact"/>
        <w:ind w:left="700"/>
        <w:rPr>
          <w:b/>
          <w:lang w:val="es-ES"/>
        </w:rPr>
      </w:pPr>
      <w:r w:rsidRPr="00AF65D6">
        <w:rPr>
          <w:b/>
          <w:spacing w:val="-2"/>
          <w:lang w:val="es-ES"/>
        </w:rPr>
        <w:t>Código:</w:t>
      </w:r>
      <w:r w:rsidRPr="00AF65D6">
        <w:rPr>
          <w:b/>
          <w:lang w:val="es-ES"/>
        </w:rPr>
        <w:tab/>
      </w:r>
      <w:r w:rsidRPr="00AF65D6">
        <w:rPr>
          <w:b/>
          <w:spacing w:val="-2"/>
          <w:lang w:val="es-ES"/>
        </w:rPr>
        <w:t>RRHH502</w:t>
      </w:r>
    </w:p>
    <w:p w14:paraId="2125AF14" w14:textId="77777777" w:rsidR="00F4540E" w:rsidRPr="00AF65D6" w:rsidRDefault="00652329">
      <w:pPr>
        <w:ind w:left="700"/>
        <w:jc w:val="both"/>
        <w:rPr>
          <w:b/>
          <w:lang w:val="es-ES"/>
        </w:rPr>
      </w:pPr>
      <w:r w:rsidRPr="00AF65D6">
        <w:rPr>
          <w:b/>
          <w:lang w:val="es-ES"/>
        </w:rPr>
        <w:t>Prerrequisito: Aprobación del asesor</w:t>
      </w:r>
    </w:p>
    <w:p w14:paraId="2125AF15" w14:textId="77777777" w:rsidR="00F4540E" w:rsidRPr="00AF65D6" w:rsidRDefault="00F4540E">
      <w:pPr>
        <w:pStyle w:val="Textoindependiente"/>
        <w:spacing w:before="1"/>
        <w:rPr>
          <w:b/>
          <w:lang w:val="es-ES"/>
        </w:rPr>
      </w:pPr>
    </w:p>
    <w:p w14:paraId="2125AF16" w14:textId="77777777" w:rsidR="00F4540E" w:rsidRPr="00AF65D6" w:rsidRDefault="00652329">
      <w:pPr>
        <w:ind w:left="700"/>
        <w:rPr>
          <w:b/>
          <w:lang w:val="es-ES"/>
        </w:rPr>
      </w:pPr>
      <w:r w:rsidRPr="00AF65D6">
        <w:rPr>
          <w:b/>
          <w:spacing w:val="-2"/>
          <w:lang w:val="es-ES"/>
        </w:rPr>
        <w:t>Descripción:</w:t>
      </w:r>
    </w:p>
    <w:p w14:paraId="2125AF17" w14:textId="77777777" w:rsidR="00F4540E" w:rsidRPr="00AF65D6" w:rsidRDefault="00652329">
      <w:pPr>
        <w:pStyle w:val="Textoindependiente"/>
        <w:spacing w:before="1"/>
        <w:ind w:left="700" w:right="841"/>
        <w:jc w:val="both"/>
        <w:rPr>
          <w:lang w:val="es-ES"/>
        </w:rPr>
      </w:pPr>
      <w:r w:rsidRPr="00AF65D6">
        <w:rPr>
          <w:lang w:val="es-ES"/>
        </w:rPr>
        <w:t>Esta asignatura proporciona las herramientas para gestionar modificaciones de alto impacto en las organizaciones, que producen cambios tecnológicos, de procesos, de área de negocio y de planificación, así como las variables del entorno micro y macro empresarial que impactan en el desarrollo de un negocio. La gestión del cambio organizacional permite a las instituciones reducir el conflicto y la resistencia al cambio, reducir el estrés laboral, así como contribuir al desarrollo de un ambiente laboral de confianza y estabilidad.</w:t>
      </w:r>
    </w:p>
    <w:p w14:paraId="2125AF18" w14:textId="77777777" w:rsidR="00F4540E" w:rsidRPr="00AF65D6" w:rsidRDefault="00652329">
      <w:pPr>
        <w:tabs>
          <w:tab w:val="left" w:pos="2289"/>
        </w:tabs>
        <w:spacing w:before="267"/>
        <w:ind w:left="700" w:right="4525"/>
        <w:rPr>
          <w:b/>
          <w:lang w:val="es-ES"/>
        </w:rPr>
      </w:pPr>
      <w:r w:rsidRPr="00AF65D6">
        <w:rPr>
          <w:b/>
          <w:spacing w:val="-2"/>
          <w:lang w:val="es-ES"/>
        </w:rPr>
        <w:t>Curso:</w:t>
      </w:r>
      <w:r w:rsidRPr="00AF65D6">
        <w:rPr>
          <w:b/>
          <w:lang w:val="es-ES"/>
        </w:rPr>
        <w:tab/>
        <w:t>Integración y Desarrollo del Capital Humano Hora/crédito:</w:t>
      </w:r>
      <w:r w:rsidRPr="00AF65D6">
        <w:rPr>
          <w:b/>
          <w:lang w:val="es-ES"/>
        </w:rPr>
        <w:tab/>
        <w:t>3 créditos</w:t>
      </w:r>
    </w:p>
    <w:p w14:paraId="2125AF19"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RRHH503</w:t>
      </w:r>
    </w:p>
    <w:p w14:paraId="2125AF1A" w14:textId="77777777" w:rsidR="00F4540E" w:rsidRPr="00AF65D6" w:rsidRDefault="00652329">
      <w:pPr>
        <w:ind w:left="700"/>
        <w:jc w:val="both"/>
        <w:rPr>
          <w:b/>
          <w:lang w:val="es-ES"/>
        </w:rPr>
      </w:pPr>
      <w:r w:rsidRPr="00AF65D6">
        <w:rPr>
          <w:b/>
          <w:lang w:val="es-ES"/>
        </w:rPr>
        <w:t>Prerrequisito: Aprobación del asesor</w:t>
      </w:r>
    </w:p>
    <w:p w14:paraId="2125AF1B" w14:textId="77777777" w:rsidR="00F4540E" w:rsidRPr="00AF65D6" w:rsidRDefault="00F4540E">
      <w:pPr>
        <w:pStyle w:val="Textoindependiente"/>
        <w:rPr>
          <w:b/>
          <w:lang w:val="es-ES"/>
        </w:rPr>
      </w:pPr>
    </w:p>
    <w:p w14:paraId="2125AF1C" w14:textId="77777777" w:rsidR="00F4540E" w:rsidRDefault="00652329">
      <w:pPr>
        <w:ind w:left="700"/>
        <w:rPr>
          <w:b/>
        </w:rPr>
      </w:pPr>
      <w:proofErr w:type="spellStart"/>
      <w:r>
        <w:rPr>
          <w:b/>
          <w:spacing w:val="-2"/>
        </w:rPr>
        <w:t>Descripción</w:t>
      </w:r>
      <w:proofErr w:type="spellEnd"/>
      <w:r>
        <w:rPr>
          <w:b/>
          <w:spacing w:val="-2"/>
        </w:rPr>
        <w:t>:</w:t>
      </w:r>
    </w:p>
    <w:p w14:paraId="2125AF1D" w14:textId="77777777" w:rsidR="00F4540E" w:rsidRPr="00AF65D6" w:rsidRDefault="00652329">
      <w:pPr>
        <w:pStyle w:val="Textoindependiente"/>
        <w:spacing w:before="1"/>
        <w:ind w:left="700" w:right="838"/>
        <w:jc w:val="both"/>
        <w:rPr>
          <w:lang w:val="es-ES"/>
        </w:rPr>
      </w:pPr>
      <w:r w:rsidRPr="00AF65D6">
        <w:rPr>
          <w:lang w:val="es-ES"/>
        </w:rPr>
        <w:t>El propósito de este curso es proporcionar los conocimientos para el desarrollo exitoso del proceso de integración del capital humano. Así como contribuir a la captación de talento humano ad-hoc, de manera técnica y eficiente, valorando la importancia de diseñar cada puesto en una organización en base a las competencias laborales y conocer las herramientas para optimizar el proceso. Todo lo anterior a través de actividades de análisis de casos y reflexión, discusión e investigación, con el fin de mejorar las habilidades gerenciales aplicables a la etapa administrativa de integración de las personas.</w:t>
      </w:r>
    </w:p>
    <w:p w14:paraId="2125AF1E" w14:textId="77777777" w:rsidR="00F4540E" w:rsidRPr="00AF65D6" w:rsidRDefault="00652329">
      <w:pPr>
        <w:tabs>
          <w:tab w:val="left" w:pos="2289"/>
        </w:tabs>
        <w:spacing w:before="268"/>
        <w:ind w:left="700" w:right="5053"/>
        <w:rPr>
          <w:b/>
          <w:lang w:val="es-ES"/>
        </w:rPr>
      </w:pPr>
      <w:r w:rsidRPr="00AF65D6">
        <w:rPr>
          <w:b/>
          <w:spacing w:val="-2"/>
          <w:lang w:val="es-ES"/>
        </w:rPr>
        <w:t>Curso:</w:t>
      </w:r>
      <w:r w:rsidRPr="00AF65D6">
        <w:rPr>
          <w:b/>
          <w:lang w:val="es-ES"/>
        </w:rPr>
        <w:tab/>
        <w:t>Capacitación y Desarrollo Organizacional Hora/crédito:</w:t>
      </w:r>
      <w:r w:rsidRPr="00AF65D6">
        <w:rPr>
          <w:b/>
          <w:lang w:val="es-ES"/>
        </w:rPr>
        <w:tab/>
        <w:t>3 créditos</w:t>
      </w:r>
    </w:p>
    <w:p w14:paraId="2125AF1F"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RRHH504</w:t>
      </w:r>
    </w:p>
    <w:p w14:paraId="2125AF20" w14:textId="77777777" w:rsidR="00F4540E" w:rsidRPr="00AF65D6" w:rsidRDefault="00F4540E">
      <w:pPr>
        <w:rPr>
          <w:lang w:val="es-ES"/>
        </w:rPr>
        <w:sectPr w:rsidR="00F4540E" w:rsidRPr="00AF65D6">
          <w:pgSz w:w="12240" w:h="15840"/>
          <w:pgMar w:top="1280" w:right="480" w:bottom="700" w:left="600" w:header="732" w:footer="519" w:gutter="0"/>
          <w:cols w:space="720"/>
        </w:sectPr>
      </w:pPr>
    </w:p>
    <w:p w14:paraId="2125AF21" w14:textId="2CE734C4" w:rsidR="00F4540E" w:rsidRPr="00AF65D6" w:rsidRDefault="00652329">
      <w:pPr>
        <w:tabs>
          <w:tab w:val="left" w:pos="2289"/>
        </w:tabs>
        <w:spacing w:before="90"/>
        <w:ind w:left="700"/>
        <w:rPr>
          <w:b/>
          <w:lang w:val="es-ES"/>
        </w:rPr>
      </w:pPr>
      <w:r w:rsidRPr="00AF65D6">
        <w:rPr>
          <w:b/>
          <w:spacing w:val="-2"/>
          <w:lang w:val="es-ES"/>
        </w:rPr>
        <w:lastRenderedPageBreak/>
        <w:t>Prerrequisito:</w:t>
      </w:r>
      <w:r w:rsidRPr="00AF65D6">
        <w:rPr>
          <w:b/>
          <w:lang w:val="es-ES"/>
        </w:rPr>
        <w:tab/>
      </w:r>
      <w:r w:rsidR="000603F0" w:rsidRPr="00AF65D6">
        <w:rPr>
          <w:b/>
          <w:lang w:val="es-ES"/>
        </w:rPr>
        <w:t>Aprobación del asesor</w:t>
      </w:r>
    </w:p>
    <w:p w14:paraId="2125AF22" w14:textId="77777777" w:rsidR="00F4540E" w:rsidRPr="00AF65D6" w:rsidRDefault="00F4540E">
      <w:pPr>
        <w:pStyle w:val="Textoindependiente"/>
        <w:spacing w:before="1"/>
        <w:rPr>
          <w:b/>
          <w:lang w:val="es-ES"/>
        </w:rPr>
      </w:pPr>
    </w:p>
    <w:p w14:paraId="2125AF23" w14:textId="77777777" w:rsidR="00F4540E" w:rsidRPr="00AF65D6" w:rsidRDefault="00652329">
      <w:pPr>
        <w:ind w:left="700"/>
        <w:rPr>
          <w:b/>
          <w:lang w:val="es-ES"/>
        </w:rPr>
      </w:pPr>
      <w:r w:rsidRPr="00AF65D6">
        <w:rPr>
          <w:b/>
          <w:spacing w:val="-2"/>
          <w:lang w:val="es-ES"/>
        </w:rPr>
        <w:t>Descripción:</w:t>
      </w:r>
    </w:p>
    <w:p w14:paraId="2125AF24" w14:textId="77777777" w:rsidR="00F4540E" w:rsidRPr="00AF65D6" w:rsidRDefault="00652329">
      <w:pPr>
        <w:pStyle w:val="Textoindependiente"/>
        <w:ind w:left="700" w:right="843"/>
        <w:jc w:val="both"/>
        <w:rPr>
          <w:lang w:val="es-ES"/>
        </w:rPr>
      </w:pPr>
      <w:r w:rsidRPr="00AF65D6">
        <w:rPr>
          <w:lang w:val="es-ES"/>
        </w:rPr>
        <w:t>Esta asignatura desarrolla habilidades para la implementación de los procesos de formación y formación del talento humano. Se analizarán los principios y técnicas para el desarrollo de las capacidades de los recursos humanos, facilitando la creatividad e innovación en los procesos de formación y educación, utilizando el método del caso, de tal manera que apoyen al futuro gerente de capital humano a desempeñarse de manera efectiva en cuanto a la formación de los empleados.</w:t>
      </w:r>
    </w:p>
    <w:p w14:paraId="2125AF25" w14:textId="77777777" w:rsidR="00F4540E" w:rsidRPr="00AF65D6" w:rsidRDefault="00652329">
      <w:pPr>
        <w:tabs>
          <w:tab w:val="left" w:pos="2289"/>
        </w:tabs>
        <w:spacing w:before="268"/>
        <w:ind w:left="700" w:right="6556"/>
        <w:rPr>
          <w:b/>
          <w:lang w:val="es-ES"/>
        </w:rPr>
      </w:pPr>
      <w:r w:rsidRPr="00AF65D6">
        <w:rPr>
          <w:b/>
          <w:spacing w:val="-2"/>
          <w:lang w:val="es-ES"/>
        </w:rPr>
        <w:t>Curso:</w:t>
      </w:r>
      <w:r w:rsidRPr="00AF65D6">
        <w:rPr>
          <w:b/>
          <w:lang w:val="es-ES"/>
        </w:rPr>
        <w:tab/>
        <w:t>Métricas en Capital Humano Hora/crédito:</w:t>
      </w:r>
      <w:r w:rsidRPr="00AF65D6">
        <w:rPr>
          <w:b/>
          <w:lang w:val="es-ES"/>
        </w:rPr>
        <w:tab/>
        <w:t>3 créditos</w:t>
      </w:r>
    </w:p>
    <w:p w14:paraId="2125AF26" w14:textId="77777777" w:rsidR="00F4540E" w:rsidRPr="00AF65D6" w:rsidRDefault="00652329">
      <w:pPr>
        <w:tabs>
          <w:tab w:val="left" w:pos="2289"/>
        </w:tabs>
        <w:spacing w:before="1"/>
        <w:ind w:left="700"/>
        <w:jc w:val="both"/>
        <w:rPr>
          <w:b/>
          <w:lang w:val="es-ES"/>
        </w:rPr>
      </w:pPr>
      <w:r w:rsidRPr="00AF65D6">
        <w:rPr>
          <w:b/>
          <w:spacing w:val="-2"/>
          <w:lang w:val="es-ES"/>
        </w:rPr>
        <w:t>Código:</w:t>
      </w:r>
      <w:r w:rsidRPr="00AF65D6">
        <w:rPr>
          <w:b/>
          <w:lang w:val="es-ES"/>
        </w:rPr>
        <w:tab/>
      </w:r>
      <w:r w:rsidRPr="00AF65D6">
        <w:rPr>
          <w:b/>
          <w:spacing w:val="-2"/>
          <w:lang w:val="es-ES"/>
        </w:rPr>
        <w:t>RRHH505</w:t>
      </w:r>
    </w:p>
    <w:p w14:paraId="2125AF27" w14:textId="7C9902BC"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r>
      <w:r w:rsidR="000603F0" w:rsidRPr="00AF65D6">
        <w:rPr>
          <w:b/>
          <w:lang w:val="es-ES"/>
        </w:rPr>
        <w:t>Aprobación del asesor</w:t>
      </w:r>
    </w:p>
    <w:p w14:paraId="2125AF28" w14:textId="77777777" w:rsidR="00F4540E" w:rsidRPr="00AF65D6" w:rsidRDefault="00652329">
      <w:pPr>
        <w:spacing w:before="267"/>
        <w:ind w:left="700"/>
        <w:rPr>
          <w:b/>
          <w:lang w:val="es-ES"/>
        </w:rPr>
      </w:pPr>
      <w:r w:rsidRPr="00AF65D6">
        <w:rPr>
          <w:b/>
          <w:spacing w:val="-2"/>
          <w:lang w:val="es-ES"/>
        </w:rPr>
        <w:t>Descripción:</w:t>
      </w:r>
    </w:p>
    <w:p w14:paraId="2125AF29" w14:textId="77777777" w:rsidR="00F4540E" w:rsidRPr="00AF65D6" w:rsidRDefault="00652329">
      <w:pPr>
        <w:pStyle w:val="Textoindependiente"/>
        <w:ind w:left="700" w:right="1256"/>
        <w:jc w:val="both"/>
        <w:rPr>
          <w:lang w:val="es-ES"/>
        </w:rPr>
      </w:pPr>
      <w:r w:rsidRPr="00AF65D6">
        <w:rPr>
          <w:lang w:val="es-ES"/>
        </w:rPr>
        <w:t>El propósito de esta asignatura es desarrollar habilidades y destrezas sobre los diferentes modelos de evaluación del desempeño que se pueden implementar a nivel organizacional, e incursionar en los métodos más recientes que generan valor para alcanzar los objetivos estratégicos del negocio; Proporcionar conocimiento para la medición del impacto y el nivel de contribución de las personas en las organizaciones, a través de la correcta recolección y análisis de datos relacionados con la administración de los recursos humanos, para la toma de decisiones efectivas, logrando el éxito empresarial.</w:t>
      </w:r>
    </w:p>
    <w:p w14:paraId="2125AF2A" w14:textId="1523FC65" w:rsidR="00F4540E" w:rsidRPr="00AF65D6" w:rsidRDefault="0030720A">
      <w:pPr>
        <w:pStyle w:val="Prrafodelista"/>
        <w:numPr>
          <w:ilvl w:val="1"/>
          <w:numId w:val="14"/>
        </w:numPr>
        <w:tabs>
          <w:tab w:val="left" w:pos="1490"/>
        </w:tabs>
        <w:spacing w:before="254"/>
        <w:ind w:left="1490" w:hanging="429"/>
        <w:rPr>
          <w:b/>
          <w:lang w:val="es-ES"/>
        </w:rPr>
      </w:pPr>
      <w:r w:rsidRPr="00AF65D6">
        <w:rPr>
          <w:b/>
          <w:lang w:val="es-ES"/>
        </w:rPr>
        <w:t>Maestría en Educación para Entornos Virtuales</w:t>
      </w:r>
    </w:p>
    <w:p w14:paraId="2125AF2B" w14:textId="77777777" w:rsidR="00F4540E" w:rsidRPr="00AF65D6" w:rsidRDefault="00F4540E">
      <w:pPr>
        <w:pStyle w:val="Textoindependiente"/>
        <w:rPr>
          <w:b/>
          <w:lang w:val="es-ES"/>
        </w:rPr>
      </w:pPr>
    </w:p>
    <w:p w14:paraId="2125AF2C" w14:textId="77777777" w:rsidR="00F4540E" w:rsidRDefault="00652329">
      <w:pPr>
        <w:pStyle w:val="Prrafodelista"/>
        <w:numPr>
          <w:ilvl w:val="2"/>
          <w:numId w:val="14"/>
        </w:numPr>
        <w:tabs>
          <w:tab w:val="left" w:pos="1561"/>
        </w:tabs>
        <w:ind w:left="1561" w:hanging="359"/>
        <w:rPr>
          <w:b/>
        </w:rPr>
      </w:pPr>
      <w:r>
        <w:rPr>
          <w:b/>
        </w:rPr>
        <w:t>INFORMACIÓN BÁSICA</w:t>
      </w:r>
    </w:p>
    <w:p w14:paraId="2125AF2D" w14:textId="77777777" w:rsidR="00F4540E" w:rsidRDefault="00F4540E">
      <w:pPr>
        <w:pStyle w:val="Textoindependiente"/>
        <w:rPr>
          <w:b/>
          <w:sz w:val="20"/>
        </w:rPr>
      </w:pPr>
    </w:p>
    <w:p w14:paraId="2125AF2E" w14:textId="77777777" w:rsidR="00F4540E" w:rsidRDefault="00652329">
      <w:pPr>
        <w:pStyle w:val="Textoindependiente"/>
        <w:spacing w:before="43"/>
        <w:rPr>
          <w:b/>
          <w:sz w:val="20"/>
        </w:rPr>
      </w:pPr>
      <w:r>
        <w:rPr>
          <w:noProof/>
        </w:rPr>
        <mc:AlternateContent>
          <mc:Choice Requires="wpg">
            <w:drawing>
              <wp:anchor distT="0" distB="0" distL="0" distR="0" simplePos="0" relativeHeight="487593984" behindDoc="1" locked="0" layoutInCell="1" allowOverlap="1" wp14:anchorId="2125B1AF" wp14:editId="2E21223C">
                <wp:simplePos x="0" y="0"/>
                <wp:positionH relativeFrom="page">
                  <wp:posOffset>862965</wp:posOffset>
                </wp:positionH>
                <wp:positionV relativeFrom="paragraph">
                  <wp:posOffset>200025</wp:posOffset>
                </wp:positionV>
                <wp:extent cx="5875020" cy="565785"/>
                <wp:effectExtent l="0" t="0" r="0" b="5715"/>
                <wp:wrapTopAndBottom/>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5020" cy="565785"/>
                          <a:chOff x="0" y="12"/>
                          <a:chExt cx="5875020" cy="565785"/>
                        </a:xfrm>
                      </wpg:grpSpPr>
                      <wps:wsp>
                        <wps:cNvPr id="127" name="Graphic 127"/>
                        <wps:cNvSpPr/>
                        <wps:spPr>
                          <a:xfrm>
                            <a:off x="0" y="12"/>
                            <a:ext cx="5875020" cy="565785"/>
                          </a:xfrm>
                          <a:custGeom>
                            <a:avLst/>
                            <a:gdLst/>
                            <a:ahLst/>
                            <a:cxnLst/>
                            <a:rect l="l" t="t" r="r" b="b"/>
                            <a:pathLst>
                              <a:path w="5875020" h="565785">
                                <a:moveTo>
                                  <a:pt x="5868289" y="559562"/>
                                </a:moveTo>
                                <a:lnTo>
                                  <a:pt x="6096" y="559562"/>
                                </a:lnTo>
                                <a:lnTo>
                                  <a:pt x="0" y="559562"/>
                                </a:lnTo>
                                <a:lnTo>
                                  <a:pt x="0" y="565645"/>
                                </a:lnTo>
                                <a:lnTo>
                                  <a:pt x="6096" y="565645"/>
                                </a:lnTo>
                                <a:lnTo>
                                  <a:pt x="5868289" y="565645"/>
                                </a:lnTo>
                                <a:lnTo>
                                  <a:pt x="5868289" y="559562"/>
                                </a:lnTo>
                                <a:close/>
                              </a:path>
                              <a:path w="5875020" h="565785">
                                <a:moveTo>
                                  <a:pt x="5868289" y="0"/>
                                </a:moveTo>
                                <a:lnTo>
                                  <a:pt x="6096" y="0"/>
                                </a:lnTo>
                                <a:lnTo>
                                  <a:pt x="0" y="0"/>
                                </a:lnTo>
                                <a:lnTo>
                                  <a:pt x="0" y="6032"/>
                                </a:lnTo>
                                <a:lnTo>
                                  <a:pt x="0" y="193789"/>
                                </a:lnTo>
                                <a:lnTo>
                                  <a:pt x="0" y="370573"/>
                                </a:lnTo>
                                <a:lnTo>
                                  <a:pt x="0" y="559549"/>
                                </a:lnTo>
                                <a:lnTo>
                                  <a:pt x="6096" y="559549"/>
                                </a:lnTo>
                                <a:lnTo>
                                  <a:pt x="6096" y="370573"/>
                                </a:lnTo>
                                <a:lnTo>
                                  <a:pt x="6096" y="193789"/>
                                </a:lnTo>
                                <a:lnTo>
                                  <a:pt x="6096" y="6083"/>
                                </a:lnTo>
                                <a:lnTo>
                                  <a:pt x="5868289" y="6083"/>
                                </a:lnTo>
                                <a:lnTo>
                                  <a:pt x="5868289" y="0"/>
                                </a:lnTo>
                                <a:close/>
                              </a:path>
                              <a:path w="5875020" h="565785">
                                <a:moveTo>
                                  <a:pt x="5874461" y="559562"/>
                                </a:moveTo>
                                <a:lnTo>
                                  <a:pt x="5868365" y="559562"/>
                                </a:lnTo>
                                <a:lnTo>
                                  <a:pt x="5868365" y="565645"/>
                                </a:lnTo>
                                <a:lnTo>
                                  <a:pt x="5874461" y="565645"/>
                                </a:lnTo>
                                <a:lnTo>
                                  <a:pt x="5874461" y="559562"/>
                                </a:lnTo>
                                <a:close/>
                              </a:path>
                              <a:path w="5875020" h="565785">
                                <a:moveTo>
                                  <a:pt x="5874461" y="0"/>
                                </a:moveTo>
                                <a:lnTo>
                                  <a:pt x="5868365" y="0"/>
                                </a:lnTo>
                                <a:lnTo>
                                  <a:pt x="5868365" y="6032"/>
                                </a:lnTo>
                                <a:lnTo>
                                  <a:pt x="5868365" y="193789"/>
                                </a:lnTo>
                                <a:lnTo>
                                  <a:pt x="5868365" y="370573"/>
                                </a:lnTo>
                                <a:lnTo>
                                  <a:pt x="5868365" y="559549"/>
                                </a:lnTo>
                                <a:lnTo>
                                  <a:pt x="5874461" y="559549"/>
                                </a:lnTo>
                                <a:lnTo>
                                  <a:pt x="5874461" y="370573"/>
                                </a:lnTo>
                                <a:lnTo>
                                  <a:pt x="5874461" y="193789"/>
                                </a:lnTo>
                                <a:lnTo>
                                  <a:pt x="5874461" y="6083"/>
                                </a:lnTo>
                                <a:lnTo>
                                  <a:pt x="5874461" y="0"/>
                                </a:lnTo>
                                <a:close/>
                              </a:path>
                            </a:pathLst>
                          </a:custGeom>
                          <a:solidFill>
                            <a:srgbClr val="000000"/>
                          </a:solidFill>
                        </wps:spPr>
                        <wps:bodyPr wrap="square" lIns="0" tIns="0" rIns="0" bIns="0" rtlCol="0">
                          <a:prstTxWarp prst="textNoShape">
                            <a:avLst/>
                          </a:prstTxWarp>
                          <a:noAutofit/>
                        </wps:bodyPr>
                      </wps:wsp>
                      <wps:wsp>
                        <wps:cNvPr id="128" name="Textbox 128"/>
                        <wps:cNvSpPr txBox="1"/>
                        <wps:spPr>
                          <a:xfrm>
                            <a:off x="417525" y="45973"/>
                            <a:ext cx="1219835" cy="492759"/>
                          </a:xfrm>
                          <a:prstGeom prst="rect">
                            <a:avLst/>
                          </a:prstGeom>
                        </wps:spPr>
                        <wps:txbx>
                          <w:txbxContent>
                            <w:p w14:paraId="2125B203" w14:textId="77777777" w:rsidR="00F4540E" w:rsidRPr="00AF65D6" w:rsidRDefault="00652329">
                              <w:pPr>
                                <w:spacing w:line="225" w:lineRule="exact"/>
                                <w:rPr>
                                  <w:b/>
                                  <w:lang w:val="es-ES"/>
                                </w:rPr>
                              </w:pPr>
                              <w:r w:rsidRPr="00AF65D6">
                                <w:rPr>
                                  <w:b/>
                                  <w:lang w:val="es-ES"/>
                                </w:rPr>
                                <w:t>TÍTULO DEL PROGRAMA:</w:t>
                              </w:r>
                            </w:p>
                            <w:p w14:paraId="2125B204" w14:textId="77777777" w:rsidR="00F4540E" w:rsidRPr="00AF65D6" w:rsidRDefault="00652329">
                              <w:pPr>
                                <w:spacing w:line="249" w:lineRule="auto"/>
                                <w:ind w:right="14"/>
                                <w:rPr>
                                  <w:b/>
                                  <w:lang w:val="es-ES"/>
                                </w:rPr>
                              </w:pPr>
                              <w:r w:rsidRPr="00AF65D6">
                                <w:rPr>
                                  <w:b/>
                                  <w:lang w:val="es-ES"/>
                                </w:rPr>
                                <w:t>CREDENCIAL EMITIDA: HORAS DE CRÉDITO:</w:t>
                              </w:r>
                            </w:p>
                          </w:txbxContent>
                        </wps:txbx>
                        <wps:bodyPr wrap="square" lIns="0" tIns="0" rIns="0" bIns="0" rtlCol="0">
                          <a:noAutofit/>
                        </wps:bodyPr>
                      </wps:wsp>
                      <wps:wsp>
                        <wps:cNvPr id="129" name="Textbox 129"/>
                        <wps:cNvSpPr txBox="1"/>
                        <wps:spPr>
                          <a:xfrm>
                            <a:off x="1976958" y="45973"/>
                            <a:ext cx="3172942" cy="492759"/>
                          </a:xfrm>
                          <a:prstGeom prst="rect">
                            <a:avLst/>
                          </a:prstGeom>
                        </wps:spPr>
                        <wps:txbx>
                          <w:txbxContent>
                            <w:p w14:paraId="2125B205" w14:textId="0E1FD114" w:rsidR="00F4540E" w:rsidRPr="00AF65D6" w:rsidRDefault="000603F0">
                              <w:pPr>
                                <w:spacing w:line="225" w:lineRule="exact"/>
                                <w:rPr>
                                  <w:b/>
                                  <w:lang w:val="es-ES"/>
                                </w:rPr>
                              </w:pPr>
                              <w:r w:rsidRPr="00AF65D6">
                                <w:rPr>
                                  <w:b/>
                                  <w:lang w:val="es-ES"/>
                                </w:rPr>
                                <w:t>Maestría en Educación para Entornos Virtuales (EDV)</w:t>
                              </w:r>
                            </w:p>
                            <w:p w14:paraId="6F8D6E77" w14:textId="77777777" w:rsidR="00BA7C04" w:rsidRDefault="00652329">
                              <w:pPr>
                                <w:spacing w:line="249" w:lineRule="auto"/>
                                <w:ind w:right="1910"/>
                                <w:rPr>
                                  <w:b/>
                                </w:rPr>
                              </w:pPr>
                              <w:r>
                                <w:rPr>
                                  <w:b/>
                                </w:rPr>
                                <w:t xml:space="preserve">Maestría en Ciencias </w:t>
                              </w:r>
                            </w:p>
                            <w:p w14:paraId="2125B206" w14:textId="67EFA4AD" w:rsidR="00F4540E" w:rsidRDefault="00652329">
                              <w:pPr>
                                <w:spacing w:line="249" w:lineRule="auto"/>
                                <w:ind w:right="1910"/>
                                <w:rPr>
                                  <w:b/>
                                </w:rPr>
                              </w:pPr>
                              <w:r>
                                <w:rPr>
                                  <w:b/>
                                </w:rPr>
                                <w:t>36 créditos</w:t>
                              </w:r>
                            </w:p>
                          </w:txbxContent>
                        </wps:txbx>
                        <wps:bodyPr wrap="square" lIns="0" tIns="0" rIns="0" bIns="0" rtlCol="0">
                          <a:noAutofit/>
                        </wps:bodyPr>
                      </wps:wsp>
                    </wpg:wgp>
                  </a:graphicData>
                </a:graphic>
              </wp:anchor>
            </w:drawing>
          </mc:Choice>
          <mc:Fallback>
            <w:pict>
              <v:group w14:anchorId="2125B1AF" id="Group 126" o:spid="_x0000_s1142" style="position:absolute;margin-left:67.95pt;margin-top:15.75pt;width:462.6pt;height:44.55pt;z-index:-15722496;mso-wrap-distance-left:0;mso-wrap-distance-right:0;mso-position-horizontal-relative:page;mso-position-vertical-relative:text" coordorigin="" coordsize="58750,5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">
                <v:shape id="Graphic 127" o:spid="_x0000_s1143" style="position:absolute;width:58750;height:5657;visibility:visible;mso-wrap-style:square;v-text-anchor:top" coordsize="5875020,56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" path="m5868289,559562r-5862193,l,559562r,6083l6096,565645r5862193,l5868289,559562xem5868289,l6096,,,,,6032,,193789,,370573,,559549r6096,l6096,370573r,-176784l6096,6083r5862193,l5868289,xem5874461,559562r-6096,l5868365,565645r6096,l5874461,559562xem5874461,r-6096,l5868365,6032r,187757l5868365,370573r,188976l5874461,559549r,-188976l5874461,193789r,-187706l5874461,xe" fillcolor="black" stroked="f">
                  <v:path arrowok="t"/>
                </v:shape>
                <v:shape id="Textbox 128" o:spid="_x0000_s1144" type="#_x0000_t202" style="position:absolute;left:4175;top:459;width:12198;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2125B203" w14:textId="77777777" w:rsidR="00F4540E" w:rsidRPr="00AF65D6" w:rsidRDefault="00652329">
                        <w:pPr>
                          <w:spacing w:line="225" w:lineRule="exact"/>
                          <w:rPr>
                            <w:b/>
                            <w:lang w:val="es-ES"/>
                          </w:rPr>
                        </w:pPr>
                        <w:r w:rsidRPr="00AF65D6">
                          <w:rPr>
                            <w:b/>
                            <w:lang w:val="es-ES"/>
                          </w:rPr>
                          <w:t>TÍTULO DEL PROGRAMA:</w:t>
                        </w:r>
                      </w:p>
                      <w:p w14:paraId="2125B204" w14:textId="77777777" w:rsidR="00F4540E" w:rsidRPr="00AF65D6" w:rsidRDefault="00652329">
                        <w:pPr>
                          <w:spacing w:line="249" w:lineRule="auto"/>
                          <w:ind w:right="14"/>
                          <w:rPr>
                            <w:b/>
                            <w:lang w:val="es-ES"/>
                          </w:rPr>
                        </w:pPr>
                        <w:r w:rsidRPr="00AF65D6">
                          <w:rPr>
                            <w:b/>
                            <w:lang w:val="es-ES"/>
                          </w:rPr>
                          <w:t>CREDENCIAL EMITIDA: HORAS DE CRÉDITO:</w:t>
                        </w:r>
                      </w:p>
                    </w:txbxContent>
                  </v:textbox>
                </v:shape>
                <v:shape id="Textbox 129" o:spid="_x0000_s1145" type="#_x0000_t202" style="position:absolute;left:19769;top:459;width:31730;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2125B205" w14:textId="0E1FD114" w:rsidR="00F4540E" w:rsidRPr="00AF65D6" w:rsidRDefault="000603F0">
                        <w:pPr>
                          <w:spacing w:line="225" w:lineRule="exact"/>
                          <w:rPr>
                            <w:b/>
                            <w:lang w:val="es-ES"/>
                          </w:rPr>
                        </w:pPr>
                        <w:r w:rsidRPr="00AF65D6">
                          <w:rPr>
                            <w:b/>
                            <w:lang w:val="es-ES"/>
                          </w:rPr>
                          <w:t>Maestría en Educación para Entornos Virtuales (EDV)</w:t>
                        </w:r>
                      </w:p>
                      <w:p w14:paraId="6F8D6E77" w14:textId="77777777" w:rsidR="00BA7C04" w:rsidRDefault="00652329">
                        <w:pPr>
                          <w:spacing w:line="249" w:lineRule="auto"/>
                          <w:ind w:right="1910"/>
                          <w:rPr>
                            <w:b/>
                          </w:rPr>
                        </w:pPr>
                        <w:r>
                          <w:rPr>
                            <w:b/>
                          </w:rPr>
                          <w:t xml:space="preserve">Maestría en Ciencias </w:t>
                        </w:r>
                      </w:p>
                      <w:p w14:paraId="2125B206" w14:textId="67EFA4AD" w:rsidR="00F4540E" w:rsidRDefault="00652329">
                        <w:pPr>
                          <w:spacing w:line="249" w:lineRule="auto"/>
                          <w:ind w:right="1910"/>
                          <w:rPr>
                            <w:b/>
                          </w:rPr>
                        </w:pPr>
                        <w:r>
                          <w:rPr>
                            <w:b/>
                          </w:rPr>
                          <w:t>36 créditos</w:t>
                        </w:r>
                      </w:p>
                    </w:txbxContent>
                  </v:textbox>
                </v:shape>
                <w10:wrap type="topAndBottom" anchorx="page"/>
              </v:group>
            </w:pict>
          </mc:Fallback>
        </mc:AlternateContent>
      </w:r>
    </w:p>
    <w:p w14:paraId="2125AF2F" w14:textId="77777777" w:rsidR="00F4540E" w:rsidRDefault="00F4540E">
      <w:pPr>
        <w:pStyle w:val="Textoindependiente"/>
        <w:rPr>
          <w:b/>
        </w:rPr>
      </w:pPr>
    </w:p>
    <w:p w14:paraId="2125AF30" w14:textId="77777777" w:rsidR="00F4540E" w:rsidRDefault="00F4540E">
      <w:pPr>
        <w:pStyle w:val="Textoindependiente"/>
        <w:spacing w:before="4"/>
        <w:rPr>
          <w:b/>
        </w:rPr>
      </w:pPr>
    </w:p>
    <w:p w14:paraId="2125AF31" w14:textId="77777777" w:rsidR="00F4540E" w:rsidRDefault="00652329">
      <w:pPr>
        <w:pStyle w:val="Prrafodelista"/>
        <w:numPr>
          <w:ilvl w:val="2"/>
          <w:numId w:val="14"/>
        </w:numPr>
        <w:tabs>
          <w:tab w:val="left" w:pos="1561"/>
        </w:tabs>
        <w:ind w:left="1561" w:hanging="359"/>
        <w:rPr>
          <w:b/>
        </w:rPr>
      </w:pPr>
      <w:r>
        <w:rPr>
          <w:b/>
          <w:spacing w:val="-2"/>
        </w:rPr>
        <w:t>DESCRIPCIÓN</w:t>
      </w:r>
    </w:p>
    <w:p w14:paraId="2125AF32" w14:textId="77777777" w:rsidR="00F4540E" w:rsidRDefault="00F4540E">
      <w:pPr>
        <w:pStyle w:val="Textoindependiente"/>
        <w:spacing w:before="10"/>
        <w:rPr>
          <w:b/>
        </w:rPr>
      </w:pPr>
    </w:p>
    <w:p w14:paraId="2125AF33" w14:textId="77777777" w:rsidR="00F4540E" w:rsidRPr="00AF65D6" w:rsidRDefault="00652329">
      <w:pPr>
        <w:pStyle w:val="Textoindependiente"/>
        <w:ind w:left="710" w:right="846" w:hanging="10"/>
        <w:jc w:val="both"/>
        <w:rPr>
          <w:lang w:val="es-ES"/>
        </w:rPr>
      </w:pPr>
      <w:r w:rsidRPr="00AF65D6">
        <w:rPr>
          <w:lang w:val="es-ES"/>
        </w:rPr>
        <w:t>Este programa responde a las demandas actuales de la sociedad del siglo XXI y a la necesidad de contar con profesionales competentes y preparados para atender los diversos entornos en los que se puede desarrollar la educación virtual. Su propósito es que los estudiantes de maestría sean capaces de desarrollar programas pertinentes, pertinentes y de calidad, bajo cualquier entorno de impartición educativa por medios digitales.</w:t>
      </w:r>
    </w:p>
    <w:p w14:paraId="2125AF34" w14:textId="77777777" w:rsidR="00F4540E" w:rsidRPr="00AF65D6" w:rsidRDefault="00F4540E">
      <w:pPr>
        <w:pStyle w:val="Textoindependiente"/>
        <w:spacing w:before="2"/>
        <w:rPr>
          <w:lang w:val="es-ES"/>
        </w:rPr>
      </w:pPr>
    </w:p>
    <w:p w14:paraId="2125AF35" w14:textId="77777777" w:rsidR="00F4540E" w:rsidRPr="00AF65D6" w:rsidRDefault="00652329">
      <w:pPr>
        <w:pStyle w:val="Textoindependiente"/>
        <w:ind w:left="710" w:right="1261" w:hanging="10"/>
        <w:jc w:val="both"/>
        <w:rPr>
          <w:lang w:val="es-ES"/>
        </w:rPr>
      </w:pPr>
      <w:r w:rsidRPr="00AF65D6">
        <w:rPr>
          <w:lang w:val="es-ES"/>
        </w:rPr>
        <w:t>La metodología de estudio propuesta a través de una modalidad de aprendizaje virtual está diseñada y desarrollada para que el estudiante pueda avanzar de manera flexible en los procesos de autoaprendizaje y autorregulación. Se realizarán actividades sincrónicas y asincrónicas entre profesores y alumnos utilizando herramientas y recursos didácticos de la plataforma LMS -</w:t>
      </w:r>
      <w:proofErr w:type="spellStart"/>
      <w:r w:rsidRPr="00AF65D6">
        <w:rPr>
          <w:lang w:val="es-ES"/>
        </w:rPr>
        <w:t>Learning</w:t>
      </w:r>
      <w:proofErr w:type="spellEnd"/>
      <w:r w:rsidRPr="00AF65D6">
        <w:rPr>
          <w:lang w:val="es-ES"/>
        </w:rPr>
        <w:t xml:space="preserve"> Management </w:t>
      </w:r>
      <w:proofErr w:type="spellStart"/>
      <w:r w:rsidRPr="00AF65D6">
        <w:rPr>
          <w:lang w:val="es-ES"/>
        </w:rPr>
        <w:t>System</w:t>
      </w:r>
      <w:proofErr w:type="spellEnd"/>
      <w:r w:rsidRPr="00AF65D6">
        <w:rPr>
          <w:lang w:val="es-ES"/>
        </w:rPr>
        <w:t>-.</w:t>
      </w:r>
    </w:p>
    <w:p w14:paraId="2125AF36" w14:textId="77777777" w:rsidR="00F4540E" w:rsidRPr="00AF65D6" w:rsidRDefault="00F4540E">
      <w:pPr>
        <w:pStyle w:val="Textoindependiente"/>
        <w:spacing w:before="253"/>
        <w:rPr>
          <w:lang w:val="es-ES"/>
        </w:rPr>
      </w:pPr>
    </w:p>
    <w:p w14:paraId="2125AF37" w14:textId="77777777" w:rsidR="00F4540E" w:rsidRDefault="00652329">
      <w:pPr>
        <w:pStyle w:val="Ttulo3"/>
        <w:numPr>
          <w:ilvl w:val="2"/>
          <w:numId w:val="14"/>
        </w:numPr>
        <w:tabs>
          <w:tab w:val="left" w:pos="1561"/>
        </w:tabs>
        <w:ind w:left="1561" w:hanging="359"/>
      </w:pPr>
      <w:r>
        <w:t>OBJETIVO GENERAL</w:t>
      </w:r>
    </w:p>
    <w:p w14:paraId="2125AF38" w14:textId="77777777" w:rsidR="00F4540E" w:rsidRPr="00AF65D6" w:rsidRDefault="00652329">
      <w:pPr>
        <w:pStyle w:val="Textoindependiente"/>
        <w:spacing w:before="262"/>
        <w:ind w:left="710" w:right="840" w:hanging="10"/>
        <w:jc w:val="both"/>
        <w:rPr>
          <w:lang w:val="es-ES"/>
        </w:rPr>
      </w:pPr>
      <w:r w:rsidRPr="00AF65D6">
        <w:rPr>
          <w:lang w:val="es-ES"/>
        </w:rPr>
        <w:t xml:space="preserve">Propone procesos sobre educación mediada por la tecnología y el desarrollo de habilidades digitales </w:t>
      </w:r>
      <w:r w:rsidRPr="00AF65D6">
        <w:rPr>
          <w:lang w:val="es-ES"/>
        </w:rPr>
        <w:lastRenderedPageBreak/>
        <w:t>necesarias para atender a los estudiantes en diversos entornos virtuales. Plantea procesos sobre la educación mediada por la tecnología y el desarrollo de las habilidades digitales necesarias para atender a los estudiantes en diversos entornos virtuales. Diseña</w:t>
      </w:r>
    </w:p>
    <w:p w14:paraId="2125AF39" w14:textId="77777777" w:rsidR="00F4540E" w:rsidRPr="00AF65D6" w:rsidRDefault="00F4540E">
      <w:pPr>
        <w:jc w:val="both"/>
        <w:rPr>
          <w:lang w:val="es-ES"/>
        </w:rPr>
        <w:sectPr w:rsidR="00F4540E" w:rsidRPr="00AF65D6">
          <w:pgSz w:w="12240" w:h="15840"/>
          <w:pgMar w:top="1280" w:right="480" w:bottom="700" w:left="600" w:header="732" w:footer="519" w:gutter="0"/>
          <w:cols w:space="720"/>
        </w:sectPr>
      </w:pPr>
    </w:p>
    <w:p w14:paraId="2125AF3A" w14:textId="77777777" w:rsidR="00F4540E" w:rsidRPr="00AF65D6" w:rsidRDefault="00652329">
      <w:pPr>
        <w:pStyle w:val="Textoindependiente"/>
        <w:spacing w:before="90"/>
        <w:ind w:left="710" w:right="843"/>
        <w:jc w:val="both"/>
        <w:rPr>
          <w:lang w:val="es-ES"/>
        </w:rPr>
      </w:pPr>
      <w:r w:rsidRPr="00AF65D6">
        <w:rPr>
          <w:lang w:val="es-ES"/>
        </w:rPr>
        <w:lastRenderedPageBreak/>
        <w:t>Procesos innovadores para el desarrollo de competencias y modalidades educativas demandadas por la sociedad del conocimiento. Desarrolla proyectos educativos basados en criterios de mediación e instrucción curricular que faciliten su implementación en entornos virtuales.</w:t>
      </w:r>
    </w:p>
    <w:p w14:paraId="2125AF3B" w14:textId="77777777" w:rsidR="00F4540E" w:rsidRPr="00AF65D6" w:rsidRDefault="00F4540E">
      <w:pPr>
        <w:pStyle w:val="Textoindependiente"/>
        <w:spacing w:before="249"/>
        <w:rPr>
          <w:lang w:val="es-ES"/>
        </w:rPr>
      </w:pPr>
    </w:p>
    <w:p w14:paraId="2125AF3C" w14:textId="77777777" w:rsidR="00F4540E" w:rsidRDefault="00652329">
      <w:pPr>
        <w:pStyle w:val="Ttulo3"/>
        <w:numPr>
          <w:ilvl w:val="2"/>
          <w:numId w:val="14"/>
        </w:numPr>
        <w:tabs>
          <w:tab w:val="left" w:pos="1561"/>
        </w:tabs>
        <w:ind w:left="1561" w:hanging="359"/>
      </w:pPr>
      <w:r>
        <w:t>OBJETIVOS ESPECÍFICOS DEL ÁREA</w:t>
      </w:r>
    </w:p>
    <w:p w14:paraId="2125AF3D" w14:textId="77777777" w:rsidR="00F4540E" w:rsidRPr="00AF65D6" w:rsidRDefault="00652329">
      <w:pPr>
        <w:pStyle w:val="Textoindependiente"/>
        <w:spacing w:before="262"/>
        <w:ind w:left="710" w:right="841" w:hanging="10"/>
        <w:jc w:val="both"/>
        <w:rPr>
          <w:lang w:val="es-ES"/>
        </w:rPr>
      </w:pPr>
      <w:r w:rsidRPr="00AF65D6">
        <w:rPr>
          <w:lang w:val="es-ES"/>
        </w:rPr>
        <w:t>Diseña procesos innovadores para el desarrollo de competencias y modalidades educativas demandadas por la sociedad del conocimiento. Desarrolla proyectos educativos basados en criterios de mediación e instrucción curricular que faciliten su implementación en entornos virtuales.</w:t>
      </w:r>
    </w:p>
    <w:p w14:paraId="2125AF3E" w14:textId="77777777" w:rsidR="00F4540E" w:rsidRPr="00AF65D6" w:rsidRDefault="00F4540E">
      <w:pPr>
        <w:pStyle w:val="Textoindependiente"/>
        <w:spacing w:before="185"/>
        <w:rPr>
          <w:lang w:val="es-ES"/>
        </w:rPr>
      </w:pPr>
    </w:p>
    <w:p w14:paraId="2125AF3F" w14:textId="77777777" w:rsidR="00F4540E" w:rsidRDefault="00652329">
      <w:pPr>
        <w:pStyle w:val="Prrafodelista"/>
        <w:numPr>
          <w:ilvl w:val="2"/>
          <w:numId w:val="14"/>
        </w:numPr>
        <w:tabs>
          <w:tab w:val="left" w:pos="1560"/>
        </w:tabs>
        <w:spacing w:before="1"/>
        <w:ind w:left="1560" w:hanging="358"/>
        <w:rPr>
          <w:b/>
        </w:rPr>
      </w:pPr>
      <w:r>
        <w:rPr>
          <w:b/>
        </w:rPr>
        <w:t>PROGRAMA DE ESTUDIOS</w:t>
      </w:r>
    </w:p>
    <w:p w14:paraId="2125AF40" w14:textId="77777777" w:rsidR="00F4540E" w:rsidRDefault="00F4540E">
      <w:pPr>
        <w:pStyle w:val="Textoindependiente"/>
        <w:rPr>
          <w:b/>
          <w:sz w:val="20"/>
        </w:rPr>
      </w:pPr>
    </w:p>
    <w:p w14:paraId="2125AF41" w14:textId="77777777" w:rsidR="00F4540E" w:rsidRDefault="00F4540E">
      <w:pPr>
        <w:pStyle w:val="Textoindependiente"/>
        <w:rPr>
          <w:b/>
          <w:sz w:val="20"/>
        </w:rPr>
      </w:pPr>
    </w:p>
    <w:p w14:paraId="2125AF42" w14:textId="77777777" w:rsidR="00F4540E" w:rsidRDefault="00F4540E">
      <w:pPr>
        <w:pStyle w:val="Textoindependiente"/>
        <w:rPr>
          <w:b/>
          <w:sz w:val="20"/>
        </w:rPr>
      </w:pPr>
    </w:p>
    <w:p w14:paraId="2125AF43" w14:textId="77777777" w:rsidR="00F4540E" w:rsidRDefault="00F4540E">
      <w:pPr>
        <w:pStyle w:val="Textoindependiente"/>
        <w:rPr>
          <w:b/>
          <w:sz w:val="20"/>
        </w:rPr>
      </w:pPr>
    </w:p>
    <w:p w14:paraId="2125AF44" w14:textId="77777777" w:rsidR="00F4540E" w:rsidRDefault="00F4540E">
      <w:pPr>
        <w:pStyle w:val="Textoindependiente"/>
        <w:rPr>
          <w:b/>
          <w:sz w:val="20"/>
        </w:rPr>
      </w:pPr>
    </w:p>
    <w:p w14:paraId="2125AF45" w14:textId="77777777" w:rsidR="00F4540E" w:rsidRDefault="00F4540E">
      <w:pPr>
        <w:pStyle w:val="Textoindependiente"/>
        <w:spacing w:before="192"/>
        <w:rPr>
          <w:b/>
          <w:sz w:val="20"/>
        </w:rPr>
      </w:pPr>
    </w:p>
    <w:tbl>
      <w:tblPr>
        <w:tblStyle w:val="TableNormal1"/>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2"/>
        <w:gridCol w:w="8015"/>
        <w:gridCol w:w="1560"/>
      </w:tblGrid>
      <w:tr w:rsidR="00F4540E" w14:paraId="2125AF4B" w14:textId="77777777">
        <w:trPr>
          <w:trHeight w:val="537"/>
        </w:trPr>
        <w:tc>
          <w:tcPr>
            <w:tcW w:w="1342" w:type="dxa"/>
            <w:shd w:val="clear" w:color="auto" w:fill="C0C0C0"/>
          </w:tcPr>
          <w:p w14:paraId="2125AF46" w14:textId="77777777" w:rsidR="00F4540E" w:rsidRDefault="00652329">
            <w:pPr>
              <w:pStyle w:val="TableParagraph"/>
              <w:spacing w:line="268" w:lineRule="exact"/>
              <w:ind w:left="352"/>
              <w:rPr>
                <w:b/>
              </w:rPr>
            </w:pPr>
            <w:r>
              <w:rPr>
                <w:b/>
                <w:spacing w:val="-2"/>
              </w:rPr>
              <w:t>Curso</w:t>
            </w:r>
          </w:p>
          <w:p w14:paraId="2125AF47" w14:textId="77777777" w:rsidR="00F4540E" w:rsidRDefault="00652329">
            <w:pPr>
              <w:pStyle w:val="TableParagraph"/>
              <w:spacing w:line="249" w:lineRule="exact"/>
              <w:ind w:left="292"/>
              <w:rPr>
                <w:b/>
              </w:rPr>
            </w:pPr>
            <w:r>
              <w:rPr>
                <w:b/>
                <w:spacing w:val="-2"/>
              </w:rPr>
              <w:t>Número</w:t>
            </w:r>
          </w:p>
        </w:tc>
        <w:tc>
          <w:tcPr>
            <w:tcW w:w="8015" w:type="dxa"/>
            <w:shd w:val="clear" w:color="auto" w:fill="C0C0C0"/>
          </w:tcPr>
          <w:p w14:paraId="2125AF48" w14:textId="77777777" w:rsidR="00F4540E" w:rsidRDefault="00652329">
            <w:pPr>
              <w:pStyle w:val="TableParagraph"/>
              <w:spacing w:line="268" w:lineRule="exact"/>
              <w:ind w:left="11"/>
              <w:jc w:val="center"/>
              <w:rPr>
                <w:b/>
              </w:rPr>
            </w:pPr>
            <w:r>
              <w:rPr>
                <w:b/>
              </w:rPr>
              <w:t>Título del curso</w:t>
            </w:r>
          </w:p>
        </w:tc>
        <w:tc>
          <w:tcPr>
            <w:tcW w:w="1560" w:type="dxa"/>
            <w:shd w:val="clear" w:color="auto" w:fill="C0C0C0"/>
          </w:tcPr>
          <w:p w14:paraId="2125AF49" w14:textId="77777777" w:rsidR="00F4540E" w:rsidRDefault="00652329">
            <w:pPr>
              <w:pStyle w:val="TableParagraph"/>
              <w:spacing w:line="268" w:lineRule="exact"/>
              <w:ind w:left="501"/>
              <w:rPr>
                <w:b/>
              </w:rPr>
            </w:pPr>
            <w:r>
              <w:rPr>
                <w:b/>
                <w:spacing w:val="-2"/>
              </w:rPr>
              <w:t>Crédito</w:t>
            </w:r>
          </w:p>
          <w:p w14:paraId="2125AF4A" w14:textId="77777777" w:rsidR="00F4540E" w:rsidRDefault="00652329">
            <w:pPr>
              <w:pStyle w:val="TableParagraph"/>
              <w:spacing w:line="249" w:lineRule="exact"/>
              <w:ind w:left="508"/>
              <w:rPr>
                <w:b/>
              </w:rPr>
            </w:pPr>
            <w:r>
              <w:rPr>
                <w:b/>
                <w:spacing w:val="-4"/>
              </w:rPr>
              <w:t>Horas</w:t>
            </w:r>
          </w:p>
        </w:tc>
      </w:tr>
      <w:tr w:rsidR="00F4540E" w:rsidRPr="00AF65D6" w14:paraId="2125AF4F" w14:textId="77777777">
        <w:trPr>
          <w:trHeight w:val="287"/>
        </w:trPr>
        <w:tc>
          <w:tcPr>
            <w:tcW w:w="1342" w:type="dxa"/>
          </w:tcPr>
          <w:p w14:paraId="2125AF4C" w14:textId="77777777" w:rsidR="00F4540E" w:rsidRDefault="00F4540E">
            <w:pPr>
              <w:pStyle w:val="TableParagraph"/>
              <w:rPr>
                <w:rFonts w:ascii="Times New Roman"/>
                <w:sz w:val="20"/>
              </w:rPr>
            </w:pPr>
          </w:p>
        </w:tc>
        <w:tc>
          <w:tcPr>
            <w:tcW w:w="8015" w:type="dxa"/>
          </w:tcPr>
          <w:p w14:paraId="2125AF4D" w14:textId="36E027CE" w:rsidR="00F4540E" w:rsidRPr="00AF65D6" w:rsidRDefault="00BA7C04">
            <w:pPr>
              <w:pStyle w:val="TableParagraph"/>
              <w:spacing w:before="18" w:line="249" w:lineRule="exact"/>
              <w:ind w:left="244"/>
              <w:rPr>
                <w:b/>
                <w:lang w:val="es-ES"/>
              </w:rPr>
            </w:pPr>
            <w:r w:rsidRPr="00AF65D6">
              <w:rPr>
                <w:b/>
                <w:w w:val="105"/>
                <w:lang w:val="es-ES"/>
              </w:rPr>
              <w:t xml:space="preserve">Maestría en Educación para Entornos Virtuales (EDV) </w:t>
            </w:r>
            <w:r w:rsidR="00652329" w:rsidRPr="00AF65D6">
              <w:rPr>
                <w:b/>
                <w:color w:val="161616"/>
                <w:w w:val="105"/>
                <w:lang w:val="es-ES"/>
              </w:rPr>
              <w:t xml:space="preserve">- </w:t>
            </w:r>
            <w:r w:rsidR="00652329" w:rsidRPr="00AF65D6">
              <w:rPr>
                <w:b/>
                <w:color w:val="171717"/>
                <w:w w:val="105"/>
                <w:lang w:val="es-ES"/>
              </w:rPr>
              <w:t>- 36 horas crédito</w:t>
            </w:r>
          </w:p>
        </w:tc>
        <w:tc>
          <w:tcPr>
            <w:tcW w:w="1560" w:type="dxa"/>
          </w:tcPr>
          <w:p w14:paraId="2125AF4E" w14:textId="77777777" w:rsidR="00F4540E" w:rsidRPr="00AF65D6" w:rsidRDefault="00F4540E">
            <w:pPr>
              <w:pStyle w:val="TableParagraph"/>
              <w:rPr>
                <w:rFonts w:ascii="Times New Roman"/>
                <w:sz w:val="20"/>
                <w:lang w:val="es-ES"/>
              </w:rPr>
            </w:pPr>
          </w:p>
        </w:tc>
      </w:tr>
      <w:tr w:rsidR="00F4540E" w14:paraId="2125AF53" w14:textId="77777777">
        <w:trPr>
          <w:trHeight w:val="268"/>
        </w:trPr>
        <w:tc>
          <w:tcPr>
            <w:tcW w:w="1342" w:type="dxa"/>
          </w:tcPr>
          <w:p w14:paraId="2125AF50" w14:textId="77777777" w:rsidR="00F4540E" w:rsidRDefault="00652329">
            <w:pPr>
              <w:pStyle w:val="TableParagraph"/>
              <w:spacing w:line="248" w:lineRule="exact"/>
              <w:ind w:left="5" w:right="2"/>
              <w:jc w:val="center"/>
            </w:pPr>
            <w:r>
              <w:rPr>
                <w:spacing w:val="-2"/>
              </w:rPr>
              <w:t>EDUC500</w:t>
            </w:r>
          </w:p>
        </w:tc>
        <w:tc>
          <w:tcPr>
            <w:tcW w:w="8015" w:type="dxa"/>
          </w:tcPr>
          <w:p w14:paraId="2125AF51" w14:textId="77777777" w:rsidR="00F4540E" w:rsidRPr="00AF65D6" w:rsidRDefault="00652329">
            <w:pPr>
              <w:pStyle w:val="TableParagraph"/>
              <w:spacing w:line="248" w:lineRule="exact"/>
              <w:ind w:left="115"/>
              <w:rPr>
                <w:lang w:val="es-ES"/>
              </w:rPr>
            </w:pPr>
            <w:r w:rsidRPr="00AF65D6">
              <w:rPr>
                <w:lang w:val="es-ES"/>
              </w:rPr>
              <w:t>Tendencias educativas del siglo XXI</w:t>
            </w:r>
          </w:p>
        </w:tc>
        <w:tc>
          <w:tcPr>
            <w:tcW w:w="1560" w:type="dxa"/>
          </w:tcPr>
          <w:p w14:paraId="2125AF52" w14:textId="77777777" w:rsidR="00F4540E" w:rsidRDefault="00652329">
            <w:pPr>
              <w:pStyle w:val="TableParagraph"/>
              <w:spacing w:line="229" w:lineRule="exact"/>
              <w:ind w:left="54"/>
              <w:jc w:val="center"/>
            </w:pPr>
            <w:r>
              <w:rPr>
                <w:color w:val="171717"/>
                <w:spacing w:val="-10"/>
              </w:rPr>
              <w:t>3</w:t>
            </w:r>
          </w:p>
        </w:tc>
      </w:tr>
      <w:tr w:rsidR="00F4540E" w14:paraId="2125AF57" w14:textId="77777777">
        <w:trPr>
          <w:trHeight w:val="268"/>
        </w:trPr>
        <w:tc>
          <w:tcPr>
            <w:tcW w:w="1342" w:type="dxa"/>
          </w:tcPr>
          <w:p w14:paraId="2125AF54" w14:textId="77777777" w:rsidR="00F4540E" w:rsidRDefault="00652329">
            <w:pPr>
              <w:pStyle w:val="TableParagraph"/>
              <w:spacing w:line="248" w:lineRule="exact"/>
              <w:ind w:left="5" w:right="2"/>
              <w:jc w:val="center"/>
            </w:pPr>
            <w:r>
              <w:rPr>
                <w:spacing w:val="-2"/>
              </w:rPr>
              <w:t>EDUC501</w:t>
            </w:r>
          </w:p>
        </w:tc>
        <w:tc>
          <w:tcPr>
            <w:tcW w:w="8015" w:type="dxa"/>
          </w:tcPr>
          <w:p w14:paraId="2125AF55" w14:textId="77777777" w:rsidR="00F4540E" w:rsidRDefault="00652329">
            <w:pPr>
              <w:pStyle w:val="TableParagraph"/>
              <w:spacing w:line="248" w:lineRule="exact"/>
              <w:ind w:left="115"/>
            </w:pPr>
            <w:proofErr w:type="spellStart"/>
            <w:r>
              <w:rPr>
                <w:spacing w:val="-2"/>
              </w:rPr>
              <w:t>Neurodidáctica</w:t>
            </w:r>
            <w:proofErr w:type="spellEnd"/>
          </w:p>
        </w:tc>
        <w:tc>
          <w:tcPr>
            <w:tcW w:w="1560" w:type="dxa"/>
          </w:tcPr>
          <w:p w14:paraId="2125AF56" w14:textId="77777777" w:rsidR="00F4540E" w:rsidRDefault="00652329">
            <w:pPr>
              <w:pStyle w:val="TableParagraph"/>
              <w:spacing w:line="229" w:lineRule="exact"/>
              <w:ind w:left="54" w:right="10"/>
              <w:jc w:val="center"/>
            </w:pPr>
            <w:r>
              <w:rPr>
                <w:color w:val="171717"/>
                <w:spacing w:val="-10"/>
                <w:w w:val="105"/>
              </w:rPr>
              <w:t>3</w:t>
            </w:r>
          </w:p>
        </w:tc>
      </w:tr>
      <w:tr w:rsidR="00F4540E" w14:paraId="2125AF5B" w14:textId="77777777">
        <w:trPr>
          <w:trHeight w:val="270"/>
        </w:trPr>
        <w:tc>
          <w:tcPr>
            <w:tcW w:w="1342" w:type="dxa"/>
          </w:tcPr>
          <w:p w14:paraId="2125AF58" w14:textId="77777777" w:rsidR="00F4540E" w:rsidRDefault="00652329">
            <w:pPr>
              <w:pStyle w:val="TableParagraph"/>
              <w:spacing w:before="1" w:line="249" w:lineRule="exact"/>
              <w:ind w:left="5" w:right="2"/>
              <w:jc w:val="center"/>
            </w:pPr>
            <w:r>
              <w:rPr>
                <w:spacing w:val="-2"/>
              </w:rPr>
              <w:t>EDUC502</w:t>
            </w:r>
          </w:p>
        </w:tc>
        <w:tc>
          <w:tcPr>
            <w:tcW w:w="8015" w:type="dxa"/>
          </w:tcPr>
          <w:p w14:paraId="2125AF59" w14:textId="77777777" w:rsidR="00F4540E" w:rsidRDefault="00652329">
            <w:pPr>
              <w:pStyle w:val="TableParagraph"/>
              <w:spacing w:before="1" w:line="249" w:lineRule="exact"/>
              <w:ind w:left="115"/>
            </w:pPr>
            <w:proofErr w:type="spellStart"/>
            <w:r>
              <w:rPr>
                <w:spacing w:val="-2"/>
              </w:rPr>
              <w:t>Neuroaprendizaje</w:t>
            </w:r>
            <w:proofErr w:type="spellEnd"/>
          </w:p>
        </w:tc>
        <w:tc>
          <w:tcPr>
            <w:tcW w:w="1560" w:type="dxa"/>
          </w:tcPr>
          <w:p w14:paraId="2125AF5A" w14:textId="77777777" w:rsidR="00F4540E" w:rsidRDefault="00652329">
            <w:pPr>
              <w:pStyle w:val="TableParagraph"/>
              <w:spacing w:line="236" w:lineRule="exact"/>
              <w:ind w:left="54" w:right="10"/>
              <w:jc w:val="center"/>
            </w:pPr>
            <w:r>
              <w:rPr>
                <w:color w:val="171717"/>
                <w:spacing w:val="-10"/>
                <w:w w:val="105"/>
              </w:rPr>
              <w:t>3</w:t>
            </w:r>
          </w:p>
        </w:tc>
      </w:tr>
      <w:tr w:rsidR="00F4540E" w14:paraId="2125AF5F" w14:textId="77777777">
        <w:trPr>
          <w:trHeight w:val="268"/>
        </w:trPr>
        <w:tc>
          <w:tcPr>
            <w:tcW w:w="1342" w:type="dxa"/>
          </w:tcPr>
          <w:p w14:paraId="2125AF5C" w14:textId="77777777" w:rsidR="00F4540E" w:rsidRDefault="00652329">
            <w:pPr>
              <w:pStyle w:val="TableParagraph"/>
              <w:spacing w:line="248" w:lineRule="exact"/>
              <w:ind w:left="5" w:right="2"/>
              <w:jc w:val="center"/>
            </w:pPr>
            <w:r>
              <w:rPr>
                <w:spacing w:val="-2"/>
              </w:rPr>
              <w:t>EDUC503</w:t>
            </w:r>
          </w:p>
        </w:tc>
        <w:tc>
          <w:tcPr>
            <w:tcW w:w="8015" w:type="dxa"/>
          </w:tcPr>
          <w:p w14:paraId="2125AF5D" w14:textId="77777777" w:rsidR="00F4540E" w:rsidRPr="00AF65D6" w:rsidRDefault="00652329">
            <w:pPr>
              <w:pStyle w:val="TableParagraph"/>
              <w:spacing w:line="248" w:lineRule="exact"/>
              <w:ind w:left="115"/>
              <w:rPr>
                <w:lang w:val="es-ES"/>
              </w:rPr>
            </w:pPr>
            <w:r w:rsidRPr="00AF65D6">
              <w:rPr>
                <w:lang w:val="es-ES"/>
              </w:rPr>
              <w:t>Competencias Docentes del Siglo XXI</w:t>
            </w:r>
          </w:p>
        </w:tc>
        <w:tc>
          <w:tcPr>
            <w:tcW w:w="1560" w:type="dxa"/>
          </w:tcPr>
          <w:p w14:paraId="2125AF5E" w14:textId="77777777" w:rsidR="00F4540E" w:rsidRDefault="00652329">
            <w:pPr>
              <w:pStyle w:val="TableParagraph"/>
              <w:spacing w:line="222" w:lineRule="exact"/>
              <w:ind w:left="54" w:right="10"/>
              <w:jc w:val="center"/>
            </w:pPr>
            <w:r>
              <w:rPr>
                <w:color w:val="171717"/>
                <w:spacing w:val="-10"/>
                <w:w w:val="105"/>
              </w:rPr>
              <w:t>3</w:t>
            </w:r>
          </w:p>
        </w:tc>
      </w:tr>
      <w:tr w:rsidR="00F4540E" w14:paraId="2125AF63" w14:textId="77777777">
        <w:trPr>
          <w:trHeight w:val="323"/>
        </w:trPr>
        <w:tc>
          <w:tcPr>
            <w:tcW w:w="1342" w:type="dxa"/>
          </w:tcPr>
          <w:p w14:paraId="2125AF60" w14:textId="77777777" w:rsidR="00F4540E" w:rsidRDefault="00652329">
            <w:pPr>
              <w:pStyle w:val="TableParagraph"/>
              <w:spacing w:line="268" w:lineRule="exact"/>
              <w:ind w:left="5" w:right="2"/>
              <w:jc w:val="center"/>
            </w:pPr>
            <w:r>
              <w:rPr>
                <w:spacing w:val="-2"/>
              </w:rPr>
              <w:t>EDUC504</w:t>
            </w:r>
          </w:p>
        </w:tc>
        <w:tc>
          <w:tcPr>
            <w:tcW w:w="8015" w:type="dxa"/>
          </w:tcPr>
          <w:p w14:paraId="2125AF61" w14:textId="77777777" w:rsidR="00F4540E" w:rsidRPr="00AF65D6" w:rsidRDefault="00652329">
            <w:pPr>
              <w:pStyle w:val="TableParagraph"/>
              <w:spacing w:line="268" w:lineRule="exact"/>
              <w:ind w:left="115"/>
              <w:rPr>
                <w:lang w:val="es-ES"/>
              </w:rPr>
            </w:pPr>
            <w:r w:rsidRPr="00AF65D6">
              <w:rPr>
                <w:lang w:val="es-ES"/>
              </w:rPr>
              <w:t>Coaching Educativo en Entornos Virtuales</w:t>
            </w:r>
          </w:p>
        </w:tc>
        <w:tc>
          <w:tcPr>
            <w:tcW w:w="1560" w:type="dxa"/>
          </w:tcPr>
          <w:p w14:paraId="2125AF62" w14:textId="77777777" w:rsidR="00F4540E" w:rsidRDefault="00652329">
            <w:pPr>
              <w:pStyle w:val="TableParagraph"/>
              <w:spacing w:line="229" w:lineRule="exact"/>
              <w:ind w:left="54" w:right="10"/>
              <w:jc w:val="center"/>
            </w:pPr>
            <w:r>
              <w:rPr>
                <w:color w:val="171717"/>
                <w:spacing w:val="-10"/>
                <w:w w:val="105"/>
              </w:rPr>
              <w:t>3</w:t>
            </w:r>
          </w:p>
        </w:tc>
      </w:tr>
      <w:tr w:rsidR="00F4540E" w14:paraId="2125AF67" w14:textId="77777777">
        <w:trPr>
          <w:trHeight w:val="268"/>
        </w:trPr>
        <w:tc>
          <w:tcPr>
            <w:tcW w:w="1342" w:type="dxa"/>
          </w:tcPr>
          <w:p w14:paraId="2125AF64" w14:textId="77777777" w:rsidR="00F4540E" w:rsidRDefault="00652329">
            <w:pPr>
              <w:pStyle w:val="TableParagraph"/>
              <w:spacing w:line="248" w:lineRule="exact"/>
              <w:ind w:left="5" w:right="2"/>
              <w:jc w:val="center"/>
            </w:pPr>
            <w:r>
              <w:rPr>
                <w:spacing w:val="-2"/>
              </w:rPr>
              <w:t>EDUC505</w:t>
            </w:r>
          </w:p>
        </w:tc>
        <w:tc>
          <w:tcPr>
            <w:tcW w:w="8015" w:type="dxa"/>
          </w:tcPr>
          <w:p w14:paraId="2125AF65" w14:textId="77777777" w:rsidR="00F4540E" w:rsidRPr="00AF65D6" w:rsidRDefault="00652329">
            <w:pPr>
              <w:pStyle w:val="TableParagraph"/>
              <w:spacing w:line="248" w:lineRule="exact"/>
              <w:ind w:left="115"/>
              <w:rPr>
                <w:lang w:val="es-ES"/>
              </w:rPr>
            </w:pPr>
            <w:r w:rsidRPr="00AF65D6">
              <w:rPr>
                <w:lang w:val="es-ES"/>
              </w:rPr>
              <w:t>Plan de estudios para entornos virtuales</w:t>
            </w:r>
          </w:p>
        </w:tc>
        <w:tc>
          <w:tcPr>
            <w:tcW w:w="1560" w:type="dxa"/>
          </w:tcPr>
          <w:p w14:paraId="2125AF66" w14:textId="77777777" w:rsidR="00F4540E" w:rsidRDefault="00652329">
            <w:pPr>
              <w:pStyle w:val="TableParagraph"/>
              <w:spacing w:line="227" w:lineRule="exact"/>
              <w:ind w:left="54" w:right="10"/>
              <w:jc w:val="center"/>
            </w:pPr>
            <w:r>
              <w:rPr>
                <w:color w:val="171717"/>
                <w:spacing w:val="-10"/>
                <w:w w:val="105"/>
              </w:rPr>
              <w:t>3</w:t>
            </w:r>
          </w:p>
        </w:tc>
      </w:tr>
      <w:tr w:rsidR="00F4540E" w14:paraId="2125AF6B" w14:textId="77777777">
        <w:trPr>
          <w:trHeight w:val="268"/>
        </w:trPr>
        <w:tc>
          <w:tcPr>
            <w:tcW w:w="1342" w:type="dxa"/>
          </w:tcPr>
          <w:p w14:paraId="2125AF68" w14:textId="77777777" w:rsidR="00F4540E" w:rsidRDefault="00652329">
            <w:pPr>
              <w:pStyle w:val="TableParagraph"/>
              <w:spacing w:line="248" w:lineRule="exact"/>
              <w:ind w:left="5" w:right="2"/>
              <w:jc w:val="center"/>
            </w:pPr>
            <w:r>
              <w:rPr>
                <w:spacing w:val="-2"/>
              </w:rPr>
              <w:t>EDUC506</w:t>
            </w:r>
          </w:p>
        </w:tc>
        <w:tc>
          <w:tcPr>
            <w:tcW w:w="8015" w:type="dxa"/>
          </w:tcPr>
          <w:p w14:paraId="2125AF69" w14:textId="77777777" w:rsidR="00F4540E" w:rsidRDefault="00652329">
            <w:pPr>
              <w:pStyle w:val="TableParagraph"/>
              <w:spacing w:line="248" w:lineRule="exact"/>
              <w:ind w:left="115"/>
            </w:pPr>
            <w:r>
              <w:t>Contenido para Entornos Virtuales</w:t>
            </w:r>
          </w:p>
        </w:tc>
        <w:tc>
          <w:tcPr>
            <w:tcW w:w="1560" w:type="dxa"/>
          </w:tcPr>
          <w:p w14:paraId="2125AF6A" w14:textId="77777777" w:rsidR="00F4540E" w:rsidRDefault="00652329">
            <w:pPr>
              <w:pStyle w:val="TableParagraph"/>
              <w:spacing w:line="227" w:lineRule="exact"/>
              <w:ind w:left="54"/>
              <w:jc w:val="center"/>
            </w:pPr>
            <w:r>
              <w:rPr>
                <w:color w:val="171717"/>
                <w:spacing w:val="-10"/>
                <w:w w:val="105"/>
              </w:rPr>
              <w:t>3</w:t>
            </w:r>
          </w:p>
        </w:tc>
      </w:tr>
      <w:tr w:rsidR="00F4540E" w14:paraId="2125AF6F" w14:textId="77777777">
        <w:trPr>
          <w:trHeight w:val="268"/>
        </w:trPr>
        <w:tc>
          <w:tcPr>
            <w:tcW w:w="1342" w:type="dxa"/>
          </w:tcPr>
          <w:p w14:paraId="2125AF6C" w14:textId="77777777" w:rsidR="00F4540E" w:rsidRDefault="00652329">
            <w:pPr>
              <w:pStyle w:val="TableParagraph"/>
              <w:spacing w:line="248" w:lineRule="exact"/>
              <w:ind w:left="5" w:right="2"/>
              <w:jc w:val="center"/>
            </w:pPr>
            <w:r>
              <w:rPr>
                <w:spacing w:val="-2"/>
              </w:rPr>
              <w:t>EDUC507</w:t>
            </w:r>
          </w:p>
        </w:tc>
        <w:tc>
          <w:tcPr>
            <w:tcW w:w="8015" w:type="dxa"/>
          </w:tcPr>
          <w:p w14:paraId="2125AF6D" w14:textId="77777777" w:rsidR="00F4540E" w:rsidRPr="00AF65D6" w:rsidRDefault="00652329">
            <w:pPr>
              <w:pStyle w:val="TableParagraph"/>
              <w:spacing w:line="248" w:lineRule="exact"/>
              <w:ind w:left="115"/>
              <w:rPr>
                <w:lang w:val="es-ES"/>
              </w:rPr>
            </w:pPr>
            <w:r w:rsidRPr="00AF65D6">
              <w:rPr>
                <w:lang w:val="es-ES"/>
              </w:rPr>
              <w:t>Herramientas y recursos digitales educativos</w:t>
            </w:r>
          </w:p>
        </w:tc>
        <w:tc>
          <w:tcPr>
            <w:tcW w:w="1560" w:type="dxa"/>
          </w:tcPr>
          <w:p w14:paraId="2125AF6E" w14:textId="77777777" w:rsidR="00F4540E" w:rsidRDefault="00652329">
            <w:pPr>
              <w:pStyle w:val="TableParagraph"/>
              <w:spacing w:line="229" w:lineRule="exact"/>
              <w:ind w:left="54"/>
              <w:jc w:val="center"/>
            </w:pPr>
            <w:r>
              <w:rPr>
                <w:color w:val="171717"/>
                <w:spacing w:val="-10"/>
              </w:rPr>
              <w:t>3</w:t>
            </w:r>
          </w:p>
        </w:tc>
      </w:tr>
      <w:tr w:rsidR="00F4540E" w14:paraId="2125AF73" w14:textId="77777777">
        <w:trPr>
          <w:trHeight w:val="268"/>
        </w:trPr>
        <w:tc>
          <w:tcPr>
            <w:tcW w:w="1342" w:type="dxa"/>
          </w:tcPr>
          <w:p w14:paraId="2125AF70" w14:textId="77777777" w:rsidR="00F4540E" w:rsidRDefault="00652329">
            <w:pPr>
              <w:pStyle w:val="TableParagraph"/>
              <w:spacing w:line="248" w:lineRule="exact"/>
              <w:ind w:left="5" w:right="2"/>
              <w:jc w:val="center"/>
            </w:pPr>
            <w:r>
              <w:rPr>
                <w:spacing w:val="-2"/>
              </w:rPr>
              <w:t>EDUC508</w:t>
            </w:r>
          </w:p>
        </w:tc>
        <w:tc>
          <w:tcPr>
            <w:tcW w:w="8015" w:type="dxa"/>
          </w:tcPr>
          <w:p w14:paraId="2125AF71" w14:textId="77777777" w:rsidR="00F4540E" w:rsidRDefault="00652329">
            <w:pPr>
              <w:pStyle w:val="TableParagraph"/>
              <w:spacing w:line="248" w:lineRule="exact"/>
              <w:ind w:left="115"/>
            </w:pPr>
            <w:r>
              <w:t>Evaluación en Entornos Virtuales</w:t>
            </w:r>
          </w:p>
        </w:tc>
        <w:tc>
          <w:tcPr>
            <w:tcW w:w="1560" w:type="dxa"/>
          </w:tcPr>
          <w:p w14:paraId="2125AF72" w14:textId="77777777" w:rsidR="00F4540E" w:rsidRDefault="00652329">
            <w:pPr>
              <w:pStyle w:val="TableParagraph"/>
              <w:spacing w:line="232" w:lineRule="exact"/>
              <w:ind w:left="54"/>
              <w:jc w:val="center"/>
            </w:pPr>
            <w:r>
              <w:rPr>
                <w:color w:val="171717"/>
                <w:spacing w:val="-10"/>
              </w:rPr>
              <w:t>3</w:t>
            </w:r>
          </w:p>
        </w:tc>
      </w:tr>
      <w:tr w:rsidR="00F4540E" w14:paraId="2125AF77" w14:textId="77777777">
        <w:trPr>
          <w:trHeight w:val="270"/>
        </w:trPr>
        <w:tc>
          <w:tcPr>
            <w:tcW w:w="1342" w:type="dxa"/>
          </w:tcPr>
          <w:p w14:paraId="2125AF74" w14:textId="77777777" w:rsidR="00F4540E" w:rsidRDefault="00652329">
            <w:pPr>
              <w:pStyle w:val="TableParagraph"/>
              <w:spacing w:before="1" w:line="249" w:lineRule="exact"/>
              <w:ind w:left="5" w:right="2"/>
              <w:jc w:val="center"/>
            </w:pPr>
            <w:r>
              <w:rPr>
                <w:spacing w:val="-2"/>
              </w:rPr>
              <w:t>EDUC509</w:t>
            </w:r>
          </w:p>
        </w:tc>
        <w:tc>
          <w:tcPr>
            <w:tcW w:w="8015" w:type="dxa"/>
          </w:tcPr>
          <w:p w14:paraId="2125AF75" w14:textId="77777777" w:rsidR="00F4540E" w:rsidRDefault="00652329">
            <w:pPr>
              <w:pStyle w:val="TableParagraph"/>
              <w:spacing w:before="1" w:line="249" w:lineRule="exact"/>
              <w:ind w:left="115"/>
            </w:pPr>
            <w:r>
              <w:t>Diseño y Desarrollo Instruccional</w:t>
            </w:r>
          </w:p>
        </w:tc>
        <w:tc>
          <w:tcPr>
            <w:tcW w:w="1560" w:type="dxa"/>
          </w:tcPr>
          <w:p w14:paraId="2125AF76" w14:textId="77777777" w:rsidR="00F4540E" w:rsidRDefault="00652329">
            <w:pPr>
              <w:pStyle w:val="TableParagraph"/>
              <w:spacing w:line="232" w:lineRule="exact"/>
              <w:ind w:left="54"/>
              <w:jc w:val="center"/>
            </w:pPr>
            <w:r>
              <w:rPr>
                <w:color w:val="171717"/>
                <w:spacing w:val="-10"/>
              </w:rPr>
              <w:t>3</w:t>
            </w:r>
          </w:p>
        </w:tc>
      </w:tr>
      <w:tr w:rsidR="00F4540E" w14:paraId="2125AF7B" w14:textId="77777777">
        <w:trPr>
          <w:trHeight w:val="268"/>
        </w:trPr>
        <w:tc>
          <w:tcPr>
            <w:tcW w:w="1342" w:type="dxa"/>
          </w:tcPr>
          <w:p w14:paraId="2125AF78" w14:textId="77777777" w:rsidR="00F4540E" w:rsidRDefault="00652329">
            <w:pPr>
              <w:pStyle w:val="TableParagraph"/>
              <w:spacing w:line="248" w:lineRule="exact"/>
              <w:ind w:left="5" w:right="2"/>
              <w:jc w:val="center"/>
            </w:pPr>
            <w:r>
              <w:rPr>
                <w:spacing w:val="-2"/>
              </w:rPr>
              <w:t>EDUC510</w:t>
            </w:r>
          </w:p>
        </w:tc>
        <w:tc>
          <w:tcPr>
            <w:tcW w:w="8015" w:type="dxa"/>
          </w:tcPr>
          <w:p w14:paraId="2125AF79" w14:textId="77777777" w:rsidR="00F4540E" w:rsidRDefault="00652329">
            <w:pPr>
              <w:pStyle w:val="TableParagraph"/>
              <w:spacing w:line="248" w:lineRule="exact"/>
              <w:ind w:left="115"/>
            </w:pPr>
            <w:r>
              <w:t>Proyectos de Educación Virtual</w:t>
            </w:r>
          </w:p>
        </w:tc>
        <w:tc>
          <w:tcPr>
            <w:tcW w:w="1560" w:type="dxa"/>
          </w:tcPr>
          <w:p w14:paraId="2125AF7A" w14:textId="77777777" w:rsidR="00F4540E" w:rsidRDefault="00652329">
            <w:pPr>
              <w:pStyle w:val="TableParagraph"/>
              <w:spacing w:line="227" w:lineRule="exact"/>
              <w:ind w:left="54" w:right="10"/>
              <w:jc w:val="center"/>
            </w:pPr>
            <w:r>
              <w:rPr>
                <w:color w:val="171717"/>
                <w:spacing w:val="-10"/>
                <w:w w:val="105"/>
              </w:rPr>
              <w:t>3</w:t>
            </w:r>
          </w:p>
        </w:tc>
      </w:tr>
      <w:tr w:rsidR="00F4540E" w14:paraId="2125AF7F" w14:textId="77777777">
        <w:trPr>
          <w:trHeight w:val="268"/>
        </w:trPr>
        <w:tc>
          <w:tcPr>
            <w:tcW w:w="1342" w:type="dxa"/>
          </w:tcPr>
          <w:p w14:paraId="2125AF7C" w14:textId="77777777" w:rsidR="00F4540E" w:rsidRDefault="00652329">
            <w:pPr>
              <w:pStyle w:val="TableParagraph"/>
              <w:spacing w:line="248" w:lineRule="exact"/>
              <w:ind w:left="5"/>
              <w:jc w:val="center"/>
            </w:pPr>
            <w:r>
              <w:rPr>
                <w:spacing w:val="-2"/>
              </w:rPr>
              <w:t>HUMA500</w:t>
            </w:r>
          </w:p>
        </w:tc>
        <w:tc>
          <w:tcPr>
            <w:tcW w:w="8015" w:type="dxa"/>
          </w:tcPr>
          <w:p w14:paraId="2125AF7D" w14:textId="77777777" w:rsidR="00F4540E" w:rsidRDefault="00652329">
            <w:pPr>
              <w:pStyle w:val="TableParagraph"/>
              <w:spacing w:line="248" w:lineRule="exact"/>
              <w:ind w:left="115"/>
            </w:pPr>
            <w:r>
              <w:t>Ética y Desarrollo Profesional</w:t>
            </w:r>
          </w:p>
        </w:tc>
        <w:tc>
          <w:tcPr>
            <w:tcW w:w="1560" w:type="dxa"/>
          </w:tcPr>
          <w:p w14:paraId="2125AF7E" w14:textId="77777777" w:rsidR="00F4540E" w:rsidRDefault="00652329">
            <w:pPr>
              <w:pStyle w:val="TableParagraph"/>
              <w:spacing w:line="232" w:lineRule="exact"/>
              <w:ind w:left="54" w:right="10"/>
              <w:jc w:val="center"/>
            </w:pPr>
            <w:r>
              <w:rPr>
                <w:color w:val="171717"/>
                <w:spacing w:val="-10"/>
                <w:w w:val="105"/>
              </w:rPr>
              <w:t>3</w:t>
            </w:r>
          </w:p>
        </w:tc>
      </w:tr>
      <w:tr w:rsidR="00F4540E" w14:paraId="2125AF83" w14:textId="77777777">
        <w:trPr>
          <w:trHeight w:val="268"/>
        </w:trPr>
        <w:tc>
          <w:tcPr>
            <w:tcW w:w="1342" w:type="dxa"/>
          </w:tcPr>
          <w:p w14:paraId="2125AF80" w14:textId="77777777" w:rsidR="00F4540E" w:rsidRDefault="00F4540E">
            <w:pPr>
              <w:pStyle w:val="TableParagraph"/>
              <w:rPr>
                <w:rFonts w:ascii="Times New Roman"/>
                <w:sz w:val="18"/>
              </w:rPr>
            </w:pPr>
          </w:p>
        </w:tc>
        <w:tc>
          <w:tcPr>
            <w:tcW w:w="8015" w:type="dxa"/>
          </w:tcPr>
          <w:p w14:paraId="2125AF81" w14:textId="77777777" w:rsidR="00F4540E" w:rsidRDefault="00652329">
            <w:pPr>
              <w:pStyle w:val="TableParagraph"/>
              <w:spacing w:line="224" w:lineRule="exact"/>
              <w:ind w:left="230"/>
              <w:rPr>
                <w:b/>
              </w:rPr>
            </w:pPr>
            <w:r>
              <w:rPr>
                <w:b/>
                <w:color w:val="171717"/>
                <w:spacing w:val="-2"/>
                <w:w w:val="105"/>
              </w:rPr>
              <w:t>TOTAL:</w:t>
            </w:r>
          </w:p>
        </w:tc>
        <w:tc>
          <w:tcPr>
            <w:tcW w:w="1560" w:type="dxa"/>
          </w:tcPr>
          <w:p w14:paraId="2125AF82" w14:textId="77777777" w:rsidR="00F4540E" w:rsidRDefault="00652329">
            <w:pPr>
              <w:pStyle w:val="TableParagraph"/>
              <w:spacing w:line="224" w:lineRule="exact"/>
              <w:ind w:left="54" w:right="44"/>
              <w:jc w:val="center"/>
              <w:rPr>
                <w:b/>
              </w:rPr>
            </w:pPr>
            <w:r>
              <w:rPr>
                <w:b/>
                <w:color w:val="171717"/>
                <w:spacing w:val="-5"/>
                <w:w w:val="105"/>
              </w:rPr>
              <w:t>36</w:t>
            </w:r>
          </w:p>
        </w:tc>
      </w:tr>
    </w:tbl>
    <w:p w14:paraId="2125AF84" w14:textId="77777777" w:rsidR="00F4540E" w:rsidRDefault="00652329">
      <w:pPr>
        <w:pStyle w:val="Prrafodelista"/>
        <w:numPr>
          <w:ilvl w:val="2"/>
          <w:numId w:val="14"/>
        </w:numPr>
        <w:tabs>
          <w:tab w:val="left" w:pos="1562"/>
        </w:tabs>
        <w:spacing w:before="258"/>
        <w:rPr>
          <w:b/>
        </w:rPr>
      </w:pPr>
      <w:r>
        <w:rPr>
          <w:b/>
        </w:rPr>
        <w:t>MICRO-CERTIFICACIONES Y MICRO – CREDENCIALES</w:t>
      </w:r>
    </w:p>
    <w:p w14:paraId="2125AF85" w14:textId="77777777" w:rsidR="00F4540E" w:rsidRDefault="00F4540E">
      <w:pPr>
        <w:pStyle w:val="Textoindependiente"/>
        <w:spacing w:before="21"/>
        <w:rPr>
          <w:b/>
          <w:sz w:val="20"/>
        </w:rPr>
      </w:pPr>
    </w:p>
    <w:tbl>
      <w:tblPr>
        <w:tblStyle w:val="TableNormal1"/>
        <w:tblW w:w="0" w:type="auto"/>
        <w:tblInd w:w="710"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2208"/>
        <w:gridCol w:w="2208"/>
        <w:gridCol w:w="2273"/>
        <w:gridCol w:w="2916"/>
      </w:tblGrid>
      <w:tr w:rsidR="00F4540E" w14:paraId="2125AF8A" w14:textId="77777777">
        <w:trPr>
          <w:trHeight w:val="258"/>
        </w:trPr>
        <w:tc>
          <w:tcPr>
            <w:tcW w:w="2208" w:type="dxa"/>
            <w:tcBorders>
              <w:right w:val="nil"/>
            </w:tcBorders>
            <w:shd w:val="clear" w:color="auto" w:fill="6F2F9F"/>
          </w:tcPr>
          <w:p w14:paraId="2125AF86" w14:textId="77777777" w:rsidR="00F4540E" w:rsidRDefault="00652329">
            <w:pPr>
              <w:pStyle w:val="TableParagraph"/>
              <w:spacing w:before="1" w:line="237" w:lineRule="exact"/>
              <w:ind w:left="254"/>
              <w:rPr>
                <w:b/>
                <w:sz w:val="20"/>
              </w:rPr>
            </w:pPr>
            <w:r>
              <w:rPr>
                <w:b/>
                <w:color w:val="FFFFFF"/>
                <w:sz w:val="20"/>
              </w:rPr>
              <w:t>Área de formación</w:t>
            </w:r>
          </w:p>
        </w:tc>
        <w:tc>
          <w:tcPr>
            <w:tcW w:w="2208" w:type="dxa"/>
            <w:tcBorders>
              <w:left w:val="nil"/>
              <w:right w:val="nil"/>
            </w:tcBorders>
            <w:shd w:val="clear" w:color="auto" w:fill="6F2F9F"/>
          </w:tcPr>
          <w:p w14:paraId="2125AF87" w14:textId="77777777" w:rsidR="00F4540E" w:rsidRDefault="00652329">
            <w:pPr>
              <w:pStyle w:val="TableParagraph"/>
              <w:spacing w:before="1" w:line="237" w:lineRule="exact"/>
              <w:ind w:left="502"/>
              <w:rPr>
                <w:b/>
                <w:sz w:val="20"/>
              </w:rPr>
            </w:pPr>
            <w:r>
              <w:rPr>
                <w:b/>
                <w:color w:val="FFFFFF"/>
                <w:spacing w:val="-2"/>
                <w:sz w:val="20"/>
              </w:rPr>
              <w:t>Objetivo</w:t>
            </w:r>
          </w:p>
        </w:tc>
        <w:tc>
          <w:tcPr>
            <w:tcW w:w="2273" w:type="dxa"/>
            <w:tcBorders>
              <w:left w:val="nil"/>
              <w:right w:val="nil"/>
            </w:tcBorders>
            <w:shd w:val="clear" w:color="auto" w:fill="6F2F9F"/>
          </w:tcPr>
          <w:p w14:paraId="2125AF88" w14:textId="77777777" w:rsidR="00F4540E" w:rsidRDefault="00652329">
            <w:pPr>
              <w:pStyle w:val="TableParagraph"/>
              <w:spacing w:before="1" w:line="237" w:lineRule="exact"/>
              <w:ind w:right="419"/>
              <w:jc w:val="center"/>
              <w:rPr>
                <w:b/>
                <w:sz w:val="20"/>
              </w:rPr>
            </w:pPr>
            <w:r>
              <w:rPr>
                <w:b/>
                <w:color w:val="FFFFFF"/>
                <w:spacing w:val="-2"/>
                <w:sz w:val="20"/>
              </w:rPr>
              <w:t>Microcertificación</w:t>
            </w:r>
          </w:p>
        </w:tc>
        <w:tc>
          <w:tcPr>
            <w:tcW w:w="2916" w:type="dxa"/>
            <w:tcBorders>
              <w:left w:val="nil"/>
            </w:tcBorders>
            <w:shd w:val="clear" w:color="auto" w:fill="6F2F9F"/>
          </w:tcPr>
          <w:p w14:paraId="2125AF89" w14:textId="77777777" w:rsidR="00F4540E" w:rsidRDefault="00652329">
            <w:pPr>
              <w:pStyle w:val="TableParagraph"/>
              <w:spacing w:before="1" w:line="237" w:lineRule="exact"/>
              <w:ind w:left="968"/>
              <w:rPr>
                <w:b/>
                <w:sz w:val="20"/>
              </w:rPr>
            </w:pPr>
            <w:r>
              <w:rPr>
                <w:b/>
                <w:color w:val="FFFFFF"/>
                <w:spacing w:val="-2"/>
                <w:sz w:val="20"/>
              </w:rPr>
              <w:t>Curso</w:t>
            </w:r>
          </w:p>
        </w:tc>
      </w:tr>
      <w:tr w:rsidR="00F4540E" w14:paraId="2125AF93" w14:textId="77777777">
        <w:trPr>
          <w:trHeight w:val="1773"/>
        </w:trPr>
        <w:tc>
          <w:tcPr>
            <w:tcW w:w="2208" w:type="dxa"/>
            <w:vMerge w:val="restart"/>
            <w:tcBorders>
              <w:left w:val="single" w:sz="4" w:space="0" w:color="C8C8C8"/>
              <w:bottom w:val="single" w:sz="4" w:space="0" w:color="C8C8C8"/>
              <w:right w:val="single" w:sz="4" w:space="0" w:color="C8C8C8"/>
            </w:tcBorders>
            <w:shd w:val="clear" w:color="auto" w:fill="ECECEC"/>
          </w:tcPr>
          <w:p w14:paraId="2125AF8B" w14:textId="77777777" w:rsidR="00F4540E" w:rsidRDefault="00652329">
            <w:pPr>
              <w:pStyle w:val="TableParagraph"/>
              <w:spacing w:before="2" w:line="249" w:lineRule="auto"/>
              <w:ind w:left="108" w:right="555"/>
              <w:rPr>
                <w:b/>
                <w:sz w:val="20"/>
              </w:rPr>
            </w:pPr>
            <w:r>
              <w:rPr>
                <w:b/>
                <w:sz w:val="20"/>
              </w:rPr>
              <w:t>Educación en entornos virtuales</w:t>
            </w:r>
          </w:p>
        </w:tc>
        <w:tc>
          <w:tcPr>
            <w:tcW w:w="2208" w:type="dxa"/>
            <w:vMerge w:val="restart"/>
            <w:tcBorders>
              <w:left w:val="single" w:sz="4" w:space="0" w:color="C8C8C8"/>
              <w:bottom w:val="single" w:sz="4" w:space="0" w:color="C8C8C8"/>
              <w:right w:val="single" w:sz="4" w:space="0" w:color="C8C8C8"/>
            </w:tcBorders>
            <w:shd w:val="clear" w:color="auto" w:fill="ECECEC"/>
          </w:tcPr>
          <w:p w14:paraId="2125AF8C" w14:textId="77777777" w:rsidR="00F4540E" w:rsidRPr="00AF65D6" w:rsidRDefault="00652329">
            <w:pPr>
              <w:pStyle w:val="TableParagraph"/>
              <w:spacing w:before="2" w:line="249" w:lineRule="auto"/>
              <w:ind w:left="117" w:right="517" w:hanging="10"/>
              <w:rPr>
                <w:sz w:val="20"/>
                <w:lang w:val="es-ES"/>
              </w:rPr>
            </w:pPr>
            <w:r w:rsidRPr="00AF65D6">
              <w:rPr>
                <w:sz w:val="20"/>
                <w:lang w:val="es-ES"/>
              </w:rPr>
              <w:t>Diseña procesos innovadores para el desarrollo de competencias, modalidades educativas demandadas por la sociedad del conocimiento.</w:t>
            </w:r>
          </w:p>
        </w:tc>
        <w:tc>
          <w:tcPr>
            <w:tcW w:w="2273" w:type="dxa"/>
            <w:tcBorders>
              <w:left w:val="single" w:sz="4" w:space="0" w:color="C8C8C8"/>
              <w:bottom w:val="single" w:sz="4" w:space="0" w:color="C8C8C8"/>
              <w:right w:val="single" w:sz="4" w:space="0" w:color="C8C8C8"/>
            </w:tcBorders>
            <w:shd w:val="clear" w:color="auto" w:fill="ECECEC"/>
          </w:tcPr>
          <w:p w14:paraId="2125AF8D" w14:textId="77777777" w:rsidR="00F4540E" w:rsidRDefault="00652329">
            <w:pPr>
              <w:pStyle w:val="TableParagraph"/>
              <w:spacing w:before="2" w:line="247" w:lineRule="auto"/>
              <w:ind w:left="125" w:right="526" w:firstLine="208"/>
              <w:rPr>
                <w:sz w:val="20"/>
              </w:rPr>
            </w:pPr>
            <w:proofErr w:type="spellStart"/>
            <w:r>
              <w:rPr>
                <w:spacing w:val="-2"/>
                <w:sz w:val="20"/>
              </w:rPr>
              <w:t>Modelos</w:t>
            </w:r>
            <w:proofErr w:type="spellEnd"/>
            <w:r>
              <w:rPr>
                <w:spacing w:val="-2"/>
                <w:sz w:val="20"/>
              </w:rPr>
              <w:t xml:space="preserve"> Educativos </w:t>
            </w:r>
            <w:proofErr w:type="spellStart"/>
            <w:r>
              <w:rPr>
                <w:spacing w:val="-2"/>
                <w:sz w:val="20"/>
              </w:rPr>
              <w:t>Contemporáneos</w:t>
            </w:r>
            <w:proofErr w:type="spellEnd"/>
          </w:p>
        </w:tc>
        <w:tc>
          <w:tcPr>
            <w:tcW w:w="2916" w:type="dxa"/>
            <w:tcBorders>
              <w:left w:val="single" w:sz="4" w:space="0" w:color="C8C8C8"/>
              <w:bottom w:val="single" w:sz="4" w:space="0" w:color="C8C8C8"/>
              <w:right w:val="single" w:sz="4" w:space="0" w:color="C8C8C8"/>
            </w:tcBorders>
            <w:shd w:val="clear" w:color="auto" w:fill="ECECEC"/>
          </w:tcPr>
          <w:p w14:paraId="2125AF8E" w14:textId="77777777" w:rsidR="00F4540E" w:rsidRPr="00AF65D6" w:rsidRDefault="00652329">
            <w:pPr>
              <w:pStyle w:val="TableParagraph"/>
              <w:numPr>
                <w:ilvl w:val="0"/>
                <w:numId w:val="5"/>
              </w:numPr>
              <w:tabs>
                <w:tab w:val="left" w:pos="829"/>
              </w:tabs>
              <w:spacing w:before="2" w:line="249" w:lineRule="auto"/>
              <w:ind w:right="515"/>
              <w:jc w:val="both"/>
              <w:rPr>
                <w:b/>
                <w:sz w:val="20"/>
                <w:lang w:val="es-ES"/>
              </w:rPr>
            </w:pPr>
            <w:r w:rsidRPr="00AF65D6">
              <w:rPr>
                <w:sz w:val="20"/>
                <w:lang w:val="es-ES"/>
              </w:rPr>
              <w:t xml:space="preserve">Tendencias educativas del siglo XXI </w:t>
            </w:r>
            <w:r w:rsidRPr="00AF65D6">
              <w:rPr>
                <w:b/>
                <w:spacing w:val="-2"/>
                <w:sz w:val="20"/>
                <w:lang w:val="es-ES"/>
              </w:rPr>
              <w:t>(EDUC500)</w:t>
            </w:r>
          </w:p>
          <w:p w14:paraId="2125AF8F" w14:textId="77777777" w:rsidR="00F4540E" w:rsidRDefault="00652329">
            <w:pPr>
              <w:pStyle w:val="TableParagraph"/>
              <w:numPr>
                <w:ilvl w:val="0"/>
                <w:numId w:val="5"/>
              </w:numPr>
              <w:tabs>
                <w:tab w:val="left" w:pos="359"/>
              </w:tabs>
              <w:spacing w:line="241" w:lineRule="exact"/>
              <w:ind w:left="359" w:right="386" w:hanging="359"/>
              <w:jc w:val="center"/>
              <w:rPr>
                <w:sz w:val="20"/>
              </w:rPr>
            </w:pPr>
            <w:proofErr w:type="spellStart"/>
            <w:r>
              <w:rPr>
                <w:spacing w:val="-2"/>
                <w:sz w:val="20"/>
              </w:rPr>
              <w:t>Neurodidáctica</w:t>
            </w:r>
            <w:proofErr w:type="spellEnd"/>
          </w:p>
          <w:p w14:paraId="2125AF90" w14:textId="77777777" w:rsidR="00F4540E" w:rsidRDefault="00652329">
            <w:pPr>
              <w:pStyle w:val="TableParagraph"/>
              <w:spacing w:before="10"/>
              <w:ind w:right="360"/>
              <w:jc w:val="center"/>
              <w:rPr>
                <w:b/>
                <w:sz w:val="20"/>
              </w:rPr>
            </w:pPr>
            <w:r>
              <w:rPr>
                <w:b/>
                <w:spacing w:val="-2"/>
                <w:sz w:val="20"/>
              </w:rPr>
              <w:t>(EDUC503)</w:t>
            </w:r>
          </w:p>
          <w:p w14:paraId="2125AF91" w14:textId="77777777" w:rsidR="00F4540E" w:rsidRDefault="00652329">
            <w:pPr>
              <w:pStyle w:val="TableParagraph"/>
              <w:numPr>
                <w:ilvl w:val="0"/>
                <w:numId w:val="5"/>
              </w:numPr>
              <w:tabs>
                <w:tab w:val="left" w:pos="359"/>
              </w:tabs>
              <w:spacing w:before="8"/>
              <w:ind w:left="359" w:right="438" w:hanging="359"/>
              <w:jc w:val="center"/>
              <w:rPr>
                <w:sz w:val="20"/>
              </w:rPr>
            </w:pPr>
            <w:proofErr w:type="spellStart"/>
            <w:r>
              <w:rPr>
                <w:spacing w:val="-2"/>
                <w:sz w:val="20"/>
              </w:rPr>
              <w:t>Neuroaprendizaje</w:t>
            </w:r>
            <w:proofErr w:type="spellEnd"/>
          </w:p>
          <w:p w14:paraId="2125AF92" w14:textId="77777777" w:rsidR="00F4540E" w:rsidRDefault="00652329">
            <w:pPr>
              <w:pStyle w:val="TableParagraph"/>
              <w:spacing w:before="10" w:line="233" w:lineRule="exact"/>
              <w:ind w:right="360"/>
              <w:jc w:val="center"/>
              <w:rPr>
                <w:b/>
                <w:sz w:val="20"/>
              </w:rPr>
            </w:pPr>
            <w:r>
              <w:rPr>
                <w:b/>
                <w:spacing w:val="-2"/>
                <w:sz w:val="20"/>
              </w:rPr>
              <w:t>(EDUC502)</w:t>
            </w:r>
          </w:p>
        </w:tc>
      </w:tr>
      <w:tr w:rsidR="00F4540E" w14:paraId="2125AF99" w14:textId="77777777">
        <w:trPr>
          <w:trHeight w:val="1012"/>
        </w:trPr>
        <w:tc>
          <w:tcPr>
            <w:tcW w:w="2208" w:type="dxa"/>
            <w:vMerge/>
            <w:tcBorders>
              <w:top w:val="nil"/>
              <w:left w:val="single" w:sz="4" w:space="0" w:color="C8C8C8"/>
              <w:bottom w:val="single" w:sz="4" w:space="0" w:color="C8C8C8"/>
              <w:right w:val="single" w:sz="4" w:space="0" w:color="C8C8C8"/>
            </w:tcBorders>
            <w:shd w:val="clear" w:color="auto" w:fill="ECECEC"/>
          </w:tcPr>
          <w:p w14:paraId="2125AF94" w14:textId="77777777" w:rsidR="00F4540E" w:rsidRDefault="00F4540E">
            <w:pPr>
              <w:rPr>
                <w:sz w:val="2"/>
                <w:szCs w:val="2"/>
              </w:rPr>
            </w:pPr>
          </w:p>
        </w:tc>
        <w:tc>
          <w:tcPr>
            <w:tcW w:w="2208" w:type="dxa"/>
            <w:vMerge/>
            <w:tcBorders>
              <w:top w:val="nil"/>
              <w:left w:val="single" w:sz="4" w:space="0" w:color="C8C8C8"/>
              <w:bottom w:val="single" w:sz="4" w:space="0" w:color="C8C8C8"/>
              <w:right w:val="single" w:sz="4" w:space="0" w:color="C8C8C8"/>
            </w:tcBorders>
            <w:shd w:val="clear" w:color="auto" w:fill="ECECEC"/>
          </w:tcPr>
          <w:p w14:paraId="2125AF95" w14:textId="77777777" w:rsidR="00F4540E" w:rsidRDefault="00F4540E">
            <w:pPr>
              <w:rPr>
                <w:sz w:val="2"/>
                <w:szCs w:val="2"/>
              </w:rPr>
            </w:pPr>
          </w:p>
        </w:tc>
        <w:tc>
          <w:tcPr>
            <w:tcW w:w="2273" w:type="dxa"/>
            <w:tcBorders>
              <w:top w:val="single" w:sz="4" w:space="0" w:color="C8C8C8"/>
              <w:left w:val="single" w:sz="4" w:space="0" w:color="C8C8C8"/>
              <w:bottom w:val="single" w:sz="4" w:space="0" w:color="C8C8C8"/>
              <w:right w:val="single" w:sz="4" w:space="0" w:color="C8C8C8"/>
            </w:tcBorders>
          </w:tcPr>
          <w:p w14:paraId="2125AF96" w14:textId="77777777" w:rsidR="00F4540E" w:rsidRDefault="00652329">
            <w:pPr>
              <w:pStyle w:val="TableParagraph"/>
              <w:spacing w:before="1"/>
              <w:ind w:right="416"/>
              <w:jc w:val="center"/>
              <w:rPr>
                <w:sz w:val="20"/>
              </w:rPr>
            </w:pPr>
            <w:r>
              <w:rPr>
                <w:sz w:val="20"/>
              </w:rPr>
              <w:t>Virtual Tutor</w:t>
            </w:r>
          </w:p>
        </w:tc>
        <w:tc>
          <w:tcPr>
            <w:tcW w:w="2916" w:type="dxa"/>
            <w:tcBorders>
              <w:top w:val="single" w:sz="4" w:space="0" w:color="C8C8C8"/>
              <w:left w:val="single" w:sz="4" w:space="0" w:color="C8C8C8"/>
              <w:bottom w:val="single" w:sz="4" w:space="0" w:color="C8C8C8"/>
              <w:right w:val="single" w:sz="4" w:space="0" w:color="C8C8C8"/>
            </w:tcBorders>
          </w:tcPr>
          <w:p w14:paraId="2125AF97" w14:textId="77777777" w:rsidR="00F4540E" w:rsidRDefault="00652329">
            <w:pPr>
              <w:pStyle w:val="TableParagraph"/>
              <w:tabs>
                <w:tab w:val="left" w:pos="828"/>
                <w:tab w:val="left" w:pos="2220"/>
              </w:tabs>
              <w:spacing w:before="1" w:line="249" w:lineRule="auto"/>
              <w:ind w:left="829" w:right="515" w:hanging="360"/>
              <w:rPr>
                <w:sz w:val="20"/>
              </w:rPr>
            </w:pPr>
            <w:r>
              <w:rPr>
                <w:spacing w:val="-10"/>
                <w:sz w:val="20"/>
              </w:rPr>
              <w:t>-</w:t>
            </w:r>
            <w:r>
              <w:rPr>
                <w:sz w:val="20"/>
              </w:rPr>
              <w:tab/>
            </w:r>
            <w:r>
              <w:rPr>
                <w:spacing w:val="-2"/>
                <w:sz w:val="20"/>
              </w:rPr>
              <w:t>Competencias Docentes</w:t>
            </w:r>
            <w:r>
              <w:rPr>
                <w:sz w:val="20"/>
              </w:rPr>
              <w:tab/>
            </w:r>
            <w:r>
              <w:rPr>
                <w:spacing w:val="-6"/>
                <w:sz w:val="20"/>
              </w:rPr>
              <w:t>del siglo XXI</w:t>
            </w:r>
          </w:p>
          <w:p w14:paraId="2125AF98" w14:textId="77777777" w:rsidR="00F4540E" w:rsidRDefault="00652329">
            <w:pPr>
              <w:pStyle w:val="TableParagraph"/>
              <w:spacing w:line="229" w:lineRule="exact"/>
              <w:ind w:left="829"/>
              <w:rPr>
                <w:b/>
                <w:sz w:val="20"/>
              </w:rPr>
            </w:pPr>
            <w:r>
              <w:rPr>
                <w:b/>
                <w:spacing w:val="-2"/>
                <w:sz w:val="20"/>
              </w:rPr>
              <w:t>(EDUC503)</w:t>
            </w:r>
          </w:p>
        </w:tc>
      </w:tr>
    </w:tbl>
    <w:p w14:paraId="2125AF9A" w14:textId="77777777" w:rsidR="00F4540E" w:rsidRDefault="00F4540E">
      <w:pPr>
        <w:spacing w:line="229" w:lineRule="exact"/>
        <w:rPr>
          <w:sz w:val="20"/>
        </w:rPr>
        <w:sectPr w:rsidR="00F4540E">
          <w:pgSz w:w="12240" w:h="15840"/>
          <w:pgMar w:top="1280" w:right="480" w:bottom="700" w:left="600" w:header="732" w:footer="519" w:gutter="0"/>
          <w:cols w:space="720"/>
        </w:sectPr>
      </w:pPr>
    </w:p>
    <w:p w14:paraId="2125AF9B" w14:textId="77777777" w:rsidR="00F4540E" w:rsidRDefault="00F4540E">
      <w:pPr>
        <w:pStyle w:val="Textoindependiente"/>
        <w:spacing w:before="5" w:after="1"/>
        <w:rPr>
          <w:b/>
          <w:sz w:val="7"/>
        </w:rPr>
      </w:pPr>
    </w:p>
    <w:tbl>
      <w:tblPr>
        <w:tblStyle w:val="TableNormal1"/>
        <w:tblW w:w="0" w:type="auto"/>
        <w:tblInd w:w="710" w:type="dxa"/>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ayout w:type="fixed"/>
        <w:tblLook w:val="01E0" w:firstRow="1" w:lastRow="1" w:firstColumn="1" w:lastColumn="1" w:noHBand="0" w:noVBand="0"/>
      </w:tblPr>
      <w:tblGrid>
        <w:gridCol w:w="2208"/>
        <w:gridCol w:w="2206"/>
        <w:gridCol w:w="2275"/>
        <w:gridCol w:w="2916"/>
      </w:tblGrid>
      <w:tr w:rsidR="00F4540E" w14:paraId="2125AFA2" w14:textId="77777777">
        <w:trPr>
          <w:trHeight w:val="2025"/>
        </w:trPr>
        <w:tc>
          <w:tcPr>
            <w:tcW w:w="2208" w:type="dxa"/>
            <w:vMerge w:val="restart"/>
            <w:shd w:val="clear" w:color="auto" w:fill="ECECEC"/>
          </w:tcPr>
          <w:p w14:paraId="2125AF9C" w14:textId="77777777" w:rsidR="00F4540E" w:rsidRDefault="00F4540E">
            <w:pPr>
              <w:pStyle w:val="TableParagraph"/>
              <w:rPr>
                <w:rFonts w:ascii="Times New Roman"/>
                <w:sz w:val="20"/>
              </w:rPr>
            </w:pPr>
          </w:p>
        </w:tc>
        <w:tc>
          <w:tcPr>
            <w:tcW w:w="2206" w:type="dxa"/>
            <w:shd w:val="clear" w:color="auto" w:fill="ECECEC"/>
          </w:tcPr>
          <w:p w14:paraId="2125AF9D" w14:textId="77777777" w:rsidR="00F4540E" w:rsidRDefault="00F4540E">
            <w:pPr>
              <w:pStyle w:val="TableParagraph"/>
              <w:rPr>
                <w:rFonts w:ascii="Times New Roman"/>
                <w:sz w:val="20"/>
              </w:rPr>
            </w:pPr>
          </w:p>
        </w:tc>
        <w:tc>
          <w:tcPr>
            <w:tcW w:w="2275" w:type="dxa"/>
          </w:tcPr>
          <w:p w14:paraId="2125AF9E" w14:textId="77777777" w:rsidR="00F4540E" w:rsidRDefault="00F4540E">
            <w:pPr>
              <w:pStyle w:val="TableParagraph"/>
              <w:rPr>
                <w:rFonts w:ascii="Times New Roman"/>
                <w:sz w:val="20"/>
              </w:rPr>
            </w:pPr>
          </w:p>
        </w:tc>
        <w:tc>
          <w:tcPr>
            <w:tcW w:w="2916" w:type="dxa"/>
          </w:tcPr>
          <w:p w14:paraId="2125AF9F" w14:textId="77777777" w:rsidR="00F4540E" w:rsidRPr="00AF65D6" w:rsidRDefault="00652329">
            <w:pPr>
              <w:pStyle w:val="TableParagraph"/>
              <w:numPr>
                <w:ilvl w:val="0"/>
                <w:numId w:val="4"/>
              </w:numPr>
              <w:tabs>
                <w:tab w:val="left" w:pos="829"/>
              </w:tabs>
              <w:spacing w:before="1" w:line="249" w:lineRule="auto"/>
              <w:ind w:right="515"/>
              <w:rPr>
                <w:b/>
                <w:sz w:val="20"/>
                <w:lang w:val="es-ES"/>
              </w:rPr>
            </w:pPr>
            <w:r w:rsidRPr="00AF65D6">
              <w:rPr>
                <w:spacing w:val="-2"/>
                <w:sz w:val="20"/>
                <w:lang w:val="es-ES"/>
              </w:rPr>
              <w:t xml:space="preserve">Coaching Educativo en Entornos Virtuales </w:t>
            </w:r>
            <w:r w:rsidRPr="00AF65D6">
              <w:rPr>
                <w:b/>
                <w:spacing w:val="-2"/>
                <w:sz w:val="20"/>
                <w:lang w:val="es-ES"/>
              </w:rPr>
              <w:t>(EDUC504)</w:t>
            </w:r>
          </w:p>
          <w:p w14:paraId="2125AFA0" w14:textId="77777777" w:rsidR="00F4540E" w:rsidRDefault="00652329">
            <w:pPr>
              <w:pStyle w:val="TableParagraph"/>
              <w:numPr>
                <w:ilvl w:val="0"/>
                <w:numId w:val="4"/>
              </w:numPr>
              <w:tabs>
                <w:tab w:val="left" w:pos="829"/>
                <w:tab w:val="left" w:pos="2083"/>
              </w:tabs>
              <w:spacing w:line="249" w:lineRule="auto"/>
              <w:ind w:right="514"/>
              <w:rPr>
                <w:sz w:val="20"/>
              </w:rPr>
            </w:pPr>
            <w:proofErr w:type="spellStart"/>
            <w:r>
              <w:rPr>
                <w:spacing w:val="-2"/>
                <w:sz w:val="20"/>
              </w:rPr>
              <w:t>Ética</w:t>
            </w:r>
            <w:proofErr w:type="spellEnd"/>
            <w:r>
              <w:rPr>
                <w:sz w:val="20"/>
              </w:rPr>
              <w:tab/>
            </w:r>
            <w:r>
              <w:rPr>
                <w:spacing w:val="-4"/>
                <w:sz w:val="20"/>
              </w:rPr>
              <w:t xml:space="preserve">y Desarrollo </w:t>
            </w:r>
            <w:proofErr w:type="spellStart"/>
            <w:r>
              <w:rPr>
                <w:spacing w:val="-4"/>
                <w:sz w:val="20"/>
              </w:rPr>
              <w:t>Profesional</w:t>
            </w:r>
            <w:proofErr w:type="spellEnd"/>
          </w:p>
          <w:p w14:paraId="2125AFA1" w14:textId="77777777" w:rsidR="00F4540E" w:rsidRDefault="00652329">
            <w:pPr>
              <w:pStyle w:val="TableParagraph"/>
              <w:spacing w:line="229" w:lineRule="exact"/>
              <w:ind w:left="829"/>
              <w:rPr>
                <w:b/>
                <w:sz w:val="20"/>
              </w:rPr>
            </w:pPr>
            <w:r>
              <w:rPr>
                <w:b/>
                <w:spacing w:val="-2"/>
                <w:sz w:val="20"/>
              </w:rPr>
              <w:t>(HUMA500)</w:t>
            </w:r>
          </w:p>
        </w:tc>
      </w:tr>
      <w:tr w:rsidR="00F4540E" w14:paraId="2125AFAB" w14:textId="77777777">
        <w:trPr>
          <w:trHeight w:val="2789"/>
        </w:trPr>
        <w:tc>
          <w:tcPr>
            <w:tcW w:w="2208" w:type="dxa"/>
            <w:vMerge/>
            <w:tcBorders>
              <w:top w:val="nil"/>
            </w:tcBorders>
            <w:shd w:val="clear" w:color="auto" w:fill="ECECEC"/>
          </w:tcPr>
          <w:p w14:paraId="2125AFA3" w14:textId="77777777" w:rsidR="00F4540E" w:rsidRDefault="00F4540E">
            <w:pPr>
              <w:rPr>
                <w:sz w:val="2"/>
                <w:szCs w:val="2"/>
              </w:rPr>
            </w:pPr>
          </w:p>
        </w:tc>
        <w:tc>
          <w:tcPr>
            <w:tcW w:w="2206" w:type="dxa"/>
            <w:vMerge w:val="restart"/>
            <w:shd w:val="clear" w:color="auto" w:fill="ECECEC"/>
          </w:tcPr>
          <w:p w14:paraId="2125AFA4" w14:textId="77777777" w:rsidR="00F4540E" w:rsidRDefault="00F4540E">
            <w:pPr>
              <w:pStyle w:val="TableParagraph"/>
              <w:spacing w:before="16"/>
              <w:rPr>
                <w:b/>
                <w:sz w:val="20"/>
              </w:rPr>
            </w:pPr>
          </w:p>
          <w:p w14:paraId="2125AFA5" w14:textId="77777777" w:rsidR="00F4540E" w:rsidRPr="00AF65D6" w:rsidRDefault="00652329">
            <w:pPr>
              <w:pStyle w:val="TableParagraph"/>
              <w:spacing w:line="249" w:lineRule="auto"/>
              <w:ind w:left="137" w:right="539" w:hanging="7"/>
              <w:jc w:val="center"/>
              <w:rPr>
                <w:sz w:val="20"/>
                <w:lang w:val="es-ES"/>
              </w:rPr>
            </w:pPr>
            <w:r w:rsidRPr="00AF65D6">
              <w:rPr>
                <w:spacing w:val="-2"/>
                <w:sz w:val="20"/>
                <w:lang w:val="es-ES"/>
              </w:rPr>
              <w:t>Desarrollar proyectos educativos basados en criterios de mediación e instrucción curricular que faciliten su implementación en entornos virtuales.</w:t>
            </w:r>
          </w:p>
        </w:tc>
        <w:tc>
          <w:tcPr>
            <w:tcW w:w="2275" w:type="dxa"/>
            <w:shd w:val="clear" w:color="auto" w:fill="ECECEC"/>
          </w:tcPr>
          <w:p w14:paraId="2125AFA6" w14:textId="77777777" w:rsidR="00F4540E" w:rsidRPr="00AF65D6" w:rsidRDefault="00652329">
            <w:pPr>
              <w:pStyle w:val="TableParagraph"/>
              <w:spacing w:before="3" w:line="249" w:lineRule="auto"/>
              <w:ind w:left="50" w:right="466"/>
              <w:jc w:val="center"/>
              <w:rPr>
                <w:sz w:val="20"/>
                <w:lang w:val="es-ES"/>
              </w:rPr>
            </w:pPr>
            <w:r w:rsidRPr="00AF65D6">
              <w:rPr>
                <w:sz w:val="20"/>
                <w:lang w:val="es-ES"/>
              </w:rPr>
              <w:t>Proyectos en Entornos Virtuales de Aprendizaje</w:t>
            </w:r>
          </w:p>
        </w:tc>
        <w:tc>
          <w:tcPr>
            <w:tcW w:w="2916" w:type="dxa"/>
            <w:shd w:val="clear" w:color="auto" w:fill="ECECEC"/>
          </w:tcPr>
          <w:p w14:paraId="2125AFA7" w14:textId="77777777" w:rsidR="00F4540E" w:rsidRPr="00AF65D6" w:rsidRDefault="00652329">
            <w:pPr>
              <w:pStyle w:val="TableParagraph"/>
              <w:numPr>
                <w:ilvl w:val="0"/>
                <w:numId w:val="3"/>
              </w:numPr>
              <w:tabs>
                <w:tab w:val="left" w:pos="829"/>
                <w:tab w:val="left" w:pos="2150"/>
              </w:tabs>
              <w:spacing w:before="3" w:line="249" w:lineRule="auto"/>
              <w:ind w:right="518"/>
              <w:rPr>
                <w:b/>
                <w:sz w:val="20"/>
                <w:lang w:val="es-ES"/>
              </w:rPr>
            </w:pPr>
            <w:r w:rsidRPr="00AF65D6">
              <w:rPr>
                <w:spacing w:val="-2"/>
                <w:sz w:val="20"/>
                <w:lang w:val="es-ES"/>
              </w:rPr>
              <w:t>Currículo</w:t>
            </w:r>
            <w:r w:rsidRPr="00AF65D6">
              <w:rPr>
                <w:sz w:val="20"/>
                <w:lang w:val="es-ES"/>
              </w:rPr>
              <w:tab/>
            </w:r>
            <w:r w:rsidRPr="00AF65D6">
              <w:rPr>
                <w:spacing w:val="-4"/>
                <w:sz w:val="20"/>
                <w:lang w:val="es-ES"/>
              </w:rPr>
              <w:t xml:space="preserve">para Entornos Virtuales </w:t>
            </w:r>
            <w:r w:rsidRPr="00AF65D6">
              <w:rPr>
                <w:b/>
                <w:spacing w:val="-2"/>
                <w:sz w:val="20"/>
                <w:lang w:val="es-ES"/>
              </w:rPr>
              <w:t>(EDUC505)</w:t>
            </w:r>
          </w:p>
          <w:p w14:paraId="2125AFA8" w14:textId="77777777" w:rsidR="00F4540E" w:rsidRPr="00AF65D6" w:rsidRDefault="00652329">
            <w:pPr>
              <w:pStyle w:val="TableParagraph"/>
              <w:numPr>
                <w:ilvl w:val="0"/>
                <w:numId w:val="3"/>
              </w:numPr>
              <w:tabs>
                <w:tab w:val="left" w:pos="829"/>
                <w:tab w:val="left" w:pos="2238"/>
              </w:tabs>
              <w:spacing w:line="249" w:lineRule="auto"/>
              <w:ind w:right="515"/>
              <w:rPr>
                <w:b/>
                <w:sz w:val="20"/>
                <w:lang w:val="es-ES"/>
              </w:rPr>
            </w:pPr>
            <w:r w:rsidRPr="00AF65D6">
              <w:rPr>
                <w:spacing w:val="-2"/>
                <w:sz w:val="20"/>
                <w:lang w:val="es-ES"/>
              </w:rPr>
              <w:t>Evaluación</w:t>
            </w:r>
            <w:r w:rsidRPr="00AF65D6">
              <w:rPr>
                <w:sz w:val="20"/>
                <w:lang w:val="es-ES"/>
              </w:rPr>
              <w:tab/>
            </w:r>
            <w:r w:rsidRPr="00AF65D6">
              <w:rPr>
                <w:spacing w:val="-6"/>
                <w:sz w:val="20"/>
                <w:lang w:val="es-ES"/>
              </w:rPr>
              <w:t xml:space="preserve">en Entornos Virtuales </w:t>
            </w:r>
            <w:r w:rsidRPr="00AF65D6">
              <w:rPr>
                <w:b/>
                <w:spacing w:val="-2"/>
                <w:sz w:val="20"/>
                <w:lang w:val="es-ES"/>
              </w:rPr>
              <w:t>(EDUC508)</w:t>
            </w:r>
          </w:p>
          <w:p w14:paraId="2125AFA9" w14:textId="77777777" w:rsidR="00F4540E" w:rsidRDefault="00652329">
            <w:pPr>
              <w:pStyle w:val="TableParagraph"/>
              <w:numPr>
                <w:ilvl w:val="0"/>
                <w:numId w:val="3"/>
              </w:numPr>
              <w:tabs>
                <w:tab w:val="left" w:pos="829"/>
                <w:tab w:val="left" w:pos="1576"/>
              </w:tabs>
              <w:spacing w:line="249" w:lineRule="auto"/>
              <w:ind w:right="515"/>
              <w:rPr>
                <w:sz w:val="20"/>
              </w:rPr>
            </w:pPr>
            <w:r>
              <w:rPr>
                <w:spacing w:val="-2"/>
                <w:sz w:val="20"/>
              </w:rPr>
              <w:t>Virtual</w:t>
            </w:r>
            <w:r>
              <w:rPr>
                <w:sz w:val="20"/>
              </w:rPr>
              <w:tab/>
            </w:r>
            <w:proofErr w:type="spellStart"/>
            <w:r>
              <w:rPr>
                <w:spacing w:val="-2"/>
                <w:sz w:val="20"/>
              </w:rPr>
              <w:t>Proyectos</w:t>
            </w:r>
            <w:proofErr w:type="spellEnd"/>
            <w:r>
              <w:rPr>
                <w:spacing w:val="-2"/>
                <w:sz w:val="20"/>
              </w:rPr>
              <w:t xml:space="preserve"> </w:t>
            </w:r>
            <w:proofErr w:type="spellStart"/>
            <w:r>
              <w:rPr>
                <w:spacing w:val="-2"/>
                <w:sz w:val="20"/>
              </w:rPr>
              <w:t>Educativos</w:t>
            </w:r>
            <w:proofErr w:type="spellEnd"/>
          </w:p>
          <w:p w14:paraId="2125AFAA" w14:textId="77777777" w:rsidR="00F4540E" w:rsidRDefault="00652329">
            <w:pPr>
              <w:pStyle w:val="TableParagraph"/>
              <w:spacing w:line="231" w:lineRule="exact"/>
              <w:ind w:left="829"/>
              <w:rPr>
                <w:b/>
                <w:sz w:val="20"/>
              </w:rPr>
            </w:pPr>
            <w:r>
              <w:rPr>
                <w:b/>
                <w:spacing w:val="-2"/>
                <w:sz w:val="20"/>
              </w:rPr>
              <w:t>(EDUC510)</w:t>
            </w:r>
          </w:p>
        </w:tc>
      </w:tr>
      <w:tr w:rsidR="00F4540E" w14:paraId="2125AFB6" w14:textId="77777777">
        <w:trPr>
          <w:trHeight w:val="2786"/>
        </w:trPr>
        <w:tc>
          <w:tcPr>
            <w:tcW w:w="2208" w:type="dxa"/>
            <w:vMerge/>
            <w:tcBorders>
              <w:top w:val="nil"/>
            </w:tcBorders>
            <w:shd w:val="clear" w:color="auto" w:fill="ECECEC"/>
          </w:tcPr>
          <w:p w14:paraId="2125AFAC" w14:textId="77777777" w:rsidR="00F4540E" w:rsidRDefault="00F4540E">
            <w:pPr>
              <w:rPr>
                <w:sz w:val="2"/>
                <w:szCs w:val="2"/>
              </w:rPr>
            </w:pPr>
          </w:p>
        </w:tc>
        <w:tc>
          <w:tcPr>
            <w:tcW w:w="2206" w:type="dxa"/>
            <w:vMerge/>
            <w:tcBorders>
              <w:top w:val="nil"/>
            </w:tcBorders>
            <w:shd w:val="clear" w:color="auto" w:fill="ECECEC"/>
          </w:tcPr>
          <w:p w14:paraId="2125AFAD" w14:textId="77777777" w:rsidR="00F4540E" w:rsidRDefault="00F4540E">
            <w:pPr>
              <w:rPr>
                <w:sz w:val="2"/>
                <w:szCs w:val="2"/>
              </w:rPr>
            </w:pPr>
          </w:p>
        </w:tc>
        <w:tc>
          <w:tcPr>
            <w:tcW w:w="2275" w:type="dxa"/>
          </w:tcPr>
          <w:p w14:paraId="2125AFAE" w14:textId="77777777" w:rsidR="00F4540E" w:rsidRDefault="00F4540E">
            <w:pPr>
              <w:pStyle w:val="TableParagraph"/>
              <w:spacing w:before="14"/>
              <w:rPr>
                <w:b/>
                <w:sz w:val="20"/>
              </w:rPr>
            </w:pPr>
          </w:p>
          <w:p w14:paraId="2125AFAF" w14:textId="77777777" w:rsidR="00F4540E" w:rsidRPr="00AF65D6" w:rsidRDefault="00652329">
            <w:pPr>
              <w:pStyle w:val="TableParagraph"/>
              <w:spacing w:line="249" w:lineRule="auto"/>
              <w:ind w:left="362" w:right="766" w:hanging="12"/>
              <w:jc w:val="center"/>
              <w:rPr>
                <w:sz w:val="20"/>
                <w:lang w:val="es-ES"/>
              </w:rPr>
            </w:pPr>
            <w:r w:rsidRPr="00AF65D6">
              <w:rPr>
                <w:sz w:val="20"/>
                <w:lang w:val="es-ES"/>
              </w:rPr>
              <w:t>Diseño y Multimedia en Entornos Virtuales</w:t>
            </w:r>
          </w:p>
        </w:tc>
        <w:tc>
          <w:tcPr>
            <w:tcW w:w="2916" w:type="dxa"/>
          </w:tcPr>
          <w:p w14:paraId="2125AFB0" w14:textId="77777777" w:rsidR="00F4540E" w:rsidRPr="00AF65D6" w:rsidRDefault="00652329">
            <w:pPr>
              <w:pStyle w:val="TableParagraph"/>
              <w:numPr>
                <w:ilvl w:val="0"/>
                <w:numId w:val="2"/>
              </w:numPr>
              <w:tabs>
                <w:tab w:val="left" w:pos="829"/>
              </w:tabs>
              <w:spacing w:before="1" w:line="249" w:lineRule="auto"/>
              <w:ind w:right="519"/>
              <w:rPr>
                <w:b/>
                <w:sz w:val="20"/>
                <w:lang w:val="es-ES"/>
              </w:rPr>
            </w:pPr>
            <w:r w:rsidRPr="00AF65D6">
              <w:rPr>
                <w:sz w:val="20"/>
                <w:lang w:val="es-ES"/>
              </w:rPr>
              <w:t xml:space="preserve">Contenido para Entornos Virtuales </w:t>
            </w:r>
            <w:r w:rsidRPr="00AF65D6">
              <w:rPr>
                <w:b/>
                <w:spacing w:val="-2"/>
                <w:sz w:val="20"/>
                <w:lang w:val="es-ES"/>
              </w:rPr>
              <w:t>(EDUC506)</w:t>
            </w:r>
          </w:p>
          <w:p w14:paraId="2125AFB1" w14:textId="77777777" w:rsidR="00F4540E" w:rsidRDefault="00652329">
            <w:pPr>
              <w:pStyle w:val="TableParagraph"/>
              <w:numPr>
                <w:ilvl w:val="0"/>
                <w:numId w:val="2"/>
              </w:numPr>
              <w:tabs>
                <w:tab w:val="left" w:pos="829"/>
                <w:tab w:val="left" w:pos="2080"/>
              </w:tabs>
              <w:spacing w:line="249" w:lineRule="auto"/>
              <w:ind w:right="516"/>
              <w:rPr>
                <w:sz w:val="20"/>
              </w:rPr>
            </w:pPr>
            <w:proofErr w:type="spellStart"/>
            <w:r>
              <w:rPr>
                <w:sz w:val="20"/>
              </w:rPr>
              <w:t>Herramientas</w:t>
            </w:r>
            <w:proofErr w:type="spellEnd"/>
            <w:r>
              <w:rPr>
                <w:sz w:val="20"/>
              </w:rPr>
              <w:t xml:space="preserve"> </w:t>
            </w:r>
            <w:proofErr w:type="spellStart"/>
            <w:r>
              <w:rPr>
                <w:sz w:val="20"/>
              </w:rPr>
              <w:t>Digitales</w:t>
            </w:r>
            <w:proofErr w:type="spellEnd"/>
            <w:r>
              <w:rPr>
                <w:sz w:val="20"/>
              </w:rPr>
              <w:t xml:space="preserve"> </w:t>
            </w:r>
            <w:proofErr w:type="spellStart"/>
            <w:r>
              <w:rPr>
                <w:sz w:val="20"/>
              </w:rPr>
              <w:t>Educativas</w:t>
            </w:r>
            <w:proofErr w:type="spellEnd"/>
            <w:r>
              <w:rPr>
                <w:sz w:val="20"/>
              </w:rPr>
              <w:tab/>
            </w:r>
            <w:r>
              <w:rPr>
                <w:spacing w:val="-5"/>
                <w:sz w:val="20"/>
              </w:rPr>
              <w:t>y</w:t>
            </w:r>
          </w:p>
          <w:p w14:paraId="2125AFB2" w14:textId="77777777" w:rsidR="00F4540E" w:rsidRDefault="00652329">
            <w:pPr>
              <w:pStyle w:val="TableParagraph"/>
              <w:spacing w:line="243" w:lineRule="exact"/>
              <w:ind w:left="829"/>
              <w:rPr>
                <w:sz w:val="20"/>
              </w:rPr>
            </w:pPr>
            <w:r>
              <w:rPr>
                <w:spacing w:val="-2"/>
                <w:sz w:val="20"/>
              </w:rPr>
              <w:t>Recursos</w:t>
            </w:r>
          </w:p>
          <w:p w14:paraId="2125AFB3" w14:textId="77777777" w:rsidR="00F4540E" w:rsidRDefault="00652329">
            <w:pPr>
              <w:pStyle w:val="TableParagraph"/>
              <w:spacing w:before="7"/>
              <w:ind w:left="829"/>
              <w:rPr>
                <w:b/>
                <w:sz w:val="20"/>
              </w:rPr>
            </w:pPr>
            <w:r>
              <w:rPr>
                <w:b/>
                <w:spacing w:val="-2"/>
                <w:sz w:val="20"/>
              </w:rPr>
              <w:t>(EDUC507)</w:t>
            </w:r>
          </w:p>
          <w:p w14:paraId="2125AFB4" w14:textId="77777777" w:rsidR="00F4540E" w:rsidRDefault="00652329">
            <w:pPr>
              <w:pStyle w:val="TableParagraph"/>
              <w:numPr>
                <w:ilvl w:val="0"/>
                <w:numId w:val="2"/>
              </w:numPr>
              <w:tabs>
                <w:tab w:val="left" w:pos="829"/>
                <w:tab w:val="left" w:pos="2081"/>
              </w:tabs>
              <w:spacing w:before="10" w:line="249" w:lineRule="auto"/>
              <w:ind w:right="516"/>
              <w:rPr>
                <w:sz w:val="20"/>
              </w:rPr>
            </w:pPr>
            <w:r>
              <w:rPr>
                <w:spacing w:val="-2"/>
                <w:sz w:val="20"/>
              </w:rPr>
              <w:t>Diseño Instruccional</w:t>
            </w:r>
            <w:r>
              <w:rPr>
                <w:sz w:val="20"/>
              </w:rPr>
              <w:tab/>
            </w:r>
            <w:r>
              <w:rPr>
                <w:spacing w:val="-4"/>
                <w:sz w:val="20"/>
              </w:rPr>
              <w:t>y Desarrollo</w:t>
            </w:r>
          </w:p>
          <w:p w14:paraId="2125AFB5" w14:textId="77777777" w:rsidR="00F4540E" w:rsidRDefault="00652329">
            <w:pPr>
              <w:pStyle w:val="TableParagraph"/>
              <w:spacing w:line="230" w:lineRule="exact"/>
              <w:ind w:left="829"/>
              <w:rPr>
                <w:b/>
                <w:sz w:val="20"/>
              </w:rPr>
            </w:pPr>
            <w:r>
              <w:rPr>
                <w:b/>
                <w:spacing w:val="-2"/>
                <w:sz w:val="20"/>
              </w:rPr>
              <w:t>(EDUC509)</w:t>
            </w:r>
          </w:p>
        </w:tc>
      </w:tr>
    </w:tbl>
    <w:p w14:paraId="2125AFB7" w14:textId="77777777" w:rsidR="00F4540E" w:rsidRDefault="00F4540E">
      <w:pPr>
        <w:pStyle w:val="Textoindependiente"/>
        <w:rPr>
          <w:b/>
        </w:rPr>
      </w:pPr>
    </w:p>
    <w:p w14:paraId="2125AFB8" w14:textId="77777777" w:rsidR="00F4540E" w:rsidRDefault="00F4540E">
      <w:pPr>
        <w:pStyle w:val="Textoindependiente"/>
        <w:spacing w:before="221"/>
        <w:rPr>
          <w:b/>
        </w:rPr>
      </w:pPr>
    </w:p>
    <w:p w14:paraId="2125AFB9" w14:textId="77777777" w:rsidR="00F4540E" w:rsidRDefault="00652329">
      <w:pPr>
        <w:pStyle w:val="Prrafodelista"/>
        <w:numPr>
          <w:ilvl w:val="2"/>
          <w:numId w:val="14"/>
        </w:numPr>
        <w:tabs>
          <w:tab w:val="left" w:pos="1561"/>
        </w:tabs>
        <w:ind w:left="1561" w:hanging="359"/>
        <w:rPr>
          <w:b/>
        </w:rPr>
      </w:pPr>
      <w:r>
        <w:rPr>
          <w:b/>
        </w:rPr>
        <w:t>DESCRIPCIÓN DEL CURSO</w:t>
      </w:r>
    </w:p>
    <w:p w14:paraId="2125AFBA" w14:textId="77777777" w:rsidR="00F4540E" w:rsidRPr="00AF65D6" w:rsidRDefault="00652329">
      <w:pPr>
        <w:tabs>
          <w:tab w:val="left" w:pos="2289"/>
        </w:tabs>
        <w:spacing w:before="262"/>
        <w:ind w:left="700" w:right="6115"/>
        <w:rPr>
          <w:b/>
          <w:lang w:val="es-ES"/>
        </w:rPr>
      </w:pPr>
      <w:r w:rsidRPr="00AF65D6">
        <w:rPr>
          <w:b/>
          <w:lang w:val="es-ES"/>
        </w:rPr>
        <w:t>Curso: Tendencias Educativas del Siglo XXI Hora/crédito:</w:t>
      </w:r>
      <w:r w:rsidRPr="00AF65D6">
        <w:rPr>
          <w:b/>
          <w:lang w:val="es-ES"/>
        </w:rPr>
        <w:tab/>
        <w:t>3 créditos</w:t>
      </w:r>
    </w:p>
    <w:p w14:paraId="2125AFBB"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EDUC500</w:t>
      </w:r>
    </w:p>
    <w:p w14:paraId="2125AFBC" w14:textId="77777777"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t>Aprobación del asesor</w:t>
      </w:r>
    </w:p>
    <w:p w14:paraId="2125AFBD" w14:textId="77777777" w:rsidR="00F4540E" w:rsidRPr="00AF65D6" w:rsidRDefault="00F4540E">
      <w:pPr>
        <w:pStyle w:val="Textoindependiente"/>
        <w:spacing w:before="1"/>
        <w:rPr>
          <w:b/>
          <w:lang w:val="es-ES"/>
        </w:rPr>
      </w:pPr>
    </w:p>
    <w:p w14:paraId="2125AFBE" w14:textId="77777777" w:rsidR="00F4540E" w:rsidRDefault="00652329">
      <w:pPr>
        <w:ind w:left="700"/>
        <w:rPr>
          <w:b/>
        </w:rPr>
      </w:pPr>
      <w:proofErr w:type="spellStart"/>
      <w:r>
        <w:rPr>
          <w:b/>
          <w:spacing w:val="-2"/>
        </w:rPr>
        <w:t>Descripción</w:t>
      </w:r>
      <w:proofErr w:type="spellEnd"/>
      <w:r>
        <w:rPr>
          <w:b/>
          <w:spacing w:val="-2"/>
        </w:rPr>
        <w:t>:</w:t>
      </w:r>
    </w:p>
    <w:p w14:paraId="2125AFBF" w14:textId="77777777" w:rsidR="00F4540E" w:rsidRPr="00AF65D6" w:rsidRDefault="00652329">
      <w:pPr>
        <w:pStyle w:val="Textoindependiente"/>
        <w:spacing w:before="1" w:line="249" w:lineRule="auto"/>
        <w:ind w:left="710" w:right="838" w:hanging="10"/>
        <w:jc w:val="both"/>
        <w:rPr>
          <w:lang w:val="es-ES"/>
        </w:rPr>
      </w:pPr>
      <w:r w:rsidRPr="00AF65D6">
        <w:rPr>
          <w:lang w:val="es-ES"/>
        </w:rPr>
        <w:t>El propósito del curso es situar la acción de los procesos educativos a partir de una realidad global que no puede ser ignorada, ya que afecta directa o indirectamente el rol del docente. Se exploran las tendencias que son producto de la globalización, los modelos, los enfoques educativos y las habilidades que necesita el ciudadano del siglo XXI.</w:t>
      </w:r>
    </w:p>
    <w:p w14:paraId="2125AFC0" w14:textId="77777777" w:rsidR="00F4540E" w:rsidRPr="00AF65D6" w:rsidRDefault="00F4540E">
      <w:pPr>
        <w:pStyle w:val="Textoindependiente"/>
        <w:spacing w:before="1"/>
        <w:rPr>
          <w:lang w:val="es-ES"/>
        </w:rPr>
      </w:pPr>
    </w:p>
    <w:p w14:paraId="2125AFC1" w14:textId="77777777" w:rsidR="00F4540E" w:rsidRPr="00AF65D6" w:rsidRDefault="00652329">
      <w:pPr>
        <w:tabs>
          <w:tab w:val="left" w:pos="2289"/>
        </w:tabs>
        <w:ind w:left="700" w:right="8026"/>
        <w:rPr>
          <w:b/>
          <w:lang w:val="es-ES"/>
        </w:rPr>
      </w:pPr>
      <w:r w:rsidRPr="00AF65D6">
        <w:rPr>
          <w:b/>
          <w:lang w:val="es-ES"/>
        </w:rPr>
        <w:t xml:space="preserve">Curso: </w:t>
      </w:r>
      <w:proofErr w:type="spellStart"/>
      <w:r w:rsidRPr="00AF65D6">
        <w:rPr>
          <w:b/>
          <w:lang w:val="es-ES"/>
        </w:rPr>
        <w:t>Neurodidáctica</w:t>
      </w:r>
      <w:proofErr w:type="spellEnd"/>
      <w:r w:rsidRPr="00AF65D6">
        <w:rPr>
          <w:b/>
          <w:lang w:val="es-ES"/>
        </w:rPr>
        <w:t xml:space="preserve"> Hora/crédito:</w:t>
      </w:r>
      <w:r w:rsidRPr="00AF65D6">
        <w:rPr>
          <w:b/>
          <w:lang w:val="es-ES"/>
        </w:rPr>
        <w:tab/>
        <w:t>Código de 3 créditos:</w:t>
      </w:r>
      <w:r w:rsidRPr="00AF65D6">
        <w:rPr>
          <w:b/>
          <w:lang w:val="es-ES"/>
        </w:rPr>
        <w:tab/>
      </w:r>
      <w:r w:rsidRPr="00AF65D6">
        <w:rPr>
          <w:b/>
          <w:spacing w:val="-2"/>
          <w:lang w:val="es-ES"/>
        </w:rPr>
        <w:t>EDUC501</w:t>
      </w:r>
    </w:p>
    <w:p w14:paraId="2125AFC2" w14:textId="77777777" w:rsidR="00F4540E" w:rsidRPr="00AF65D6" w:rsidRDefault="00652329">
      <w:pPr>
        <w:tabs>
          <w:tab w:val="left" w:pos="2289"/>
        </w:tabs>
        <w:spacing w:before="1"/>
        <w:ind w:left="700"/>
        <w:rPr>
          <w:b/>
          <w:lang w:val="es-ES"/>
        </w:rPr>
      </w:pPr>
      <w:r w:rsidRPr="00AF65D6">
        <w:rPr>
          <w:b/>
          <w:spacing w:val="-2"/>
          <w:lang w:val="es-ES"/>
        </w:rPr>
        <w:t>Prerrequisito:</w:t>
      </w:r>
      <w:r w:rsidRPr="00AF65D6">
        <w:rPr>
          <w:b/>
          <w:lang w:val="es-ES"/>
        </w:rPr>
        <w:tab/>
        <w:t>Aprobación del asesor</w:t>
      </w:r>
    </w:p>
    <w:p w14:paraId="2125AFC3" w14:textId="77777777" w:rsidR="00F4540E" w:rsidRPr="00AF65D6" w:rsidRDefault="00F4540E">
      <w:pPr>
        <w:pStyle w:val="Textoindependiente"/>
        <w:rPr>
          <w:b/>
          <w:lang w:val="es-ES"/>
        </w:rPr>
      </w:pPr>
    </w:p>
    <w:p w14:paraId="2125AFC4" w14:textId="77777777" w:rsidR="00F4540E" w:rsidRPr="00AF65D6" w:rsidRDefault="00652329">
      <w:pPr>
        <w:ind w:left="700"/>
        <w:rPr>
          <w:b/>
          <w:lang w:val="es-ES"/>
        </w:rPr>
      </w:pPr>
      <w:r w:rsidRPr="00AF65D6">
        <w:rPr>
          <w:b/>
          <w:spacing w:val="-2"/>
          <w:lang w:val="es-ES"/>
        </w:rPr>
        <w:lastRenderedPageBreak/>
        <w:t>Descripción:</w:t>
      </w:r>
    </w:p>
    <w:p w14:paraId="2125AFC5" w14:textId="77777777" w:rsidR="00F4540E" w:rsidRPr="00AF65D6" w:rsidRDefault="00F4540E">
      <w:pPr>
        <w:rPr>
          <w:lang w:val="es-ES"/>
        </w:rPr>
        <w:sectPr w:rsidR="00F4540E" w:rsidRPr="00AF65D6">
          <w:pgSz w:w="12240" w:h="15840"/>
          <w:pgMar w:top="1280" w:right="480" w:bottom="700" w:left="600" w:header="732" w:footer="519" w:gutter="0"/>
          <w:cols w:space="720"/>
        </w:sectPr>
      </w:pPr>
    </w:p>
    <w:p w14:paraId="2125AFC6" w14:textId="77777777" w:rsidR="00F4540E" w:rsidRPr="00AF65D6" w:rsidRDefault="00652329">
      <w:pPr>
        <w:pStyle w:val="Textoindependiente"/>
        <w:spacing w:before="90" w:line="249" w:lineRule="auto"/>
        <w:ind w:left="710" w:right="847" w:hanging="10"/>
        <w:jc w:val="both"/>
        <w:rPr>
          <w:lang w:val="es-ES"/>
        </w:rPr>
      </w:pPr>
      <w:r w:rsidRPr="00AF65D6">
        <w:rPr>
          <w:lang w:val="es-ES"/>
        </w:rPr>
        <w:lastRenderedPageBreak/>
        <w:t>El propósito del curso es desarrollar estrategias y actividades didácticas multisensoriales que faciliten el proceso de aprendizaje en cualquier entorno virtual. Se analizan los diversos principios psicopedagógicos que regulan el aprendizaje cognitivo y cómo reacciona el cerebro a través de su sistema límbico a la enseñanza mediada por la tecnología. Su metodología es práctica, para que los estudiantes aprendan a controlar su comportamiento y emociones frente a estrategias didácticas implementadas en entornos virtuales de aprendizaje.</w:t>
      </w:r>
    </w:p>
    <w:p w14:paraId="2125AFC7" w14:textId="77777777" w:rsidR="00F4540E" w:rsidRPr="00AF65D6" w:rsidRDefault="00F4540E">
      <w:pPr>
        <w:pStyle w:val="Textoindependiente"/>
        <w:spacing w:before="1"/>
        <w:rPr>
          <w:lang w:val="es-ES"/>
        </w:rPr>
      </w:pPr>
    </w:p>
    <w:p w14:paraId="2125AFC8" w14:textId="77777777" w:rsidR="00F4540E" w:rsidRPr="00AF65D6" w:rsidRDefault="00652329">
      <w:pPr>
        <w:tabs>
          <w:tab w:val="left" w:pos="2289"/>
        </w:tabs>
        <w:ind w:left="700" w:right="8026"/>
        <w:rPr>
          <w:b/>
          <w:lang w:val="es-ES"/>
        </w:rPr>
      </w:pPr>
      <w:r w:rsidRPr="00AF65D6">
        <w:rPr>
          <w:b/>
          <w:lang w:val="es-ES"/>
        </w:rPr>
        <w:t xml:space="preserve">Curso: </w:t>
      </w:r>
      <w:proofErr w:type="spellStart"/>
      <w:r w:rsidRPr="00AF65D6">
        <w:rPr>
          <w:b/>
          <w:lang w:val="es-ES"/>
        </w:rPr>
        <w:t>Neurolearning</w:t>
      </w:r>
      <w:proofErr w:type="spellEnd"/>
      <w:r w:rsidRPr="00AF65D6">
        <w:rPr>
          <w:b/>
          <w:lang w:val="es-ES"/>
        </w:rPr>
        <w:t xml:space="preserve"> Hora/crédito:</w:t>
      </w:r>
      <w:r w:rsidRPr="00AF65D6">
        <w:rPr>
          <w:b/>
          <w:lang w:val="es-ES"/>
        </w:rPr>
        <w:tab/>
        <w:t>Código de 3 créditos:</w:t>
      </w:r>
      <w:r w:rsidRPr="00AF65D6">
        <w:rPr>
          <w:b/>
          <w:lang w:val="es-ES"/>
        </w:rPr>
        <w:tab/>
      </w:r>
      <w:r w:rsidRPr="00AF65D6">
        <w:rPr>
          <w:b/>
          <w:spacing w:val="-2"/>
          <w:lang w:val="es-ES"/>
        </w:rPr>
        <w:t>EDUC502</w:t>
      </w:r>
    </w:p>
    <w:p w14:paraId="2125AFC9" w14:textId="77777777" w:rsidR="00F4540E" w:rsidRPr="00AF65D6" w:rsidRDefault="00652329">
      <w:pPr>
        <w:tabs>
          <w:tab w:val="left" w:pos="2289"/>
        </w:tabs>
        <w:spacing w:before="1"/>
        <w:ind w:left="700"/>
        <w:rPr>
          <w:b/>
          <w:lang w:val="es-ES"/>
        </w:rPr>
      </w:pPr>
      <w:r w:rsidRPr="00AF65D6">
        <w:rPr>
          <w:b/>
          <w:spacing w:val="-2"/>
          <w:lang w:val="es-ES"/>
        </w:rPr>
        <w:t>Prerrequisito:</w:t>
      </w:r>
      <w:r w:rsidRPr="00AF65D6">
        <w:rPr>
          <w:b/>
          <w:lang w:val="es-ES"/>
        </w:rPr>
        <w:tab/>
        <w:t>Aprobación del asesor</w:t>
      </w:r>
    </w:p>
    <w:p w14:paraId="2125AFCA" w14:textId="77777777" w:rsidR="00F4540E" w:rsidRPr="00AF65D6" w:rsidRDefault="00F4540E">
      <w:pPr>
        <w:pStyle w:val="Textoindependiente"/>
        <w:rPr>
          <w:b/>
          <w:lang w:val="es-ES"/>
        </w:rPr>
      </w:pPr>
    </w:p>
    <w:p w14:paraId="2125AFCB" w14:textId="77777777" w:rsidR="00F4540E" w:rsidRPr="00AF65D6" w:rsidRDefault="00652329">
      <w:pPr>
        <w:spacing w:before="1"/>
        <w:ind w:left="700"/>
        <w:rPr>
          <w:b/>
          <w:lang w:val="es-ES"/>
        </w:rPr>
      </w:pPr>
      <w:r w:rsidRPr="00AF65D6">
        <w:rPr>
          <w:b/>
          <w:spacing w:val="-2"/>
          <w:lang w:val="es-ES"/>
        </w:rPr>
        <w:t>Descripción:</w:t>
      </w:r>
    </w:p>
    <w:p w14:paraId="2125AFCC" w14:textId="77777777" w:rsidR="00F4540E" w:rsidRPr="00AF65D6" w:rsidRDefault="00652329">
      <w:pPr>
        <w:pStyle w:val="Textoindependiente"/>
        <w:ind w:left="710" w:right="842" w:hanging="10"/>
        <w:jc w:val="both"/>
        <w:rPr>
          <w:lang w:val="es-ES"/>
        </w:rPr>
      </w:pPr>
      <w:r w:rsidRPr="00AF65D6">
        <w:rPr>
          <w:lang w:val="es-ES"/>
        </w:rPr>
        <w:t>El curso desarrolla y vincula los elementos básicos de la Psicología, la Pedagogía, la Andragogía y la Neurociencia para explicar el funcionamiento del cerebro en los procesos de aprendizaje en entornos virtuales. Se utilizará una metodología práctica donde aprenderás a seleccionar, diseñar o implementar estrategias que faciliten los procesos de interacción, colaboración, motivación y reacción positiva a las diversas tareas y actividades de aprendizaje que se organizan en un proceso educativo virtual.</w:t>
      </w:r>
    </w:p>
    <w:p w14:paraId="2125AFCD" w14:textId="77777777" w:rsidR="00F4540E" w:rsidRPr="00AF65D6" w:rsidRDefault="00652329">
      <w:pPr>
        <w:tabs>
          <w:tab w:val="left" w:pos="2289"/>
        </w:tabs>
        <w:spacing w:before="268"/>
        <w:ind w:left="700" w:right="5704"/>
        <w:rPr>
          <w:b/>
          <w:lang w:val="es-ES"/>
        </w:rPr>
      </w:pPr>
      <w:r w:rsidRPr="00AF65D6">
        <w:rPr>
          <w:b/>
          <w:lang w:val="es-ES"/>
        </w:rPr>
        <w:t>Curso: Competencias Docentes del Siglo XXI Hora/crédito:</w:t>
      </w:r>
      <w:r w:rsidRPr="00AF65D6">
        <w:rPr>
          <w:b/>
          <w:lang w:val="es-ES"/>
        </w:rPr>
        <w:tab/>
        <w:t>3 créditos</w:t>
      </w:r>
    </w:p>
    <w:p w14:paraId="2125AFCE"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EDUC503</w:t>
      </w:r>
    </w:p>
    <w:p w14:paraId="2125AFCF" w14:textId="77777777" w:rsidR="00F4540E" w:rsidRPr="00AF65D6" w:rsidRDefault="00652329">
      <w:pPr>
        <w:tabs>
          <w:tab w:val="left" w:pos="2289"/>
        </w:tabs>
        <w:spacing w:before="1"/>
        <w:ind w:left="700"/>
        <w:rPr>
          <w:b/>
          <w:lang w:val="es-ES"/>
        </w:rPr>
      </w:pPr>
      <w:r w:rsidRPr="00AF65D6">
        <w:rPr>
          <w:b/>
          <w:spacing w:val="-2"/>
          <w:lang w:val="es-ES"/>
        </w:rPr>
        <w:t>Prerrequisito:</w:t>
      </w:r>
      <w:r w:rsidRPr="00AF65D6">
        <w:rPr>
          <w:b/>
          <w:lang w:val="es-ES"/>
        </w:rPr>
        <w:tab/>
        <w:t>Aprobación del asesor</w:t>
      </w:r>
    </w:p>
    <w:p w14:paraId="2125AFD0" w14:textId="77777777" w:rsidR="00F4540E" w:rsidRPr="00AF65D6" w:rsidRDefault="00F4540E">
      <w:pPr>
        <w:pStyle w:val="Textoindependiente"/>
        <w:rPr>
          <w:b/>
          <w:lang w:val="es-ES"/>
        </w:rPr>
      </w:pPr>
    </w:p>
    <w:p w14:paraId="2125AFD1" w14:textId="77777777" w:rsidR="00F4540E" w:rsidRDefault="00652329">
      <w:pPr>
        <w:ind w:left="700"/>
        <w:rPr>
          <w:b/>
        </w:rPr>
      </w:pPr>
      <w:proofErr w:type="spellStart"/>
      <w:r>
        <w:rPr>
          <w:b/>
          <w:spacing w:val="-2"/>
        </w:rPr>
        <w:t>Descripción</w:t>
      </w:r>
      <w:proofErr w:type="spellEnd"/>
      <w:r>
        <w:rPr>
          <w:b/>
          <w:spacing w:val="-2"/>
        </w:rPr>
        <w:t>:</w:t>
      </w:r>
    </w:p>
    <w:p w14:paraId="2125AFD2" w14:textId="77777777" w:rsidR="00F4540E" w:rsidRPr="00AF65D6" w:rsidRDefault="00652329">
      <w:pPr>
        <w:pStyle w:val="Textoindependiente"/>
        <w:ind w:left="700" w:right="1264"/>
        <w:jc w:val="both"/>
        <w:rPr>
          <w:lang w:val="es-ES"/>
        </w:rPr>
      </w:pPr>
      <w:r w:rsidRPr="00AF65D6">
        <w:rPr>
          <w:lang w:val="es-ES"/>
        </w:rPr>
        <w:t xml:space="preserve">El curso incluye contenidos orientados a conocer los estándares existentes para los docentes en el ejercicio y su aplicación </w:t>
      </w:r>
      <w:proofErr w:type="gramStart"/>
      <w:r w:rsidRPr="00AF65D6">
        <w:rPr>
          <w:lang w:val="es-ES"/>
        </w:rPr>
        <w:t>de acuerdo a</w:t>
      </w:r>
      <w:proofErr w:type="gramEnd"/>
      <w:r w:rsidRPr="00AF65D6">
        <w:rPr>
          <w:lang w:val="es-ES"/>
        </w:rPr>
        <w:t xml:space="preserve"> su entorno y realidad. También se dan a conocer las competencias digitales necesarias para desempeñarse en la modalidad virtual, así como se promueve el desarrollo de habilidades digitales en coherencia con las habilidades blandas requeridas para desempeñar una función de tutoría eficiente.</w:t>
      </w:r>
    </w:p>
    <w:p w14:paraId="2125AFD3" w14:textId="77777777" w:rsidR="00F4540E" w:rsidRPr="00AF65D6" w:rsidRDefault="00652329">
      <w:pPr>
        <w:tabs>
          <w:tab w:val="left" w:pos="2289"/>
        </w:tabs>
        <w:spacing w:before="268"/>
        <w:ind w:left="700" w:right="5498"/>
        <w:rPr>
          <w:b/>
          <w:lang w:val="es-ES"/>
        </w:rPr>
      </w:pPr>
      <w:r w:rsidRPr="00AF65D6">
        <w:rPr>
          <w:b/>
          <w:lang w:val="es-ES"/>
        </w:rPr>
        <w:t>Curso: Coaching Educativo en Entornos Virtuales Hora/crédito:</w:t>
      </w:r>
      <w:r w:rsidRPr="00AF65D6">
        <w:rPr>
          <w:b/>
          <w:lang w:val="es-ES"/>
        </w:rPr>
        <w:tab/>
        <w:t>3 créditos</w:t>
      </w:r>
    </w:p>
    <w:p w14:paraId="2125AFD4"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EDUC504</w:t>
      </w:r>
    </w:p>
    <w:p w14:paraId="2125AFD5" w14:textId="77777777"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t>Aprobación del asesor</w:t>
      </w:r>
    </w:p>
    <w:p w14:paraId="2125AFD6" w14:textId="77777777" w:rsidR="00F4540E" w:rsidRDefault="00652329">
      <w:pPr>
        <w:spacing w:before="267"/>
        <w:ind w:left="700"/>
        <w:rPr>
          <w:b/>
        </w:rPr>
      </w:pPr>
      <w:proofErr w:type="spellStart"/>
      <w:r>
        <w:rPr>
          <w:b/>
          <w:spacing w:val="-2"/>
        </w:rPr>
        <w:t>Descripción</w:t>
      </w:r>
      <w:proofErr w:type="spellEnd"/>
      <w:r>
        <w:rPr>
          <w:b/>
          <w:spacing w:val="-2"/>
        </w:rPr>
        <w:t>:</w:t>
      </w:r>
    </w:p>
    <w:p w14:paraId="2125AFD7" w14:textId="77777777" w:rsidR="00F4540E" w:rsidRPr="00AF65D6" w:rsidRDefault="00652329">
      <w:pPr>
        <w:pStyle w:val="Textoindependiente"/>
        <w:spacing w:line="249" w:lineRule="auto"/>
        <w:ind w:left="710" w:right="843" w:hanging="10"/>
        <w:jc w:val="both"/>
        <w:rPr>
          <w:lang w:val="es-ES"/>
        </w:rPr>
      </w:pPr>
      <w:r w:rsidRPr="00AF65D6">
        <w:rPr>
          <w:lang w:val="es-ES"/>
        </w:rPr>
        <w:t>A través del curso se estudian las funciones y responsabilidades del profesional que brinda acompañamiento y tutoría al estudiante virtual. Se hace énfasis en las calificaciones y características importantes que se deben poseer para garantizar la calidad del proceso educativo. La importancia del acompañamiento estudiantil radica en el aprendizaje efectivo y el éxito en su vida académica, por lo tanto, se analizarán diversos enfoques y modelos de acompañamiento y coaching educativo.</w:t>
      </w:r>
    </w:p>
    <w:p w14:paraId="2125AFD8" w14:textId="77777777" w:rsidR="00F4540E" w:rsidRPr="00AF65D6" w:rsidRDefault="00F4540E">
      <w:pPr>
        <w:pStyle w:val="Textoindependiente"/>
        <w:spacing w:before="3"/>
        <w:rPr>
          <w:lang w:val="es-ES"/>
        </w:rPr>
      </w:pPr>
    </w:p>
    <w:p w14:paraId="2125AFD9" w14:textId="77777777" w:rsidR="00F4540E" w:rsidRPr="00AF65D6" w:rsidRDefault="00652329">
      <w:pPr>
        <w:tabs>
          <w:tab w:val="left" w:pos="2289"/>
        </w:tabs>
        <w:ind w:left="700" w:right="6406"/>
        <w:rPr>
          <w:b/>
          <w:lang w:val="es-ES"/>
        </w:rPr>
      </w:pPr>
      <w:r w:rsidRPr="00AF65D6">
        <w:rPr>
          <w:b/>
          <w:lang w:val="es-ES"/>
        </w:rPr>
        <w:t xml:space="preserve">Curso: Plan de estudios para entornos </w:t>
      </w:r>
      <w:proofErr w:type="spellStart"/>
      <w:r w:rsidRPr="00AF65D6">
        <w:rPr>
          <w:b/>
          <w:lang w:val="es-ES"/>
        </w:rPr>
        <w:t>Virtua</w:t>
      </w:r>
      <w:proofErr w:type="spellEnd"/>
      <w:r w:rsidRPr="00AF65D6">
        <w:rPr>
          <w:b/>
          <w:lang w:val="es-ES"/>
        </w:rPr>
        <w:t xml:space="preserve"> Hora/crédito:</w:t>
      </w:r>
      <w:r w:rsidRPr="00AF65D6">
        <w:rPr>
          <w:b/>
          <w:lang w:val="es-ES"/>
        </w:rPr>
        <w:tab/>
        <w:t>3 créditos</w:t>
      </w:r>
    </w:p>
    <w:p w14:paraId="2125AFDA"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EDUC505</w:t>
      </w:r>
    </w:p>
    <w:p w14:paraId="2125AFDB" w14:textId="77777777"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t>Aprobación del asesor</w:t>
      </w:r>
    </w:p>
    <w:p w14:paraId="2125AFDC" w14:textId="77777777" w:rsidR="00F4540E" w:rsidRPr="00AF65D6" w:rsidRDefault="00652329">
      <w:pPr>
        <w:spacing w:before="267"/>
        <w:ind w:left="700"/>
        <w:rPr>
          <w:b/>
          <w:lang w:val="es-ES"/>
        </w:rPr>
      </w:pPr>
      <w:r w:rsidRPr="00AF65D6">
        <w:rPr>
          <w:b/>
          <w:spacing w:val="-2"/>
          <w:lang w:val="es-ES"/>
        </w:rPr>
        <w:t>Descripción:</w:t>
      </w:r>
    </w:p>
    <w:p w14:paraId="2125AFDD" w14:textId="77777777" w:rsidR="00F4540E" w:rsidRPr="00AF65D6" w:rsidRDefault="00652329">
      <w:pPr>
        <w:pStyle w:val="Textoindependiente"/>
        <w:ind w:left="710" w:right="840" w:hanging="10"/>
        <w:jc w:val="both"/>
        <w:rPr>
          <w:lang w:val="es-ES"/>
        </w:rPr>
      </w:pPr>
      <w:r w:rsidRPr="00AF65D6">
        <w:rPr>
          <w:lang w:val="es-ES"/>
        </w:rPr>
        <w:t xml:space="preserve">El curso aborda diversos modelos curriculares que pueden adaptarse a la educación mediada por la </w:t>
      </w:r>
      <w:r w:rsidRPr="00AF65D6">
        <w:rPr>
          <w:lang w:val="es-ES"/>
        </w:rPr>
        <w:lastRenderedPageBreak/>
        <w:t>tecnología. Se analizan los principales elementos curriculares de un proceso educativo estructurado para un entorno virtual: usuarios (docentes y estudiantes), currículo, especialistas (pedagogo, diseñador instruccional, diseñador gráfico,</w:t>
      </w:r>
    </w:p>
    <w:p w14:paraId="2125AFDE" w14:textId="77777777" w:rsidR="00F4540E" w:rsidRPr="00AF65D6" w:rsidRDefault="00F4540E">
      <w:pPr>
        <w:jc w:val="both"/>
        <w:rPr>
          <w:lang w:val="es-ES"/>
        </w:rPr>
        <w:sectPr w:rsidR="00F4540E" w:rsidRPr="00AF65D6">
          <w:pgSz w:w="12240" w:h="15840"/>
          <w:pgMar w:top="1280" w:right="480" w:bottom="700" w:left="600" w:header="732" w:footer="519" w:gutter="0"/>
          <w:cols w:space="720"/>
        </w:sectPr>
      </w:pPr>
    </w:p>
    <w:p w14:paraId="2125AFDF" w14:textId="77777777" w:rsidR="00F4540E" w:rsidRPr="00AF65D6" w:rsidRDefault="00652329">
      <w:pPr>
        <w:pStyle w:val="Textoindependiente"/>
        <w:spacing w:before="90"/>
        <w:ind w:left="710" w:right="728"/>
        <w:rPr>
          <w:lang w:val="es-ES"/>
        </w:rPr>
      </w:pPr>
      <w:r w:rsidRPr="00AF65D6">
        <w:rPr>
          <w:lang w:val="es-ES"/>
        </w:rPr>
        <w:lastRenderedPageBreak/>
        <w:t>ingeniero de sistemas, productor multimedia) y el sistema de gestión del (LMS) que constituye la plataforma virtual de aprendizaje.</w:t>
      </w:r>
    </w:p>
    <w:p w14:paraId="2125AFE0" w14:textId="77777777" w:rsidR="00F4540E" w:rsidRPr="00AF65D6" w:rsidRDefault="00F4540E">
      <w:pPr>
        <w:pStyle w:val="Textoindependiente"/>
        <w:spacing w:before="3"/>
        <w:rPr>
          <w:lang w:val="es-ES"/>
        </w:rPr>
      </w:pPr>
    </w:p>
    <w:p w14:paraId="2125AFE1" w14:textId="77777777" w:rsidR="00F4540E" w:rsidRPr="00AF65D6" w:rsidRDefault="00652329">
      <w:pPr>
        <w:tabs>
          <w:tab w:val="left" w:pos="2289"/>
        </w:tabs>
        <w:spacing w:before="1" w:line="237" w:lineRule="auto"/>
        <w:ind w:left="700" w:right="6623"/>
        <w:rPr>
          <w:b/>
          <w:lang w:val="es-ES"/>
        </w:rPr>
      </w:pPr>
      <w:r w:rsidRPr="00AF65D6">
        <w:rPr>
          <w:b/>
          <w:lang w:val="es-ES"/>
        </w:rPr>
        <w:t>Curso: Contenidos para Entornos Virtuales Hora/crédito:</w:t>
      </w:r>
      <w:r w:rsidRPr="00AF65D6">
        <w:rPr>
          <w:b/>
          <w:lang w:val="es-ES"/>
        </w:rPr>
        <w:tab/>
        <w:t>3 créditos</w:t>
      </w:r>
    </w:p>
    <w:p w14:paraId="2125AFE2"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EDUC506</w:t>
      </w:r>
    </w:p>
    <w:p w14:paraId="2125AFE3" w14:textId="15392426" w:rsidR="00F4540E" w:rsidRPr="00AF65D6" w:rsidRDefault="00652329">
      <w:pPr>
        <w:tabs>
          <w:tab w:val="left" w:pos="2289"/>
        </w:tabs>
        <w:ind w:left="700"/>
        <w:rPr>
          <w:b/>
          <w:lang w:val="es-ES"/>
        </w:rPr>
      </w:pPr>
      <w:r w:rsidRPr="00AF65D6">
        <w:rPr>
          <w:b/>
          <w:spacing w:val="-2"/>
          <w:lang w:val="es-ES"/>
        </w:rPr>
        <w:t>Prerrequisito:</w:t>
      </w:r>
      <w:r w:rsidRPr="00AF65D6">
        <w:rPr>
          <w:b/>
          <w:lang w:val="es-ES"/>
        </w:rPr>
        <w:tab/>
      </w:r>
      <w:r w:rsidR="00BA7C04" w:rsidRPr="00AF65D6">
        <w:rPr>
          <w:b/>
          <w:lang w:val="es-ES"/>
        </w:rPr>
        <w:t>Aprobación del asesor</w:t>
      </w:r>
    </w:p>
    <w:p w14:paraId="2125AFE4" w14:textId="77777777" w:rsidR="00F4540E" w:rsidRPr="00AF65D6" w:rsidRDefault="00F4540E">
      <w:pPr>
        <w:pStyle w:val="Textoindependiente"/>
        <w:rPr>
          <w:b/>
          <w:lang w:val="es-ES"/>
        </w:rPr>
      </w:pPr>
    </w:p>
    <w:p w14:paraId="2125AFE5" w14:textId="77777777" w:rsidR="00F4540E" w:rsidRPr="00AF65D6" w:rsidRDefault="00652329">
      <w:pPr>
        <w:spacing w:before="1"/>
        <w:ind w:left="700"/>
        <w:rPr>
          <w:b/>
          <w:lang w:val="es-ES"/>
        </w:rPr>
      </w:pPr>
      <w:r w:rsidRPr="00AF65D6">
        <w:rPr>
          <w:b/>
          <w:spacing w:val="-2"/>
          <w:lang w:val="es-ES"/>
        </w:rPr>
        <w:t>Descripción:</w:t>
      </w:r>
    </w:p>
    <w:p w14:paraId="2125AFE6" w14:textId="77777777" w:rsidR="00F4540E" w:rsidRPr="00AF65D6" w:rsidRDefault="00652329">
      <w:pPr>
        <w:pStyle w:val="Textoindependiente"/>
        <w:ind w:left="710" w:right="845" w:hanging="10"/>
        <w:jc w:val="both"/>
        <w:rPr>
          <w:lang w:val="es-ES"/>
        </w:rPr>
      </w:pPr>
      <w:r w:rsidRPr="00AF65D6">
        <w:rPr>
          <w:lang w:val="es-ES"/>
        </w:rPr>
        <w:t>En este curso, los estudiantes aprenderán a crear y mediar contenidos que se implementarán en un entorno virtual, de manera que un usuario tenga acceso y pueda entenderlo y codificarlo para el aprendizaje. Se busca que se apropien de técnicas para generar procesos de interacción e intervención pedagógica que faciliten la construcción del conocimiento, a través de objetos virtuales de aprendizaje (OAV) que promuevan la reflexión, el intercambio y la comunicación entre los estudiantes.</w:t>
      </w:r>
    </w:p>
    <w:p w14:paraId="2125AFE7" w14:textId="77777777" w:rsidR="00F4540E" w:rsidRPr="00AF65D6" w:rsidRDefault="00652329">
      <w:pPr>
        <w:tabs>
          <w:tab w:val="left" w:pos="2289"/>
        </w:tabs>
        <w:spacing w:before="268"/>
        <w:ind w:left="700" w:right="6038"/>
        <w:rPr>
          <w:b/>
          <w:lang w:val="es-ES"/>
        </w:rPr>
      </w:pPr>
      <w:r w:rsidRPr="00AF65D6">
        <w:rPr>
          <w:b/>
          <w:lang w:val="es-ES"/>
        </w:rPr>
        <w:t>Curso: Herramientas y Recursos Digitales Educativos Hora/crédito:</w:t>
      </w:r>
      <w:r w:rsidRPr="00AF65D6">
        <w:rPr>
          <w:b/>
          <w:lang w:val="es-ES"/>
        </w:rPr>
        <w:tab/>
        <w:t>3 créditos</w:t>
      </w:r>
    </w:p>
    <w:p w14:paraId="2125AFE8"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EDUC507</w:t>
      </w:r>
    </w:p>
    <w:p w14:paraId="2125AFE9" w14:textId="601BDD80" w:rsidR="00F4540E" w:rsidRPr="00AF65D6" w:rsidRDefault="00652329">
      <w:pPr>
        <w:ind w:left="700"/>
        <w:jc w:val="both"/>
        <w:rPr>
          <w:b/>
          <w:lang w:val="es-ES"/>
        </w:rPr>
      </w:pPr>
      <w:r w:rsidRPr="00AF65D6">
        <w:rPr>
          <w:b/>
          <w:lang w:val="es-ES"/>
        </w:rPr>
        <w:t>Prerrequisito: Aprobación del asesor</w:t>
      </w:r>
    </w:p>
    <w:p w14:paraId="2125AFEA" w14:textId="77777777" w:rsidR="00F4540E" w:rsidRPr="00AF65D6" w:rsidRDefault="00F4540E">
      <w:pPr>
        <w:pStyle w:val="Textoindependiente"/>
        <w:rPr>
          <w:b/>
          <w:lang w:val="es-ES"/>
        </w:rPr>
      </w:pPr>
    </w:p>
    <w:p w14:paraId="2125AFEB" w14:textId="77777777" w:rsidR="00F4540E" w:rsidRDefault="00652329">
      <w:pPr>
        <w:ind w:left="700"/>
        <w:rPr>
          <w:b/>
        </w:rPr>
      </w:pPr>
      <w:proofErr w:type="spellStart"/>
      <w:r>
        <w:rPr>
          <w:b/>
          <w:spacing w:val="-2"/>
        </w:rPr>
        <w:t>Descripción</w:t>
      </w:r>
      <w:proofErr w:type="spellEnd"/>
      <w:r>
        <w:rPr>
          <w:b/>
          <w:spacing w:val="-2"/>
        </w:rPr>
        <w:t>:</w:t>
      </w:r>
    </w:p>
    <w:p w14:paraId="2125AFEC" w14:textId="77777777" w:rsidR="00F4540E" w:rsidRPr="00AF65D6" w:rsidRDefault="00652329">
      <w:pPr>
        <w:pStyle w:val="Textoindependiente"/>
        <w:spacing w:before="1"/>
        <w:ind w:left="710" w:right="843" w:hanging="10"/>
        <w:jc w:val="both"/>
        <w:rPr>
          <w:lang w:val="es-ES"/>
        </w:rPr>
      </w:pPr>
      <w:r w:rsidRPr="00AF65D6">
        <w:rPr>
          <w:lang w:val="es-ES"/>
        </w:rPr>
        <w:t xml:space="preserve">Este curso permite al estudiante conocer una variedad de herramientas digitales, su uso y aplicación en la gestión académica y administrativa del docente en la modalidad virtual. Pasará por diferentes grupos de herramientas para la grabación de notas, sesiones de video, plataformas virtuales de aprendizaje (LMS), gamificación, videos, presentaciones, </w:t>
      </w:r>
      <w:proofErr w:type="spellStart"/>
      <w:r w:rsidRPr="00AF65D6">
        <w:rPr>
          <w:lang w:val="es-ES"/>
        </w:rPr>
        <w:t>streaming</w:t>
      </w:r>
      <w:proofErr w:type="spellEnd"/>
      <w:r w:rsidRPr="00AF65D6">
        <w:rPr>
          <w:lang w:val="es-ES"/>
        </w:rPr>
        <w:t>, entre otros. Se fomentará la práctica en las herramientas menos conocidas y más innovadoras para transferir contenidos relevantes que favorezcan el aprendizaje.</w:t>
      </w:r>
    </w:p>
    <w:p w14:paraId="2125AFED" w14:textId="77777777" w:rsidR="00F4540E" w:rsidRPr="00AF65D6" w:rsidRDefault="00652329">
      <w:pPr>
        <w:tabs>
          <w:tab w:val="left" w:pos="2289"/>
        </w:tabs>
        <w:spacing w:before="268"/>
        <w:ind w:left="700" w:right="6486"/>
        <w:rPr>
          <w:b/>
          <w:lang w:val="es-ES"/>
        </w:rPr>
      </w:pPr>
      <w:r w:rsidRPr="00AF65D6">
        <w:rPr>
          <w:b/>
          <w:lang w:val="es-ES"/>
        </w:rPr>
        <w:t>Curso: Evaluación en Entornos Virtuales Hora/crédito:</w:t>
      </w:r>
      <w:r w:rsidRPr="00AF65D6">
        <w:rPr>
          <w:b/>
          <w:lang w:val="es-ES"/>
        </w:rPr>
        <w:tab/>
        <w:t>3 créditos</w:t>
      </w:r>
    </w:p>
    <w:p w14:paraId="2125AFEE" w14:textId="77777777" w:rsidR="00F4540E" w:rsidRPr="00AF65D6" w:rsidRDefault="00652329">
      <w:pPr>
        <w:tabs>
          <w:tab w:val="left" w:pos="2289"/>
        </w:tabs>
        <w:ind w:left="700"/>
        <w:rPr>
          <w:b/>
          <w:lang w:val="es-ES"/>
        </w:rPr>
      </w:pPr>
      <w:r w:rsidRPr="00AF65D6">
        <w:rPr>
          <w:b/>
          <w:spacing w:val="-2"/>
          <w:lang w:val="es-ES"/>
        </w:rPr>
        <w:t>Código:</w:t>
      </w:r>
      <w:r w:rsidRPr="00AF65D6">
        <w:rPr>
          <w:b/>
          <w:lang w:val="es-ES"/>
        </w:rPr>
        <w:tab/>
      </w:r>
      <w:r w:rsidRPr="00AF65D6">
        <w:rPr>
          <w:b/>
          <w:spacing w:val="-2"/>
          <w:lang w:val="es-ES"/>
        </w:rPr>
        <w:t>EDUC508</w:t>
      </w:r>
    </w:p>
    <w:p w14:paraId="2125AFEF" w14:textId="24ED2623" w:rsidR="00F4540E" w:rsidRPr="00AF65D6" w:rsidRDefault="00652329">
      <w:pPr>
        <w:ind w:left="700"/>
        <w:jc w:val="both"/>
        <w:rPr>
          <w:b/>
          <w:lang w:val="es-ES"/>
        </w:rPr>
      </w:pPr>
      <w:r w:rsidRPr="00AF65D6">
        <w:rPr>
          <w:b/>
          <w:lang w:val="es-ES"/>
        </w:rPr>
        <w:t>Prerrequisito: Aprobación del asesor</w:t>
      </w:r>
    </w:p>
    <w:p w14:paraId="2125AFF0" w14:textId="77777777" w:rsidR="00F4540E" w:rsidRPr="00AF65D6" w:rsidRDefault="00F4540E">
      <w:pPr>
        <w:pStyle w:val="Textoindependiente"/>
        <w:spacing w:before="1"/>
        <w:rPr>
          <w:b/>
          <w:lang w:val="es-ES"/>
        </w:rPr>
      </w:pPr>
    </w:p>
    <w:p w14:paraId="2125AFF1" w14:textId="77777777" w:rsidR="00F4540E" w:rsidRPr="00AF65D6" w:rsidRDefault="00652329">
      <w:pPr>
        <w:ind w:left="700"/>
        <w:rPr>
          <w:b/>
          <w:lang w:val="es-ES"/>
        </w:rPr>
      </w:pPr>
      <w:r w:rsidRPr="00AF65D6">
        <w:rPr>
          <w:b/>
          <w:spacing w:val="-2"/>
          <w:lang w:val="es-ES"/>
        </w:rPr>
        <w:t>Descripción:</w:t>
      </w:r>
    </w:p>
    <w:p w14:paraId="2125AFF2" w14:textId="77777777" w:rsidR="00F4540E" w:rsidRPr="00AF65D6" w:rsidRDefault="00652329">
      <w:pPr>
        <w:pStyle w:val="Textoindependiente"/>
        <w:ind w:left="700" w:right="838"/>
        <w:jc w:val="both"/>
        <w:rPr>
          <w:lang w:val="es-ES"/>
        </w:rPr>
      </w:pPr>
      <w:r w:rsidRPr="00AF65D6">
        <w:rPr>
          <w:lang w:val="es-ES"/>
        </w:rPr>
        <w:t>Este curso proporciona a los estudiantes las bases teóricas de la evaluación como proceso de aprendizaje integral y permanente, así como para la aplicación de herramientas e instrumentos de evaluación coherentes con la modalidad de aprendizaje e-learning. Se abordan diseños, estándares, criterios y creación de procesos para la toma de decisiones en relación con el rendimiento académico y registro de cada estudiante en la plataforma o LMS que se utiliza para la gestión del aprendizaje.</w:t>
      </w:r>
    </w:p>
    <w:p w14:paraId="2125AFF3" w14:textId="77777777" w:rsidR="00F4540E" w:rsidRPr="00AF65D6" w:rsidRDefault="00652329">
      <w:pPr>
        <w:tabs>
          <w:tab w:val="left" w:pos="2289"/>
        </w:tabs>
        <w:spacing w:before="268"/>
        <w:ind w:left="700" w:right="6157"/>
        <w:rPr>
          <w:b/>
          <w:lang w:val="es-ES"/>
        </w:rPr>
      </w:pPr>
      <w:r w:rsidRPr="00AF65D6">
        <w:rPr>
          <w:b/>
          <w:lang w:val="es-ES"/>
        </w:rPr>
        <w:t>Curso: Diseño y Desarrollo Instruccional Hora/crédito:</w:t>
      </w:r>
      <w:r w:rsidRPr="00AF65D6">
        <w:rPr>
          <w:b/>
          <w:lang w:val="es-ES"/>
        </w:rPr>
        <w:tab/>
        <w:t>3 créditos</w:t>
      </w:r>
    </w:p>
    <w:p w14:paraId="2125AFF4" w14:textId="77777777" w:rsidR="00F4540E" w:rsidRPr="00AF65D6" w:rsidRDefault="00652329">
      <w:pPr>
        <w:tabs>
          <w:tab w:val="left" w:pos="2289"/>
        </w:tabs>
        <w:spacing w:before="1"/>
        <w:ind w:left="700"/>
        <w:rPr>
          <w:b/>
          <w:lang w:val="es-ES"/>
        </w:rPr>
      </w:pPr>
      <w:r w:rsidRPr="00AF65D6">
        <w:rPr>
          <w:b/>
          <w:spacing w:val="-2"/>
          <w:lang w:val="es-ES"/>
        </w:rPr>
        <w:t>Código:</w:t>
      </w:r>
      <w:r w:rsidRPr="00AF65D6">
        <w:rPr>
          <w:b/>
          <w:lang w:val="es-ES"/>
        </w:rPr>
        <w:tab/>
      </w:r>
      <w:r w:rsidRPr="00AF65D6">
        <w:rPr>
          <w:b/>
          <w:spacing w:val="-2"/>
          <w:lang w:val="es-ES"/>
        </w:rPr>
        <w:t>EDUC509</w:t>
      </w:r>
    </w:p>
    <w:p w14:paraId="2125AFF5" w14:textId="0B637FD5" w:rsidR="00F4540E" w:rsidRPr="00AF65D6" w:rsidRDefault="00652329">
      <w:pPr>
        <w:ind w:left="700"/>
        <w:jc w:val="both"/>
        <w:rPr>
          <w:b/>
          <w:lang w:val="es-ES"/>
        </w:rPr>
      </w:pPr>
      <w:r w:rsidRPr="00AF65D6">
        <w:rPr>
          <w:b/>
          <w:lang w:val="es-ES"/>
        </w:rPr>
        <w:t>Prerrequisito: Aprobación del asesor</w:t>
      </w:r>
    </w:p>
    <w:p w14:paraId="2125AFF6" w14:textId="77777777" w:rsidR="00F4540E" w:rsidRDefault="00652329">
      <w:pPr>
        <w:spacing w:before="267"/>
        <w:ind w:left="700"/>
        <w:rPr>
          <w:b/>
        </w:rPr>
      </w:pPr>
      <w:proofErr w:type="spellStart"/>
      <w:r>
        <w:rPr>
          <w:b/>
          <w:spacing w:val="-2"/>
        </w:rPr>
        <w:t>Descripción</w:t>
      </w:r>
      <w:proofErr w:type="spellEnd"/>
      <w:r>
        <w:rPr>
          <w:b/>
          <w:spacing w:val="-2"/>
        </w:rPr>
        <w:t>:</w:t>
      </w:r>
    </w:p>
    <w:p w14:paraId="2125AFF7" w14:textId="77777777" w:rsidR="00F4540E" w:rsidRPr="00AF65D6" w:rsidRDefault="00652329">
      <w:pPr>
        <w:pStyle w:val="Textoindependiente"/>
        <w:spacing w:line="249" w:lineRule="auto"/>
        <w:ind w:left="710" w:right="845" w:hanging="10"/>
        <w:jc w:val="both"/>
        <w:rPr>
          <w:lang w:val="es-ES"/>
        </w:rPr>
      </w:pPr>
      <w:r w:rsidRPr="00AF65D6">
        <w:rPr>
          <w:lang w:val="es-ES"/>
        </w:rPr>
        <w:t xml:space="preserve">El curso desarrolla las habilidades técnicas para diseñar, desarrollar y evaluar los contenidos a implementar en un entorno virtual. Se estudian las teorías que lo sustentan, los enfoques, los modelos y los diferentes elementos que lo componen, así como las fases y criterios </w:t>
      </w:r>
      <w:proofErr w:type="gramStart"/>
      <w:r w:rsidRPr="00AF65D6">
        <w:rPr>
          <w:lang w:val="es-ES"/>
        </w:rPr>
        <w:t>a</w:t>
      </w:r>
      <w:proofErr w:type="gramEnd"/>
      <w:r w:rsidRPr="00AF65D6">
        <w:rPr>
          <w:lang w:val="es-ES"/>
        </w:rPr>
        <w:t xml:space="preserve"> tener en cuenta a la hora de seleccionar un modelo concreto de diseño instruccional. Todo ello para garantizar procesos pertinentes y pertinentes, </w:t>
      </w:r>
      <w:proofErr w:type="gramStart"/>
      <w:r w:rsidRPr="00AF65D6">
        <w:rPr>
          <w:lang w:val="es-ES"/>
        </w:rPr>
        <w:t>de acuerdo a</w:t>
      </w:r>
      <w:proofErr w:type="gramEnd"/>
      <w:r w:rsidRPr="00AF65D6">
        <w:rPr>
          <w:lang w:val="es-ES"/>
        </w:rPr>
        <w:t xml:space="preserve"> su contexto, que garanticen el aprendizaje de los estudiantes en cualquier entorno virtual.</w:t>
      </w:r>
    </w:p>
    <w:p w14:paraId="2125AFF8" w14:textId="77777777" w:rsidR="00F4540E" w:rsidRPr="00AF65D6" w:rsidRDefault="00F4540E">
      <w:pPr>
        <w:spacing w:line="249" w:lineRule="auto"/>
        <w:jc w:val="both"/>
        <w:rPr>
          <w:lang w:val="es-ES"/>
        </w:rPr>
        <w:sectPr w:rsidR="00F4540E" w:rsidRPr="00AF65D6">
          <w:pgSz w:w="12240" w:h="15840"/>
          <w:pgMar w:top="1280" w:right="480" w:bottom="700" w:left="600" w:header="732" w:footer="519" w:gutter="0"/>
          <w:cols w:space="720"/>
        </w:sectPr>
      </w:pPr>
    </w:p>
    <w:p w14:paraId="2125AFF9" w14:textId="77777777" w:rsidR="00F4540E" w:rsidRPr="00AF65D6" w:rsidRDefault="00F4540E">
      <w:pPr>
        <w:pStyle w:val="Textoindependiente"/>
        <w:spacing w:before="91"/>
        <w:rPr>
          <w:lang w:val="es-ES"/>
        </w:rPr>
      </w:pPr>
    </w:p>
    <w:p w14:paraId="2125AFFA" w14:textId="77777777" w:rsidR="00F4540E" w:rsidRPr="00AF65D6" w:rsidRDefault="00652329">
      <w:pPr>
        <w:tabs>
          <w:tab w:val="left" w:pos="2289"/>
        </w:tabs>
        <w:ind w:left="700" w:right="7294"/>
        <w:rPr>
          <w:b/>
          <w:lang w:val="es-ES"/>
        </w:rPr>
      </w:pPr>
      <w:r w:rsidRPr="00AF65D6">
        <w:rPr>
          <w:b/>
          <w:lang w:val="es-ES"/>
        </w:rPr>
        <w:t>Curso: Proyectos de Educación Virtual Hora/crédito:</w:t>
      </w:r>
      <w:r w:rsidRPr="00AF65D6">
        <w:rPr>
          <w:b/>
          <w:lang w:val="es-ES"/>
        </w:rPr>
        <w:tab/>
        <w:t>3 créditos</w:t>
      </w:r>
    </w:p>
    <w:p w14:paraId="2125AFFB" w14:textId="77777777" w:rsidR="00F4540E" w:rsidRPr="00AF65D6" w:rsidRDefault="00652329">
      <w:pPr>
        <w:tabs>
          <w:tab w:val="left" w:pos="2289"/>
        </w:tabs>
        <w:spacing w:line="267" w:lineRule="exact"/>
        <w:ind w:left="700"/>
        <w:rPr>
          <w:b/>
          <w:lang w:val="es-ES"/>
        </w:rPr>
      </w:pPr>
      <w:r w:rsidRPr="00AF65D6">
        <w:rPr>
          <w:b/>
          <w:spacing w:val="-2"/>
          <w:lang w:val="es-ES"/>
        </w:rPr>
        <w:t>Código:</w:t>
      </w:r>
      <w:r w:rsidRPr="00AF65D6">
        <w:rPr>
          <w:b/>
          <w:lang w:val="es-ES"/>
        </w:rPr>
        <w:tab/>
      </w:r>
      <w:r w:rsidRPr="00AF65D6">
        <w:rPr>
          <w:b/>
          <w:spacing w:val="-2"/>
          <w:lang w:val="es-ES"/>
        </w:rPr>
        <w:t>EDUC510</w:t>
      </w:r>
    </w:p>
    <w:p w14:paraId="2125AFFC" w14:textId="430325D9" w:rsidR="00F4540E" w:rsidRPr="00AF65D6" w:rsidRDefault="00652329">
      <w:pPr>
        <w:tabs>
          <w:tab w:val="left" w:pos="2289"/>
        </w:tabs>
        <w:spacing w:line="267" w:lineRule="exact"/>
        <w:ind w:left="700"/>
        <w:rPr>
          <w:b/>
          <w:lang w:val="es-ES"/>
        </w:rPr>
      </w:pPr>
      <w:r w:rsidRPr="00AF65D6">
        <w:rPr>
          <w:b/>
          <w:spacing w:val="-2"/>
          <w:lang w:val="es-ES"/>
        </w:rPr>
        <w:t>Prerrequisito:</w:t>
      </w:r>
      <w:r w:rsidRPr="00AF65D6">
        <w:rPr>
          <w:b/>
          <w:lang w:val="es-ES"/>
        </w:rPr>
        <w:tab/>
      </w:r>
      <w:r w:rsidR="00BA7C04" w:rsidRPr="00AF65D6">
        <w:rPr>
          <w:b/>
          <w:lang w:val="es-ES"/>
        </w:rPr>
        <w:t>Aprobación del asesor</w:t>
      </w:r>
    </w:p>
    <w:p w14:paraId="2125AFFD" w14:textId="77777777" w:rsidR="00F4540E" w:rsidRPr="00AF65D6" w:rsidRDefault="00F4540E">
      <w:pPr>
        <w:pStyle w:val="Textoindependiente"/>
        <w:spacing w:before="1"/>
        <w:rPr>
          <w:b/>
          <w:lang w:val="es-ES"/>
        </w:rPr>
      </w:pPr>
    </w:p>
    <w:p w14:paraId="2125AFFE" w14:textId="77777777" w:rsidR="00F4540E" w:rsidRPr="00AF65D6" w:rsidRDefault="00652329">
      <w:pPr>
        <w:ind w:left="700"/>
        <w:rPr>
          <w:b/>
          <w:lang w:val="es-ES"/>
        </w:rPr>
      </w:pPr>
      <w:r w:rsidRPr="00AF65D6">
        <w:rPr>
          <w:b/>
          <w:spacing w:val="-2"/>
          <w:lang w:val="es-ES"/>
        </w:rPr>
        <w:t>Descripción:</w:t>
      </w:r>
    </w:p>
    <w:p w14:paraId="2125AFFF" w14:textId="77777777" w:rsidR="00F4540E" w:rsidRPr="00AF65D6" w:rsidRDefault="00652329">
      <w:pPr>
        <w:pStyle w:val="Textoindependiente"/>
        <w:ind w:left="710" w:right="846" w:hanging="10"/>
        <w:jc w:val="both"/>
        <w:rPr>
          <w:lang w:val="es-ES"/>
        </w:rPr>
      </w:pPr>
      <w:r w:rsidRPr="00AF65D6">
        <w:rPr>
          <w:lang w:val="es-ES"/>
        </w:rPr>
        <w:t>Este curso está enfocado a capacitar al alumno en la gestión de proyectos educativos mediados por la tecnología e implementados en entornos virtuales. Estos proyectos deben responder a las necesidades institucionales y ser coherentes con las tendencias educativas actuales. Durante el desarrollo del curso se proporcionan prácticas adecuadas sobre la gestión administrativa, la gestión de recursos y las herramientas de comunicación necesarias para alcanzar los objetivos propuestos.</w:t>
      </w:r>
    </w:p>
    <w:p w14:paraId="2125B000" w14:textId="77777777" w:rsidR="00F4540E" w:rsidRPr="00AF65D6" w:rsidRDefault="00F4540E">
      <w:pPr>
        <w:pStyle w:val="Textoindependiente"/>
        <w:spacing w:before="1"/>
        <w:rPr>
          <w:lang w:val="es-ES"/>
        </w:rPr>
      </w:pPr>
    </w:p>
    <w:p w14:paraId="2125B001" w14:textId="77777777" w:rsidR="00F4540E" w:rsidRPr="00AF65D6" w:rsidRDefault="00652329">
      <w:pPr>
        <w:tabs>
          <w:tab w:val="left" w:pos="2289"/>
        </w:tabs>
        <w:spacing w:before="1"/>
        <w:ind w:left="700" w:right="6267"/>
        <w:rPr>
          <w:b/>
          <w:lang w:val="es-ES"/>
        </w:rPr>
      </w:pPr>
      <w:r w:rsidRPr="00AF65D6">
        <w:rPr>
          <w:b/>
          <w:lang w:val="es-ES"/>
        </w:rPr>
        <w:t>Curso: Ética y Desarrollo Profesional Hora/crédito:</w:t>
      </w:r>
      <w:r w:rsidRPr="00AF65D6">
        <w:rPr>
          <w:b/>
          <w:lang w:val="es-ES"/>
        </w:rPr>
        <w:tab/>
        <w:t>3 créditos</w:t>
      </w:r>
    </w:p>
    <w:p w14:paraId="2125B002" w14:textId="77777777" w:rsidR="00F4540E" w:rsidRPr="00AF65D6" w:rsidRDefault="00652329">
      <w:pPr>
        <w:tabs>
          <w:tab w:val="left" w:pos="2289"/>
        </w:tabs>
        <w:spacing w:line="267" w:lineRule="exact"/>
        <w:ind w:left="700"/>
        <w:jc w:val="both"/>
        <w:rPr>
          <w:b/>
          <w:lang w:val="es-ES"/>
        </w:rPr>
      </w:pPr>
      <w:r w:rsidRPr="00AF65D6">
        <w:rPr>
          <w:b/>
          <w:spacing w:val="-2"/>
          <w:lang w:val="es-ES"/>
        </w:rPr>
        <w:t>Código:</w:t>
      </w:r>
      <w:r w:rsidRPr="00AF65D6">
        <w:rPr>
          <w:b/>
          <w:lang w:val="es-ES"/>
        </w:rPr>
        <w:tab/>
      </w:r>
      <w:r w:rsidRPr="00AF65D6">
        <w:rPr>
          <w:b/>
          <w:spacing w:val="-2"/>
          <w:lang w:val="es-ES"/>
        </w:rPr>
        <w:t>HUMA500</w:t>
      </w:r>
    </w:p>
    <w:p w14:paraId="2125B003" w14:textId="77777777" w:rsidR="00F4540E" w:rsidRPr="00AF65D6" w:rsidRDefault="00652329">
      <w:pPr>
        <w:ind w:left="700"/>
        <w:jc w:val="both"/>
        <w:rPr>
          <w:b/>
          <w:lang w:val="es-ES"/>
        </w:rPr>
      </w:pPr>
      <w:r w:rsidRPr="00AF65D6">
        <w:rPr>
          <w:b/>
          <w:lang w:val="es-ES"/>
        </w:rPr>
        <w:t>Prerrequisito: Aprobación del asesor</w:t>
      </w:r>
    </w:p>
    <w:p w14:paraId="2125B004" w14:textId="77777777" w:rsidR="00F4540E" w:rsidRPr="00AF65D6" w:rsidRDefault="00F4540E">
      <w:pPr>
        <w:pStyle w:val="Textoindependiente"/>
        <w:rPr>
          <w:b/>
          <w:lang w:val="es-ES"/>
        </w:rPr>
      </w:pPr>
    </w:p>
    <w:p w14:paraId="2125B005" w14:textId="77777777" w:rsidR="00F4540E" w:rsidRDefault="00652329">
      <w:pPr>
        <w:ind w:left="700"/>
        <w:rPr>
          <w:b/>
        </w:rPr>
      </w:pPr>
      <w:proofErr w:type="spellStart"/>
      <w:r>
        <w:rPr>
          <w:b/>
          <w:spacing w:val="-2"/>
        </w:rPr>
        <w:t>Descripción</w:t>
      </w:r>
      <w:proofErr w:type="spellEnd"/>
      <w:r>
        <w:rPr>
          <w:b/>
          <w:spacing w:val="-2"/>
        </w:rPr>
        <w:t>:</w:t>
      </w:r>
    </w:p>
    <w:p w14:paraId="2125B006" w14:textId="77777777" w:rsidR="00F4540E" w:rsidRPr="00AF65D6" w:rsidRDefault="00652329">
      <w:pPr>
        <w:pStyle w:val="Textoindependiente"/>
        <w:spacing w:before="1"/>
        <w:ind w:left="700" w:right="1260"/>
        <w:jc w:val="both"/>
        <w:rPr>
          <w:lang w:val="es-ES"/>
        </w:rPr>
      </w:pPr>
      <w:r w:rsidRPr="00AF65D6">
        <w:rPr>
          <w:lang w:val="es-ES"/>
        </w:rPr>
        <w:t>El propósito del curso es fundamentar y fortalecer en los estudiantes una visión ética profesional, valorando el compromiso personal para ayudar a construir sociedades respetuosas de la ley y altamente desarrolladas. Se analizará y reflexionará sobre un tema basado en: la filosofía moral, el dilema ético, la universalidad de la moral y la ética, el relativismo cultural y los pilares de la autoestima, el desarrollo profesional; entre otros. Se implementará una metodología comparativa de análisis, reflexión, argumentación y decisión personal ante las alternativas morales y éticas de las sociedades, partiendo de hechos reales.</w:t>
      </w:r>
    </w:p>
    <w:p w14:paraId="2125B007" w14:textId="77777777" w:rsidR="00F4540E" w:rsidRPr="00AF65D6" w:rsidRDefault="00F4540E">
      <w:pPr>
        <w:pStyle w:val="Textoindependiente"/>
        <w:spacing w:before="48"/>
        <w:rPr>
          <w:lang w:val="es-ES"/>
        </w:rPr>
      </w:pPr>
    </w:p>
    <w:p w14:paraId="2125B008" w14:textId="77777777" w:rsidR="00F4540E" w:rsidRDefault="00652329">
      <w:pPr>
        <w:pStyle w:val="Ttulo1"/>
        <w:numPr>
          <w:ilvl w:val="2"/>
          <w:numId w:val="99"/>
        </w:numPr>
        <w:tabs>
          <w:tab w:val="left" w:pos="1560"/>
        </w:tabs>
        <w:ind w:hanging="749"/>
        <w:jc w:val="left"/>
      </w:pPr>
      <w:bookmarkStart w:id="37" w:name="_bookmark30"/>
      <w:bookmarkEnd w:id="37"/>
      <w:r>
        <w:t>Personal Universitario</w:t>
      </w:r>
    </w:p>
    <w:p w14:paraId="2125B009" w14:textId="77777777" w:rsidR="00F4540E" w:rsidRDefault="00F4540E">
      <w:pPr>
        <w:pStyle w:val="Textoindependiente"/>
        <w:spacing w:before="45"/>
        <w:rPr>
          <w:b/>
          <w:sz w:val="28"/>
        </w:rPr>
      </w:pPr>
    </w:p>
    <w:p w14:paraId="2125B00A" w14:textId="77777777" w:rsidR="00F4540E" w:rsidRDefault="00652329">
      <w:pPr>
        <w:pStyle w:val="Ttulo2"/>
        <w:numPr>
          <w:ilvl w:val="3"/>
          <w:numId w:val="99"/>
        </w:numPr>
        <w:tabs>
          <w:tab w:val="left" w:pos="4484"/>
        </w:tabs>
        <w:spacing w:before="1"/>
        <w:ind w:left="4484" w:hanging="358"/>
        <w:jc w:val="left"/>
      </w:pPr>
      <w:bookmarkStart w:id="38" w:name="_bookmark31"/>
      <w:bookmarkEnd w:id="38"/>
      <w:r>
        <w:t>Personal Administrativo</w:t>
      </w:r>
    </w:p>
    <w:p w14:paraId="2125B00B" w14:textId="77777777" w:rsidR="00F4540E" w:rsidRDefault="00F4540E">
      <w:pPr>
        <w:pStyle w:val="Textoindependiente"/>
        <w:spacing w:before="11"/>
        <w:rPr>
          <w:b/>
          <w:sz w:val="14"/>
        </w:rPr>
      </w:pPr>
    </w:p>
    <w:tbl>
      <w:tblPr>
        <w:tblStyle w:val="TableNormal1"/>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3397"/>
      </w:tblGrid>
      <w:tr w:rsidR="00F4540E" w:rsidRPr="00AF65D6" w14:paraId="2125B00E" w14:textId="77777777">
        <w:trPr>
          <w:trHeight w:val="222"/>
        </w:trPr>
        <w:tc>
          <w:tcPr>
            <w:tcW w:w="3404" w:type="dxa"/>
          </w:tcPr>
          <w:p w14:paraId="2125B00C" w14:textId="77777777" w:rsidR="00F4540E" w:rsidRDefault="00652329">
            <w:pPr>
              <w:pStyle w:val="TableParagraph"/>
              <w:spacing w:line="203" w:lineRule="exact"/>
              <w:ind w:left="158"/>
            </w:pPr>
            <w:r>
              <w:t>Mynor Augusto Herrera Lemus</w:t>
            </w:r>
          </w:p>
        </w:tc>
        <w:tc>
          <w:tcPr>
            <w:tcW w:w="3397" w:type="dxa"/>
          </w:tcPr>
          <w:p w14:paraId="2125B00D" w14:textId="77777777" w:rsidR="00F4540E" w:rsidRPr="00AF65D6" w:rsidRDefault="00652329">
            <w:pPr>
              <w:pStyle w:val="TableParagraph"/>
              <w:spacing w:line="203" w:lineRule="exact"/>
              <w:ind w:left="433"/>
              <w:rPr>
                <w:lang w:val="es-ES"/>
              </w:rPr>
            </w:pPr>
            <w:r w:rsidRPr="00AF65D6">
              <w:rPr>
                <w:lang w:val="es-ES"/>
              </w:rPr>
              <w:t>Presidente de la Junta Directiva</w:t>
            </w:r>
          </w:p>
        </w:tc>
      </w:tr>
      <w:tr w:rsidR="00F4540E" w14:paraId="2125B011" w14:textId="77777777">
        <w:trPr>
          <w:trHeight w:val="222"/>
        </w:trPr>
        <w:tc>
          <w:tcPr>
            <w:tcW w:w="3404" w:type="dxa"/>
          </w:tcPr>
          <w:p w14:paraId="2125B00F" w14:textId="77777777" w:rsidR="00F4540E" w:rsidRDefault="00652329">
            <w:pPr>
              <w:pStyle w:val="TableParagraph"/>
              <w:spacing w:line="203" w:lineRule="exact"/>
              <w:ind w:left="158"/>
            </w:pPr>
            <w:r>
              <w:t>Mynor Augusto Herrera Quiroz</w:t>
            </w:r>
          </w:p>
        </w:tc>
        <w:tc>
          <w:tcPr>
            <w:tcW w:w="3397" w:type="dxa"/>
          </w:tcPr>
          <w:p w14:paraId="2125B010" w14:textId="77777777" w:rsidR="00F4540E" w:rsidRDefault="00652329">
            <w:pPr>
              <w:pStyle w:val="TableParagraph"/>
              <w:spacing w:line="203" w:lineRule="exact"/>
              <w:ind w:left="433"/>
            </w:pPr>
            <w:r>
              <w:rPr>
                <w:spacing w:val="-2"/>
              </w:rPr>
              <w:t>Presidente</w:t>
            </w:r>
          </w:p>
        </w:tc>
      </w:tr>
      <w:tr w:rsidR="00F4540E" w14:paraId="2125B014" w14:textId="77777777">
        <w:trPr>
          <w:trHeight w:val="242"/>
        </w:trPr>
        <w:tc>
          <w:tcPr>
            <w:tcW w:w="3404" w:type="dxa"/>
          </w:tcPr>
          <w:p w14:paraId="2125B012" w14:textId="77777777" w:rsidR="00F4540E" w:rsidRDefault="00652329">
            <w:pPr>
              <w:pStyle w:val="TableParagraph"/>
              <w:spacing w:line="222" w:lineRule="exact"/>
              <w:ind w:left="158"/>
            </w:pPr>
            <w:r>
              <w:t>César Custodio</w:t>
            </w:r>
          </w:p>
        </w:tc>
        <w:tc>
          <w:tcPr>
            <w:tcW w:w="3397" w:type="dxa"/>
          </w:tcPr>
          <w:p w14:paraId="2125B013" w14:textId="77777777" w:rsidR="00F4540E" w:rsidRDefault="00652329">
            <w:pPr>
              <w:pStyle w:val="TableParagraph"/>
              <w:spacing w:line="222" w:lineRule="exact"/>
              <w:ind w:left="433"/>
            </w:pPr>
            <w:r>
              <w:t>Director Financiero</w:t>
            </w:r>
          </w:p>
        </w:tc>
      </w:tr>
      <w:tr w:rsidR="00F4540E" w14:paraId="2125B017" w14:textId="77777777">
        <w:trPr>
          <w:trHeight w:val="244"/>
        </w:trPr>
        <w:tc>
          <w:tcPr>
            <w:tcW w:w="3404" w:type="dxa"/>
          </w:tcPr>
          <w:p w14:paraId="2125B015" w14:textId="77777777" w:rsidR="00F4540E" w:rsidRDefault="00652329">
            <w:pPr>
              <w:pStyle w:val="TableParagraph"/>
              <w:spacing w:line="224" w:lineRule="exact"/>
              <w:ind w:left="158"/>
            </w:pPr>
            <w:r>
              <w:t>Julia Elizabeth Herrera</w:t>
            </w:r>
          </w:p>
        </w:tc>
        <w:tc>
          <w:tcPr>
            <w:tcW w:w="3397" w:type="dxa"/>
          </w:tcPr>
          <w:p w14:paraId="2125B016" w14:textId="77777777" w:rsidR="00F4540E" w:rsidRDefault="00652329">
            <w:pPr>
              <w:pStyle w:val="TableParagraph"/>
              <w:spacing w:line="224" w:lineRule="exact"/>
              <w:ind w:left="433"/>
            </w:pPr>
            <w:r>
              <w:t>Director Académico</w:t>
            </w:r>
          </w:p>
        </w:tc>
      </w:tr>
      <w:tr w:rsidR="00F4540E" w14:paraId="2125B01A" w14:textId="77777777">
        <w:trPr>
          <w:trHeight w:val="244"/>
        </w:trPr>
        <w:tc>
          <w:tcPr>
            <w:tcW w:w="3404" w:type="dxa"/>
          </w:tcPr>
          <w:p w14:paraId="2125B018" w14:textId="77777777" w:rsidR="00F4540E" w:rsidRDefault="00652329">
            <w:pPr>
              <w:pStyle w:val="TableParagraph"/>
              <w:spacing w:line="224" w:lineRule="exact"/>
              <w:ind w:left="158"/>
            </w:pPr>
            <w:r>
              <w:t>Adolfo Noguera</w:t>
            </w:r>
          </w:p>
        </w:tc>
        <w:tc>
          <w:tcPr>
            <w:tcW w:w="3397" w:type="dxa"/>
          </w:tcPr>
          <w:p w14:paraId="2125B019" w14:textId="77777777" w:rsidR="00F4540E" w:rsidRDefault="00652329">
            <w:pPr>
              <w:pStyle w:val="TableParagraph"/>
              <w:spacing w:line="224" w:lineRule="exact"/>
              <w:ind w:left="433"/>
            </w:pPr>
            <w:r>
              <w:t>Director de Servicios Estudiantiles</w:t>
            </w:r>
          </w:p>
        </w:tc>
      </w:tr>
      <w:tr w:rsidR="00F4540E" w:rsidRPr="00AF65D6" w14:paraId="2125B01D" w14:textId="77777777">
        <w:trPr>
          <w:trHeight w:val="225"/>
        </w:trPr>
        <w:tc>
          <w:tcPr>
            <w:tcW w:w="3404" w:type="dxa"/>
          </w:tcPr>
          <w:p w14:paraId="2125B01B" w14:textId="77777777" w:rsidR="00F4540E" w:rsidRDefault="00652329">
            <w:pPr>
              <w:pStyle w:val="TableParagraph"/>
              <w:spacing w:line="205" w:lineRule="exact"/>
              <w:ind w:left="158"/>
            </w:pPr>
            <w:r>
              <w:t>Enrique Sánchez</w:t>
            </w:r>
          </w:p>
        </w:tc>
        <w:tc>
          <w:tcPr>
            <w:tcW w:w="3397" w:type="dxa"/>
          </w:tcPr>
          <w:p w14:paraId="2125B01C" w14:textId="77777777" w:rsidR="00F4540E" w:rsidRPr="00AF65D6" w:rsidRDefault="00652329">
            <w:pPr>
              <w:pStyle w:val="TableParagraph"/>
              <w:spacing w:line="205" w:lineRule="exact"/>
              <w:ind w:left="422"/>
              <w:rPr>
                <w:lang w:val="es-ES"/>
              </w:rPr>
            </w:pPr>
            <w:r w:rsidRPr="00AF65D6">
              <w:rPr>
                <w:lang w:val="es-ES"/>
              </w:rPr>
              <w:t>Coordinador del Programa de Maestría</w:t>
            </w:r>
          </w:p>
        </w:tc>
      </w:tr>
      <w:tr w:rsidR="00F4540E" w14:paraId="2125B021" w14:textId="77777777">
        <w:trPr>
          <w:trHeight w:val="402"/>
        </w:trPr>
        <w:tc>
          <w:tcPr>
            <w:tcW w:w="3404" w:type="dxa"/>
          </w:tcPr>
          <w:p w14:paraId="2125B01E" w14:textId="77777777" w:rsidR="00F4540E" w:rsidRDefault="00652329">
            <w:pPr>
              <w:pStyle w:val="TableParagraph"/>
              <w:spacing w:line="220" w:lineRule="exact"/>
              <w:ind w:left="107"/>
            </w:pPr>
            <w:r>
              <w:t>César Cuevas</w:t>
            </w:r>
          </w:p>
        </w:tc>
        <w:tc>
          <w:tcPr>
            <w:tcW w:w="3397" w:type="dxa"/>
          </w:tcPr>
          <w:p w14:paraId="2125B01F" w14:textId="77777777" w:rsidR="00F4540E" w:rsidRDefault="00652329">
            <w:pPr>
              <w:pStyle w:val="TableParagraph"/>
              <w:spacing w:line="186" w:lineRule="exact"/>
              <w:ind w:left="422"/>
            </w:pPr>
            <w:r>
              <w:t>Programa de licenciatura</w:t>
            </w:r>
          </w:p>
          <w:p w14:paraId="2125B020" w14:textId="77777777" w:rsidR="00F4540E" w:rsidRDefault="00652329">
            <w:pPr>
              <w:pStyle w:val="TableParagraph"/>
              <w:spacing w:line="197" w:lineRule="exact"/>
              <w:ind w:left="422"/>
            </w:pPr>
            <w:r>
              <w:rPr>
                <w:spacing w:val="-2"/>
              </w:rPr>
              <w:t>Coordinador</w:t>
            </w:r>
          </w:p>
        </w:tc>
      </w:tr>
      <w:tr w:rsidR="00F4540E" w14:paraId="2125B024" w14:textId="77777777">
        <w:trPr>
          <w:trHeight w:val="222"/>
        </w:trPr>
        <w:tc>
          <w:tcPr>
            <w:tcW w:w="3404" w:type="dxa"/>
          </w:tcPr>
          <w:p w14:paraId="2125B022" w14:textId="77777777" w:rsidR="00F4540E" w:rsidRDefault="00652329">
            <w:pPr>
              <w:pStyle w:val="TableParagraph"/>
              <w:spacing w:line="203" w:lineRule="exact"/>
              <w:ind w:left="107"/>
            </w:pPr>
            <w:r>
              <w:t>Cesia Castillo</w:t>
            </w:r>
          </w:p>
        </w:tc>
        <w:tc>
          <w:tcPr>
            <w:tcW w:w="3397" w:type="dxa"/>
          </w:tcPr>
          <w:p w14:paraId="2125B023" w14:textId="77777777" w:rsidR="00F4540E" w:rsidRDefault="00652329">
            <w:pPr>
              <w:pStyle w:val="TableParagraph"/>
              <w:spacing w:line="203" w:lineRule="exact"/>
              <w:ind w:left="422"/>
            </w:pPr>
            <w:r>
              <w:rPr>
                <w:spacing w:val="-2"/>
              </w:rPr>
              <w:t>Tesorero</w:t>
            </w:r>
          </w:p>
        </w:tc>
      </w:tr>
      <w:tr w:rsidR="00F4540E" w14:paraId="2125B027" w14:textId="77777777">
        <w:trPr>
          <w:trHeight w:val="222"/>
        </w:trPr>
        <w:tc>
          <w:tcPr>
            <w:tcW w:w="3404" w:type="dxa"/>
          </w:tcPr>
          <w:p w14:paraId="2125B025" w14:textId="77777777" w:rsidR="00F4540E" w:rsidRDefault="00652329">
            <w:pPr>
              <w:pStyle w:val="TableParagraph"/>
              <w:spacing w:line="203" w:lineRule="exact"/>
              <w:ind w:left="107"/>
            </w:pPr>
            <w:r>
              <w:t>Luis Martínez</w:t>
            </w:r>
          </w:p>
        </w:tc>
        <w:tc>
          <w:tcPr>
            <w:tcW w:w="3397" w:type="dxa"/>
          </w:tcPr>
          <w:p w14:paraId="2125B026" w14:textId="77777777" w:rsidR="00F4540E" w:rsidRDefault="00652329">
            <w:pPr>
              <w:pStyle w:val="TableParagraph"/>
              <w:spacing w:line="203" w:lineRule="exact"/>
              <w:ind w:left="422"/>
            </w:pPr>
            <w:r>
              <w:rPr>
                <w:spacing w:val="-5"/>
              </w:rPr>
              <w:t>PMO</w:t>
            </w:r>
          </w:p>
        </w:tc>
      </w:tr>
      <w:tr w:rsidR="00F4540E" w14:paraId="2125B02A" w14:textId="77777777">
        <w:trPr>
          <w:trHeight w:val="223"/>
        </w:trPr>
        <w:tc>
          <w:tcPr>
            <w:tcW w:w="3404" w:type="dxa"/>
          </w:tcPr>
          <w:p w14:paraId="2125B028" w14:textId="77777777" w:rsidR="00F4540E" w:rsidRDefault="00652329">
            <w:pPr>
              <w:pStyle w:val="TableParagraph"/>
              <w:spacing w:line="203" w:lineRule="exact"/>
              <w:ind w:left="107"/>
            </w:pPr>
            <w:r>
              <w:t>Ana Gabriela Hernández</w:t>
            </w:r>
          </w:p>
        </w:tc>
        <w:tc>
          <w:tcPr>
            <w:tcW w:w="3397" w:type="dxa"/>
          </w:tcPr>
          <w:p w14:paraId="2125B029" w14:textId="77777777" w:rsidR="00F4540E" w:rsidRDefault="00652329">
            <w:pPr>
              <w:pStyle w:val="TableParagraph"/>
              <w:spacing w:line="203" w:lineRule="exact"/>
              <w:ind w:left="422"/>
            </w:pPr>
            <w:r>
              <w:rPr>
                <w:spacing w:val="-2"/>
              </w:rPr>
              <w:t>Marketing</w:t>
            </w:r>
          </w:p>
        </w:tc>
      </w:tr>
    </w:tbl>
    <w:p w14:paraId="2125B02B" w14:textId="77777777" w:rsidR="00F4540E" w:rsidRDefault="00F4540E">
      <w:pPr>
        <w:pStyle w:val="Textoindependiente"/>
        <w:rPr>
          <w:b/>
          <w:sz w:val="24"/>
        </w:rPr>
      </w:pPr>
    </w:p>
    <w:p w14:paraId="2125B02C" w14:textId="77777777" w:rsidR="00F4540E" w:rsidRDefault="00F4540E">
      <w:pPr>
        <w:pStyle w:val="Textoindependiente"/>
        <w:spacing w:before="240"/>
        <w:rPr>
          <w:b/>
          <w:sz w:val="24"/>
        </w:rPr>
      </w:pPr>
    </w:p>
    <w:p w14:paraId="2125B02D" w14:textId="77777777" w:rsidR="00F4540E" w:rsidRDefault="00652329">
      <w:pPr>
        <w:pStyle w:val="Ttulo2"/>
        <w:numPr>
          <w:ilvl w:val="3"/>
          <w:numId w:val="99"/>
        </w:numPr>
        <w:tabs>
          <w:tab w:val="left" w:pos="5376"/>
        </w:tabs>
        <w:ind w:left="5376" w:hanging="359"/>
        <w:jc w:val="left"/>
        <w:rPr>
          <w:rFonts w:ascii="Arial"/>
        </w:rPr>
      </w:pPr>
      <w:bookmarkStart w:id="39" w:name="_bookmark32"/>
      <w:bookmarkEnd w:id="39"/>
      <w:r>
        <w:rPr>
          <w:rFonts w:ascii="Arial"/>
          <w:spacing w:val="-2"/>
        </w:rPr>
        <w:t>Tutores</w:t>
      </w:r>
    </w:p>
    <w:p w14:paraId="2125B02E" w14:textId="77777777" w:rsidR="00F4540E" w:rsidRDefault="00F4540E">
      <w:pPr>
        <w:pStyle w:val="Textoindependiente"/>
        <w:spacing w:before="45" w:after="1"/>
        <w:rPr>
          <w:rFonts w:ascii="Arial"/>
          <w:b/>
          <w:sz w:val="20"/>
        </w:rPr>
      </w:pPr>
    </w:p>
    <w:tbl>
      <w:tblPr>
        <w:tblStyle w:val="TableNormal1"/>
        <w:tblW w:w="0" w:type="auto"/>
        <w:tblInd w:w="1037" w:type="dxa"/>
        <w:tblLayout w:type="fixed"/>
        <w:tblLook w:val="01E0" w:firstRow="1" w:lastRow="1" w:firstColumn="1" w:lastColumn="1" w:noHBand="0" w:noVBand="0"/>
      </w:tblPr>
      <w:tblGrid>
        <w:gridCol w:w="2930"/>
        <w:gridCol w:w="6069"/>
      </w:tblGrid>
      <w:tr w:rsidR="00F4540E" w14:paraId="2125B031" w14:textId="77777777">
        <w:trPr>
          <w:trHeight w:val="331"/>
        </w:trPr>
        <w:tc>
          <w:tcPr>
            <w:tcW w:w="2930" w:type="dxa"/>
            <w:shd w:val="clear" w:color="auto" w:fill="F0F0F0"/>
          </w:tcPr>
          <w:p w14:paraId="2125B02F" w14:textId="77777777" w:rsidR="00F4540E" w:rsidRDefault="00652329">
            <w:pPr>
              <w:pStyle w:val="TableParagraph"/>
              <w:spacing w:before="47" w:line="264" w:lineRule="exact"/>
              <w:ind w:left="119"/>
              <w:jc w:val="center"/>
              <w:rPr>
                <w:b/>
              </w:rPr>
            </w:pPr>
            <w:r>
              <w:rPr>
                <w:b/>
                <w:spacing w:val="-2"/>
              </w:rPr>
              <w:t>MAESTRO</w:t>
            </w:r>
          </w:p>
        </w:tc>
        <w:tc>
          <w:tcPr>
            <w:tcW w:w="6069" w:type="dxa"/>
            <w:shd w:val="clear" w:color="auto" w:fill="F0F0F0"/>
          </w:tcPr>
          <w:p w14:paraId="2125B030" w14:textId="77777777" w:rsidR="00F4540E" w:rsidRDefault="00652329">
            <w:pPr>
              <w:pStyle w:val="TableParagraph"/>
              <w:spacing w:before="47" w:line="264" w:lineRule="exact"/>
              <w:ind w:left="1179"/>
              <w:rPr>
                <w:b/>
              </w:rPr>
            </w:pPr>
            <w:r>
              <w:rPr>
                <w:b/>
              </w:rPr>
              <w:t>TITULACIONES OBTENIDAS E INSTITUCIONES</w:t>
            </w:r>
          </w:p>
        </w:tc>
      </w:tr>
      <w:tr w:rsidR="00F4540E" w14:paraId="2125B035" w14:textId="77777777">
        <w:trPr>
          <w:trHeight w:val="801"/>
        </w:trPr>
        <w:tc>
          <w:tcPr>
            <w:tcW w:w="2930" w:type="dxa"/>
          </w:tcPr>
          <w:p w14:paraId="2125B032" w14:textId="77777777" w:rsidR="00F4540E" w:rsidRPr="00411D03" w:rsidRDefault="00652329">
            <w:pPr>
              <w:pStyle w:val="TableParagraph"/>
              <w:spacing w:before="16"/>
              <w:ind w:left="14"/>
              <w:rPr>
                <w:lang w:val="es-ES"/>
              </w:rPr>
            </w:pPr>
            <w:r w:rsidRPr="00AF65D6">
              <w:rPr>
                <w:lang w:val="es-ES"/>
              </w:rPr>
              <w:lastRenderedPageBreak/>
              <w:t>Muñoz De la Cruz, Ana Lucrecia</w:t>
            </w:r>
          </w:p>
        </w:tc>
        <w:tc>
          <w:tcPr>
            <w:tcW w:w="6069" w:type="dxa"/>
          </w:tcPr>
          <w:p w14:paraId="2125B033" w14:textId="77777777" w:rsidR="00F4540E" w:rsidRPr="00AF65D6" w:rsidRDefault="00652329">
            <w:pPr>
              <w:pStyle w:val="TableParagraph"/>
              <w:ind w:left="108"/>
              <w:rPr>
                <w:lang w:val="es-ES"/>
              </w:rPr>
            </w:pPr>
            <w:r w:rsidRPr="00AF65D6">
              <w:rPr>
                <w:lang w:val="es-ES"/>
              </w:rPr>
              <w:t>Maestría en Tratamiento del Abuso Sexual, Universidad Panamericana Maestría en Género y Feminismo, Facultad Latinoamericana de</w:t>
            </w:r>
          </w:p>
          <w:p w14:paraId="2125B034" w14:textId="77777777" w:rsidR="00F4540E" w:rsidRDefault="00652329">
            <w:pPr>
              <w:pStyle w:val="TableParagraph"/>
              <w:spacing w:line="245" w:lineRule="exact"/>
              <w:ind w:left="108"/>
            </w:pPr>
            <w:proofErr w:type="spellStart"/>
            <w:r>
              <w:t>Ciencias</w:t>
            </w:r>
            <w:proofErr w:type="spellEnd"/>
            <w:r>
              <w:t xml:space="preserve"> </w:t>
            </w:r>
            <w:proofErr w:type="spellStart"/>
            <w:r>
              <w:t>Sociales</w:t>
            </w:r>
            <w:proofErr w:type="spellEnd"/>
            <w:r>
              <w:t xml:space="preserve"> -FLACSO</w:t>
            </w:r>
          </w:p>
        </w:tc>
      </w:tr>
    </w:tbl>
    <w:p w14:paraId="2125B036" w14:textId="77777777" w:rsidR="00F4540E" w:rsidRDefault="00F4540E">
      <w:pPr>
        <w:spacing w:line="245" w:lineRule="exact"/>
        <w:sectPr w:rsidR="00F4540E">
          <w:pgSz w:w="12240" w:h="15840"/>
          <w:pgMar w:top="1280" w:right="480" w:bottom="700" w:left="600" w:header="732" w:footer="519" w:gutter="0"/>
          <w:cols w:space="720"/>
        </w:sectPr>
      </w:pPr>
    </w:p>
    <w:p w14:paraId="2125B037" w14:textId="77777777" w:rsidR="00F4540E" w:rsidRDefault="00F4540E">
      <w:pPr>
        <w:pStyle w:val="Textoindependiente"/>
        <w:spacing w:before="1" w:after="1"/>
        <w:rPr>
          <w:rFonts w:ascii="Arial"/>
          <w:b/>
          <w:sz w:val="13"/>
        </w:rPr>
      </w:pPr>
    </w:p>
    <w:tbl>
      <w:tblPr>
        <w:tblStyle w:val="TableNormal1"/>
        <w:tblW w:w="0" w:type="auto"/>
        <w:tblInd w:w="1001" w:type="dxa"/>
        <w:tblLayout w:type="fixed"/>
        <w:tblLook w:val="01E0" w:firstRow="1" w:lastRow="1" w:firstColumn="1" w:lastColumn="1" w:noHBand="0" w:noVBand="0"/>
      </w:tblPr>
      <w:tblGrid>
        <w:gridCol w:w="2877"/>
        <w:gridCol w:w="6190"/>
      </w:tblGrid>
      <w:tr w:rsidR="00F4540E" w14:paraId="2125B03B" w14:textId="77777777">
        <w:trPr>
          <w:trHeight w:val="683"/>
        </w:trPr>
        <w:tc>
          <w:tcPr>
            <w:tcW w:w="2877" w:type="dxa"/>
          </w:tcPr>
          <w:p w14:paraId="2125B038" w14:textId="77777777" w:rsidR="00F4540E" w:rsidRDefault="00F4540E">
            <w:pPr>
              <w:pStyle w:val="TableParagraph"/>
              <w:rPr>
                <w:rFonts w:ascii="Times New Roman"/>
                <w:sz w:val="20"/>
              </w:rPr>
            </w:pPr>
          </w:p>
        </w:tc>
        <w:tc>
          <w:tcPr>
            <w:tcW w:w="6190" w:type="dxa"/>
          </w:tcPr>
          <w:p w14:paraId="2125B039" w14:textId="77777777" w:rsidR="00F4540E" w:rsidRPr="00AF65D6" w:rsidRDefault="00652329">
            <w:pPr>
              <w:pStyle w:val="TableParagraph"/>
              <w:spacing w:line="224" w:lineRule="exact"/>
              <w:ind w:left="228"/>
              <w:rPr>
                <w:lang w:val="es-ES"/>
              </w:rPr>
            </w:pPr>
            <w:r w:rsidRPr="00AF65D6">
              <w:rPr>
                <w:lang w:val="es-ES"/>
              </w:rPr>
              <w:t>Licenciada en Psicología con énfasis clínico, Universidad</w:t>
            </w:r>
          </w:p>
          <w:p w14:paraId="2125B03A" w14:textId="77777777" w:rsidR="00F4540E" w:rsidRDefault="00652329">
            <w:pPr>
              <w:pStyle w:val="TableParagraph"/>
              <w:spacing w:line="268" w:lineRule="exact"/>
              <w:ind w:left="228"/>
            </w:pPr>
            <w:r>
              <w:t>Rafael Landívar</w:t>
            </w:r>
          </w:p>
        </w:tc>
      </w:tr>
      <w:tr w:rsidR="00F4540E" w:rsidRPr="00AF65D6" w14:paraId="2125B03F" w14:textId="77777777">
        <w:trPr>
          <w:trHeight w:val="1647"/>
        </w:trPr>
        <w:tc>
          <w:tcPr>
            <w:tcW w:w="2877" w:type="dxa"/>
          </w:tcPr>
          <w:p w14:paraId="2125B03C" w14:textId="77777777" w:rsidR="00F4540E" w:rsidRDefault="00652329">
            <w:pPr>
              <w:pStyle w:val="TableParagraph"/>
              <w:spacing w:before="166"/>
              <w:ind w:left="50"/>
            </w:pPr>
            <w:r>
              <w:t>Andrade, Jorge David</w:t>
            </w:r>
          </w:p>
        </w:tc>
        <w:tc>
          <w:tcPr>
            <w:tcW w:w="6190" w:type="dxa"/>
          </w:tcPr>
          <w:p w14:paraId="2125B03D" w14:textId="77777777" w:rsidR="00F4540E" w:rsidRPr="00AF65D6" w:rsidRDefault="00652329">
            <w:pPr>
              <w:pStyle w:val="TableParagraph"/>
              <w:spacing w:before="151"/>
              <w:ind w:left="197" w:right="52"/>
              <w:jc w:val="both"/>
              <w:rPr>
                <w:lang w:val="es-ES"/>
              </w:rPr>
            </w:pPr>
            <w:r w:rsidRPr="00AF65D6">
              <w:rPr>
                <w:lang w:val="es-ES"/>
              </w:rPr>
              <w:t>Maestría en Epidemiología de Campo, Universidad Del Valle de Guatemala Maestría en Ginecología y Obstetricia, Universidad de San Carlos de Guatemala</w:t>
            </w:r>
          </w:p>
          <w:p w14:paraId="2125B03E" w14:textId="77777777" w:rsidR="00F4540E" w:rsidRPr="00AF65D6" w:rsidRDefault="00652329">
            <w:pPr>
              <w:pStyle w:val="TableParagraph"/>
              <w:spacing w:before="3" w:line="237" w:lineRule="auto"/>
              <w:ind w:left="197" w:right="221"/>
              <w:jc w:val="both"/>
              <w:rPr>
                <w:lang w:val="es-ES"/>
              </w:rPr>
            </w:pPr>
            <w:r w:rsidRPr="00AF65D6">
              <w:rPr>
                <w:lang w:val="es-ES"/>
              </w:rPr>
              <w:t>Licenciado en Medicina y Cirujano, Universidad de San Carlos de Guatemala</w:t>
            </w:r>
          </w:p>
        </w:tc>
      </w:tr>
      <w:tr w:rsidR="00F4540E" w:rsidRPr="00AF65D6" w14:paraId="2125B044" w14:textId="77777777">
        <w:trPr>
          <w:trHeight w:val="1881"/>
        </w:trPr>
        <w:tc>
          <w:tcPr>
            <w:tcW w:w="2877" w:type="dxa"/>
          </w:tcPr>
          <w:p w14:paraId="2125B040" w14:textId="77777777" w:rsidR="00F4540E" w:rsidRDefault="00652329">
            <w:pPr>
              <w:pStyle w:val="TableParagraph"/>
              <w:spacing w:before="131"/>
              <w:ind w:left="50"/>
            </w:pPr>
            <w:r>
              <w:t>Turcios de Castillo, Lisseth</w:t>
            </w:r>
          </w:p>
        </w:tc>
        <w:tc>
          <w:tcPr>
            <w:tcW w:w="6190" w:type="dxa"/>
          </w:tcPr>
          <w:p w14:paraId="2125B041" w14:textId="77777777" w:rsidR="00F4540E" w:rsidRPr="00AF65D6" w:rsidRDefault="00652329">
            <w:pPr>
              <w:pStyle w:val="TableParagraph"/>
              <w:spacing w:before="114"/>
              <w:ind w:left="197"/>
              <w:rPr>
                <w:lang w:val="es-ES"/>
              </w:rPr>
            </w:pPr>
            <w:r w:rsidRPr="00AF65D6">
              <w:rPr>
                <w:lang w:val="es-ES"/>
              </w:rPr>
              <w:t>Maestría en Desarrollo Humano Empresarial, Universidad Panamericana</w:t>
            </w:r>
          </w:p>
          <w:p w14:paraId="2125B042" w14:textId="77777777" w:rsidR="00F4540E" w:rsidRPr="00AF65D6" w:rsidRDefault="00652329">
            <w:pPr>
              <w:pStyle w:val="TableParagraph"/>
              <w:spacing w:before="1"/>
              <w:ind w:left="197"/>
              <w:rPr>
                <w:lang w:val="es-ES"/>
              </w:rPr>
            </w:pPr>
            <w:r w:rsidRPr="00AF65D6">
              <w:rPr>
                <w:lang w:val="es-ES"/>
              </w:rPr>
              <w:t xml:space="preserve">Coach Ontológico y Multidimensional, International Coach </w:t>
            </w:r>
            <w:proofErr w:type="spellStart"/>
            <w:r w:rsidRPr="00AF65D6">
              <w:rPr>
                <w:lang w:val="es-ES"/>
              </w:rPr>
              <w:t>Federation</w:t>
            </w:r>
            <w:proofErr w:type="spellEnd"/>
            <w:r w:rsidRPr="00AF65D6">
              <w:rPr>
                <w:lang w:val="es-ES"/>
              </w:rPr>
              <w:t>, Grupo ESCO</w:t>
            </w:r>
          </w:p>
          <w:p w14:paraId="2125B043" w14:textId="77777777" w:rsidR="00F4540E" w:rsidRPr="00AF65D6" w:rsidRDefault="00652329">
            <w:pPr>
              <w:pStyle w:val="TableParagraph"/>
              <w:ind w:left="197"/>
              <w:rPr>
                <w:lang w:val="es-ES"/>
              </w:rPr>
            </w:pPr>
            <w:r w:rsidRPr="00AF65D6">
              <w:rPr>
                <w:lang w:val="es-ES"/>
              </w:rPr>
              <w:t>Licenciada en Psicología Organizacional y Gestión del Talento Humano, Universidad Panamericana</w:t>
            </w:r>
          </w:p>
        </w:tc>
      </w:tr>
      <w:tr w:rsidR="00F4540E" w14:paraId="2125B049" w14:textId="77777777">
        <w:trPr>
          <w:trHeight w:val="1611"/>
        </w:trPr>
        <w:tc>
          <w:tcPr>
            <w:tcW w:w="2877" w:type="dxa"/>
          </w:tcPr>
          <w:p w14:paraId="2125B045" w14:textId="77777777" w:rsidR="00F4540E" w:rsidRDefault="00652329">
            <w:pPr>
              <w:pStyle w:val="TableParagraph"/>
              <w:spacing w:before="130"/>
              <w:ind w:left="50"/>
            </w:pPr>
            <w:r>
              <w:t>Vinatea Recoba, Mario</w:t>
            </w:r>
          </w:p>
        </w:tc>
        <w:tc>
          <w:tcPr>
            <w:tcW w:w="6190" w:type="dxa"/>
          </w:tcPr>
          <w:p w14:paraId="2125B046" w14:textId="77777777" w:rsidR="00F4540E" w:rsidRPr="00AF65D6" w:rsidRDefault="00652329">
            <w:pPr>
              <w:pStyle w:val="TableParagraph"/>
              <w:spacing w:before="113"/>
              <w:ind w:left="197" w:right="741"/>
              <w:rPr>
                <w:lang w:val="es-ES"/>
              </w:rPr>
            </w:pPr>
            <w:proofErr w:type="gramStart"/>
            <w:r w:rsidRPr="00AF65D6">
              <w:rPr>
                <w:lang w:val="es-ES"/>
              </w:rPr>
              <w:t>Master</w:t>
            </w:r>
            <w:proofErr w:type="gramEnd"/>
            <w:r w:rsidRPr="00AF65D6">
              <w:rPr>
                <w:lang w:val="es-ES"/>
              </w:rPr>
              <w:t xml:space="preserve"> in Business </w:t>
            </w:r>
            <w:proofErr w:type="spellStart"/>
            <w:r w:rsidRPr="00AF65D6">
              <w:rPr>
                <w:lang w:val="es-ES"/>
              </w:rPr>
              <w:t>Administration</w:t>
            </w:r>
            <w:proofErr w:type="spellEnd"/>
            <w:r w:rsidRPr="00AF65D6">
              <w:rPr>
                <w:lang w:val="es-ES"/>
              </w:rPr>
              <w:t>, Universidad de Cádiz, Programa GADEX</w:t>
            </w:r>
          </w:p>
          <w:p w14:paraId="2125B047" w14:textId="77777777" w:rsidR="00F4540E" w:rsidRPr="00AF65D6" w:rsidRDefault="00652329">
            <w:pPr>
              <w:pStyle w:val="TableParagraph"/>
              <w:spacing w:before="1"/>
              <w:ind w:left="197"/>
              <w:rPr>
                <w:lang w:val="es-ES"/>
              </w:rPr>
            </w:pPr>
            <w:r w:rsidRPr="00AF65D6">
              <w:rPr>
                <w:lang w:val="es-ES"/>
              </w:rPr>
              <w:t>Gestión de Marketing; Escuela Superior San Ignacio de Loyola Publicista especializado en Creatividad, Instituto Peruano de Publicidad</w:t>
            </w:r>
          </w:p>
          <w:p w14:paraId="2125B048" w14:textId="77777777" w:rsidR="00F4540E" w:rsidRDefault="00652329">
            <w:pPr>
              <w:pStyle w:val="TableParagraph"/>
              <w:ind w:left="197"/>
            </w:pPr>
            <w:r>
              <w:rPr>
                <w:spacing w:val="-2"/>
              </w:rPr>
              <w:t>-IPP-</w:t>
            </w:r>
          </w:p>
        </w:tc>
      </w:tr>
      <w:tr w:rsidR="00F4540E" w:rsidRPr="00AF65D6" w14:paraId="2125B04C" w14:textId="77777777">
        <w:trPr>
          <w:trHeight w:val="862"/>
        </w:trPr>
        <w:tc>
          <w:tcPr>
            <w:tcW w:w="2877" w:type="dxa"/>
          </w:tcPr>
          <w:p w14:paraId="2125B04A" w14:textId="77777777" w:rsidR="00F4540E" w:rsidRDefault="00652329">
            <w:pPr>
              <w:pStyle w:val="TableParagraph"/>
              <w:spacing w:before="133" w:line="237" w:lineRule="auto"/>
              <w:ind w:left="50"/>
            </w:pPr>
            <w:proofErr w:type="spellStart"/>
            <w:r>
              <w:t>Guillioli</w:t>
            </w:r>
            <w:proofErr w:type="spellEnd"/>
            <w:r>
              <w:t xml:space="preserve"> Schippers, Tania Elizabeth</w:t>
            </w:r>
          </w:p>
        </w:tc>
        <w:tc>
          <w:tcPr>
            <w:tcW w:w="6190" w:type="dxa"/>
          </w:tcPr>
          <w:p w14:paraId="2125B04B" w14:textId="77777777" w:rsidR="00F4540E" w:rsidRPr="00AF65D6" w:rsidRDefault="00652329">
            <w:pPr>
              <w:pStyle w:val="TableParagraph"/>
              <w:spacing w:before="114"/>
              <w:ind w:left="197" w:right="741"/>
              <w:rPr>
                <w:sz w:val="24"/>
                <w:lang w:val="es-ES"/>
              </w:rPr>
            </w:pPr>
            <w:r w:rsidRPr="00AF65D6">
              <w:rPr>
                <w:lang w:val="es-ES"/>
              </w:rPr>
              <w:t>Maestría en Mercadotecnia, Universidad Mesoamericana Licenciatura en Psicología, Universidad Rafael Landíva</w:t>
            </w:r>
            <w:r w:rsidRPr="00AF65D6">
              <w:rPr>
                <w:sz w:val="24"/>
                <w:lang w:val="es-ES"/>
              </w:rPr>
              <w:t>r</w:t>
            </w:r>
          </w:p>
        </w:tc>
      </w:tr>
      <w:tr w:rsidR="00F4540E" w:rsidRPr="00AF65D6" w14:paraId="2125B04F" w14:textId="77777777">
        <w:trPr>
          <w:trHeight w:val="1030"/>
        </w:trPr>
        <w:tc>
          <w:tcPr>
            <w:tcW w:w="2877" w:type="dxa"/>
          </w:tcPr>
          <w:p w14:paraId="2125B04D" w14:textId="77777777" w:rsidR="00F4540E" w:rsidRDefault="00652329">
            <w:pPr>
              <w:pStyle w:val="TableParagraph"/>
              <w:spacing w:before="161"/>
              <w:ind w:left="50"/>
            </w:pPr>
            <w:r>
              <w:t>Soberanis Vásquez, Leonel</w:t>
            </w:r>
          </w:p>
        </w:tc>
        <w:tc>
          <w:tcPr>
            <w:tcW w:w="6190" w:type="dxa"/>
          </w:tcPr>
          <w:p w14:paraId="2125B04E" w14:textId="77777777" w:rsidR="00F4540E" w:rsidRPr="00AF65D6" w:rsidRDefault="00652329">
            <w:pPr>
              <w:pStyle w:val="TableParagraph"/>
              <w:spacing w:before="147"/>
              <w:ind w:left="197" w:right="998"/>
              <w:jc w:val="both"/>
              <w:rPr>
                <w:sz w:val="24"/>
                <w:lang w:val="es-ES"/>
              </w:rPr>
            </w:pPr>
            <w:r w:rsidRPr="00AF65D6">
              <w:rPr>
                <w:lang w:val="es-ES"/>
              </w:rPr>
              <w:t>Doctorado en Ciencias Sociales, Universidad Panamericana Maestría en Teología Pastoral, Universidad Panamericana Licenciatura en Teología, Universidad Panamericana</w:t>
            </w:r>
          </w:p>
        </w:tc>
      </w:tr>
      <w:tr w:rsidR="00F4540E" w:rsidRPr="00AF65D6" w14:paraId="2125B053" w14:textId="77777777">
        <w:trPr>
          <w:trHeight w:val="1239"/>
        </w:trPr>
        <w:tc>
          <w:tcPr>
            <w:tcW w:w="2877" w:type="dxa"/>
          </w:tcPr>
          <w:p w14:paraId="2125B050" w14:textId="77777777" w:rsidR="00F4540E" w:rsidRDefault="00652329">
            <w:pPr>
              <w:pStyle w:val="TableParagraph"/>
              <w:spacing w:before="27"/>
              <w:ind w:left="50"/>
            </w:pPr>
            <w:r>
              <w:t>Mejía Santos, Anner Baudilio</w:t>
            </w:r>
          </w:p>
        </w:tc>
        <w:tc>
          <w:tcPr>
            <w:tcW w:w="6190" w:type="dxa"/>
          </w:tcPr>
          <w:p w14:paraId="2125B051" w14:textId="77777777" w:rsidR="00F4540E" w:rsidRPr="00AF65D6" w:rsidRDefault="00652329">
            <w:pPr>
              <w:pStyle w:val="TableParagraph"/>
              <w:spacing w:before="12"/>
              <w:ind w:left="197"/>
              <w:rPr>
                <w:lang w:val="es-ES"/>
              </w:rPr>
            </w:pPr>
            <w:r w:rsidRPr="00AF65D6">
              <w:rPr>
                <w:lang w:val="es-ES"/>
              </w:rPr>
              <w:t>Maestría en Administración de Empresas, Universidad Francisco Marroquín</w:t>
            </w:r>
          </w:p>
          <w:p w14:paraId="2125B052" w14:textId="77777777" w:rsidR="00F4540E" w:rsidRPr="00411D03" w:rsidRDefault="00652329">
            <w:pPr>
              <w:pStyle w:val="TableParagraph"/>
              <w:spacing w:before="3" w:line="237" w:lineRule="auto"/>
              <w:ind w:left="197"/>
              <w:rPr>
                <w:lang w:val="es-ES"/>
              </w:rPr>
            </w:pPr>
            <w:r w:rsidRPr="00AF65D6">
              <w:rPr>
                <w:lang w:val="es-ES"/>
              </w:rPr>
              <w:t>Ingeniero Mecánico Industrial, Universidad de San Carlos de Guatemala</w:t>
            </w:r>
          </w:p>
        </w:tc>
      </w:tr>
      <w:tr w:rsidR="00F4540E" w:rsidRPr="00AF65D6" w14:paraId="2125B058" w14:textId="77777777">
        <w:trPr>
          <w:trHeight w:val="1880"/>
        </w:trPr>
        <w:tc>
          <w:tcPr>
            <w:tcW w:w="2877" w:type="dxa"/>
          </w:tcPr>
          <w:p w14:paraId="2125B054" w14:textId="77777777" w:rsidR="00F4540E" w:rsidRDefault="00652329">
            <w:pPr>
              <w:pStyle w:val="TableParagraph"/>
              <w:spacing w:before="131"/>
              <w:ind w:left="50"/>
            </w:pPr>
            <w:r>
              <w:t>Vásquez Galicia, Caro</w:t>
            </w:r>
          </w:p>
        </w:tc>
        <w:tc>
          <w:tcPr>
            <w:tcW w:w="6190" w:type="dxa"/>
          </w:tcPr>
          <w:p w14:paraId="2125B055" w14:textId="77777777" w:rsidR="00F4540E" w:rsidRPr="00AF65D6" w:rsidRDefault="00652329">
            <w:pPr>
              <w:pStyle w:val="TableParagraph"/>
              <w:spacing w:before="114"/>
              <w:ind w:left="197"/>
              <w:rPr>
                <w:lang w:val="es-ES"/>
              </w:rPr>
            </w:pPr>
            <w:r w:rsidRPr="00AF65D6">
              <w:rPr>
                <w:lang w:val="es-ES"/>
              </w:rPr>
              <w:t>Doctorado en Psicología Clínica y Salud Mental, Universidad Mariano Gálvez de Guatemala</w:t>
            </w:r>
          </w:p>
          <w:p w14:paraId="2125B056" w14:textId="77777777" w:rsidR="00F4540E" w:rsidRPr="00AF65D6" w:rsidRDefault="00652329">
            <w:pPr>
              <w:pStyle w:val="TableParagraph"/>
              <w:spacing w:before="1"/>
              <w:ind w:left="197"/>
              <w:rPr>
                <w:lang w:val="es-ES"/>
              </w:rPr>
            </w:pPr>
            <w:r w:rsidRPr="00AF65D6">
              <w:rPr>
                <w:lang w:val="es-ES"/>
              </w:rPr>
              <w:t>Maestría en Psicología Clínica y Salud Mental, Universidad Mariano Gálvez de Guatemala</w:t>
            </w:r>
          </w:p>
          <w:p w14:paraId="2125B057" w14:textId="77777777" w:rsidR="00F4540E" w:rsidRPr="00AF65D6" w:rsidRDefault="00652329">
            <w:pPr>
              <w:pStyle w:val="TableParagraph"/>
              <w:ind w:left="197"/>
              <w:rPr>
                <w:lang w:val="es-ES"/>
              </w:rPr>
            </w:pPr>
            <w:r w:rsidRPr="00AF65D6">
              <w:rPr>
                <w:lang w:val="es-ES"/>
              </w:rPr>
              <w:t>Licenciada en Psicología Clínica y Consejería Social, Universidad Panamericana</w:t>
            </w:r>
          </w:p>
        </w:tc>
      </w:tr>
      <w:tr w:rsidR="00F4540E" w:rsidRPr="00AF65D6" w14:paraId="2125B05C" w14:textId="77777777">
        <w:trPr>
          <w:trHeight w:val="1074"/>
        </w:trPr>
        <w:tc>
          <w:tcPr>
            <w:tcW w:w="2877" w:type="dxa"/>
          </w:tcPr>
          <w:p w14:paraId="2125B059" w14:textId="77777777" w:rsidR="00F4540E" w:rsidRDefault="00652329">
            <w:pPr>
              <w:pStyle w:val="TableParagraph"/>
              <w:spacing w:before="130"/>
              <w:ind w:left="50"/>
            </w:pPr>
            <w:r>
              <w:t>Moreira Gonzalez, Carolina</w:t>
            </w:r>
          </w:p>
        </w:tc>
        <w:tc>
          <w:tcPr>
            <w:tcW w:w="6190" w:type="dxa"/>
          </w:tcPr>
          <w:p w14:paraId="2125B05A" w14:textId="77777777" w:rsidR="00F4540E" w:rsidRPr="00AF65D6" w:rsidRDefault="00652329">
            <w:pPr>
              <w:pStyle w:val="TableParagraph"/>
              <w:spacing w:before="113"/>
              <w:ind w:left="197"/>
              <w:rPr>
                <w:lang w:val="es-ES"/>
              </w:rPr>
            </w:pPr>
            <w:r w:rsidRPr="00AF65D6">
              <w:rPr>
                <w:lang w:val="es-ES"/>
              </w:rPr>
              <w:t>Maestría en Educación Universitaria, Universidad del Istmo</w:t>
            </w:r>
          </w:p>
          <w:p w14:paraId="2125B05B" w14:textId="77777777" w:rsidR="00F4540E" w:rsidRPr="00AF65D6" w:rsidRDefault="00652329">
            <w:pPr>
              <w:pStyle w:val="TableParagraph"/>
              <w:spacing w:before="1"/>
              <w:ind w:left="197"/>
              <w:rPr>
                <w:lang w:val="es-ES"/>
              </w:rPr>
            </w:pPr>
            <w:r w:rsidRPr="00AF65D6">
              <w:rPr>
                <w:lang w:val="es-ES"/>
              </w:rPr>
              <w:t>Licenciado en Administración de Empresas y Dirección de Empresas, Universidad Mariano Gálvez</w:t>
            </w:r>
          </w:p>
        </w:tc>
      </w:tr>
      <w:tr w:rsidR="00F4540E" w:rsidRPr="00AF65D6" w14:paraId="2125B060" w14:textId="77777777">
        <w:trPr>
          <w:trHeight w:val="1454"/>
        </w:trPr>
        <w:tc>
          <w:tcPr>
            <w:tcW w:w="2877" w:type="dxa"/>
          </w:tcPr>
          <w:p w14:paraId="2125B05D" w14:textId="77777777" w:rsidR="00F4540E" w:rsidRDefault="00652329">
            <w:pPr>
              <w:pStyle w:val="TableParagraph"/>
              <w:spacing w:before="131"/>
              <w:ind w:left="50"/>
            </w:pPr>
            <w:r>
              <w:t>Zabala Vásquez, Samuel Aron</w:t>
            </w:r>
          </w:p>
        </w:tc>
        <w:tc>
          <w:tcPr>
            <w:tcW w:w="6190" w:type="dxa"/>
          </w:tcPr>
          <w:p w14:paraId="2125B05E" w14:textId="77777777" w:rsidR="00F4540E" w:rsidRPr="00AF65D6" w:rsidRDefault="00652329">
            <w:pPr>
              <w:pStyle w:val="TableParagraph"/>
              <w:spacing w:before="114"/>
              <w:ind w:left="197"/>
              <w:rPr>
                <w:lang w:val="es-ES"/>
              </w:rPr>
            </w:pPr>
            <w:r w:rsidRPr="00AF65D6">
              <w:rPr>
                <w:lang w:val="es-ES"/>
              </w:rPr>
              <w:t>Maestría en Administración de Empresas, Universidad Panamericana Maestría en Reingeniería y Tecnologías de Aseguramiento, Universidad Galileo</w:t>
            </w:r>
          </w:p>
          <w:p w14:paraId="2125B05F" w14:textId="77777777" w:rsidR="00F4540E" w:rsidRPr="00AF65D6" w:rsidRDefault="00652329">
            <w:pPr>
              <w:pStyle w:val="TableParagraph"/>
              <w:spacing w:line="270" w:lineRule="atLeast"/>
              <w:ind w:left="197"/>
              <w:rPr>
                <w:lang w:val="es-ES"/>
              </w:rPr>
            </w:pPr>
            <w:r w:rsidRPr="00AF65D6">
              <w:rPr>
                <w:lang w:val="es-ES"/>
              </w:rPr>
              <w:t>Posgrado de Especialización en Marketing y Gestión, Universidad Galileo</w:t>
            </w:r>
          </w:p>
        </w:tc>
      </w:tr>
    </w:tbl>
    <w:p w14:paraId="2125B061" w14:textId="77777777" w:rsidR="00F4540E" w:rsidRPr="00AF65D6" w:rsidRDefault="00F4540E">
      <w:pPr>
        <w:spacing w:line="270" w:lineRule="atLeast"/>
        <w:rPr>
          <w:lang w:val="es-ES"/>
        </w:rPr>
        <w:sectPr w:rsidR="00F4540E" w:rsidRPr="00AF65D6">
          <w:pgSz w:w="12240" w:h="15840"/>
          <w:pgMar w:top="1280" w:right="480" w:bottom="700" w:left="600" w:header="732" w:footer="519" w:gutter="0"/>
          <w:cols w:space="720"/>
        </w:sectPr>
      </w:pPr>
    </w:p>
    <w:p w14:paraId="2125B062" w14:textId="77777777" w:rsidR="00F4540E" w:rsidRPr="00AF65D6" w:rsidRDefault="00F4540E">
      <w:pPr>
        <w:pStyle w:val="Textoindependiente"/>
        <w:spacing w:before="8"/>
        <w:rPr>
          <w:rFonts w:ascii="Arial"/>
          <w:b/>
          <w:sz w:val="11"/>
          <w:lang w:val="es-ES"/>
        </w:rPr>
      </w:pPr>
    </w:p>
    <w:tbl>
      <w:tblPr>
        <w:tblStyle w:val="TableNormal1"/>
        <w:tblW w:w="0" w:type="auto"/>
        <w:tblInd w:w="1001" w:type="dxa"/>
        <w:tblLayout w:type="fixed"/>
        <w:tblLook w:val="01E0" w:firstRow="1" w:lastRow="1" w:firstColumn="1" w:lastColumn="1" w:noHBand="0" w:noVBand="0"/>
      </w:tblPr>
      <w:tblGrid>
        <w:gridCol w:w="2909"/>
        <w:gridCol w:w="6165"/>
      </w:tblGrid>
      <w:tr w:rsidR="00F4540E" w:rsidRPr="00AF65D6" w14:paraId="2125B065" w14:textId="77777777">
        <w:trPr>
          <w:trHeight w:val="558"/>
        </w:trPr>
        <w:tc>
          <w:tcPr>
            <w:tcW w:w="2909" w:type="dxa"/>
          </w:tcPr>
          <w:p w14:paraId="2125B063" w14:textId="77777777" w:rsidR="00F4540E" w:rsidRPr="00AF65D6" w:rsidRDefault="00F4540E">
            <w:pPr>
              <w:pStyle w:val="TableParagraph"/>
              <w:rPr>
                <w:rFonts w:ascii="Times New Roman"/>
                <w:sz w:val="20"/>
                <w:lang w:val="es-ES"/>
              </w:rPr>
            </w:pPr>
          </w:p>
        </w:tc>
        <w:tc>
          <w:tcPr>
            <w:tcW w:w="6165" w:type="dxa"/>
          </w:tcPr>
          <w:p w14:paraId="2125B064" w14:textId="77777777" w:rsidR="00F4540E" w:rsidRPr="00AF65D6" w:rsidRDefault="00652329">
            <w:pPr>
              <w:pStyle w:val="TableParagraph"/>
              <w:spacing w:line="225" w:lineRule="exact"/>
              <w:ind w:left="165"/>
              <w:rPr>
                <w:lang w:val="es-ES"/>
              </w:rPr>
            </w:pPr>
            <w:r w:rsidRPr="00AF65D6">
              <w:rPr>
                <w:lang w:val="es-ES"/>
              </w:rPr>
              <w:t>Licenciatura en Administración de Empresas, Universidad Panamericana</w:t>
            </w:r>
          </w:p>
        </w:tc>
      </w:tr>
      <w:tr w:rsidR="00F4540E" w:rsidRPr="00AF65D6" w14:paraId="2125B06B" w14:textId="77777777">
        <w:trPr>
          <w:trHeight w:val="1252"/>
        </w:trPr>
        <w:tc>
          <w:tcPr>
            <w:tcW w:w="2909" w:type="dxa"/>
          </w:tcPr>
          <w:p w14:paraId="2125B066" w14:textId="77777777" w:rsidR="00F4540E" w:rsidRPr="00AF65D6" w:rsidRDefault="00F4540E">
            <w:pPr>
              <w:pStyle w:val="TableParagraph"/>
              <w:spacing w:before="54"/>
              <w:rPr>
                <w:rFonts w:ascii="Arial"/>
                <w:b/>
                <w:lang w:val="es-ES"/>
              </w:rPr>
            </w:pPr>
          </w:p>
          <w:p w14:paraId="2125B067" w14:textId="77777777" w:rsidR="00F4540E" w:rsidRDefault="00652329">
            <w:pPr>
              <w:pStyle w:val="TableParagraph"/>
              <w:spacing w:before="1"/>
              <w:ind w:left="50"/>
            </w:pPr>
            <w:r>
              <w:t>Calvo, Paola Fernanda</w:t>
            </w:r>
          </w:p>
        </w:tc>
        <w:tc>
          <w:tcPr>
            <w:tcW w:w="6165" w:type="dxa"/>
          </w:tcPr>
          <w:p w14:paraId="2125B068" w14:textId="77777777" w:rsidR="00F4540E" w:rsidRPr="00AF65D6" w:rsidRDefault="00F4540E">
            <w:pPr>
              <w:pStyle w:val="TableParagraph"/>
              <w:spacing w:before="40"/>
              <w:rPr>
                <w:rFonts w:ascii="Arial"/>
                <w:b/>
                <w:lang w:val="es-ES"/>
              </w:rPr>
            </w:pPr>
          </w:p>
          <w:p w14:paraId="2125B069" w14:textId="77777777" w:rsidR="00F4540E" w:rsidRPr="00AF65D6" w:rsidRDefault="00652329">
            <w:pPr>
              <w:pStyle w:val="TableParagraph"/>
              <w:ind w:left="165"/>
              <w:rPr>
                <w:lang w:val="es-ES"/>
              </w:rPr>
            </w:pPr>
            <w:r w:rsidRPr="00AF65D6">
              <w:rPr>
                <w:lang w:val="es-ES"/>
              </w:rPr>
              <w:t>Maestría en Marketing Global, Universidad Rafael Landívar</w:t>
            </w:r>
          </w:p>
          <w:p w14:paraId="2125B06A" w14:textId="77777777" w:rsidR="00F4540E" w:rsidRPr="00AF65D6" w:rsidRDefault="00652329">
            <w:pPr>
              <w:pStyle w:val="TableParagraph"/>
              <w:ind w:left="165"/>
              <w:rPr>
                <w:lang w:val="es-ES"/>
              </w:rPr>
            </w:pPr>
            <w:r w:rsidRPr="00AF65D6">
              <w:rPr>
                <w:lang w:val="es-ES"/>
              </w:rPr>
              <w:t>Licenciado en Administración de Empresas con Especialidad en Hotelería y Turismo, Universidad del Istmo</w:t>
            </w:r>
          </w:p>
        </w:tc>
      </w:tr>
      <w:tr w:rsidR="00F4540E" w:rsidRPr="00AF65D6" w14:paraId="2125B06F" w14:textId="77777777">
        <w:trPr>
          <w:trHeight w:val="1074"/>
        </w:trPr>
        <w:tc>
          <w:tcPr>
            <w:tcW w:w="2909" w:type="dxa"/>
          </w:tcPr>
          <w:p w14:paraId="2125B06C" w14:textId="77777777" w:rsidR="00F4540E" w:rsidRPr="00411D03" w:rsidRDefault="00652329">
            <w:pPr>
              <w:pStyle w:val="TableParagraph"/>
              <w:spacing w:before="130"/>
              <w:ind w:left="50"/>
              <w:rPr>
                <w:lang w:val="es-ES"/>
              </w:rPr>
            </w:pPr>
            <w:r w:rsidRPr="00AF65D6">
              <w:rPr>
                <w:lang w:val="es-ES"/>
              </w:rPr>
              <w:t xml:space="preserve">de Leon </w:t>
            </w:r>
            <w:proofErr w:type="spellStart"/>
            <w:r w:rsidRPr="00AF65D6">
              <w:rPr>
                <w:lang w:val="es-ES"/>
              </w:rPr>
              <w:t>Prillwitz</w:t>
            </w:r>
            <w:proofErr w:type="spellEnd"/>
            <w:r w:rsidRPr="00AF65D6">
              <w:rPr>
                <w:lang w:val="es-ES"/>
              </w:rPr>
              <w:t>, Elvi Elena</w:t>
            </w:r>
          </w:p>
        </w:tc>
        <w:tc>
          <w:tcPr>
            <w:tcW w:w="6165" w:type="dxa"/>
          </w:tcPr>
          <w:p w14:paraId="2125B06D" w14:textId="77777777" w:rsidR="00F4540E" w:rsidRPr="00411D03" w:rsidRDefault="00652329">
            <w:pPr>
              <w:pStyle w:val="TableParagraph"/>
              <w:spacing w:before="113"/>
              <w:ind w:left="165"/>
              <w:rPr>
                <w:lang w:val="es-ES"/>
              </w:rPr>
            </w:pPr>
            <w:r w:rsidRPr="00AF65D6">
              <w:rPr>
                <w:lang w:val="es-ES"/>
              </w:rPr>
              <w:t xml:space="preserve">MBA, </w:t>
            </w:r>
            <w:proofErr w:type="spellStart"/>
            <w:r w:rsidRPr="00AF65D6">
              <w:rPr>
                <w:lang w:val="es-ES"/>
              </w:rPr>
              <w:t>double</w:t>
            </w:r>
            <w:proofErr w:type="spellEnd"/>
            <w:r w:rsidRPr="00AF65D6">
              <w:rPr>
                <w:lang w:val="es-ES"/>
              </w:rPr>
              <w:t xml:space="preserve"> </w:t>
            </w:r>
            <w:proofErr w:type="spellStart"/>
            <w:r w:rsidRPr="00AF65D6">
              <w:rPr>
                <w:lang w:val="es-ES"/>
              </w:rPr>
              <w:t>degree</w:t>
            </w:r>
            <w:proofErr w:type="spellEnd"/>
            <w:r w:rsidRPr="00AF65D6">
              <w:rPr>
                <w:lang w:val="es-ES"/>
              </w:rPr>
              <w:t>, Universidad Panamericana y Universidad Del Atlántico, Santander España</w:t>
            </w:r>
          </w:p>
          <w:p w14:paraId="2125B06E" w14:textId="77777777" w:rsidR="00F4540E" w:rsidRPr="00AF65D6" w:rsidRDefault="00652329">
            <w:pPr>
              <w:pStyle w:val="TableParagraph"/>
              <w:spacing w:before="1"/>
              <w:ind w:left="165"/>
              <w:rPr>
                <w:lang w:val="es-ES"/>
              </w:rPr>
            </w:pPr>
            <w:r w:rsidRPr="00AF65D6">
              <w:rPr>
                <w:lang w:val="es-ES"/>
              </w:rPr>
              <w:t>Licenciatura en Mercadotecnia, Universidad Panamericana</w:t>
            </w:r>
          </w:p>
        </w:tc>
      </w:tr>
      <w:tr w:rsidR="00F4540E" w:rsidRPr="00AF65D6" w14:paraId="2125B074" w14:textId="77777777">
        <w:trPr>
          <w:trHeight w:val="1612"/>
        </w:trPr>
        <w:tc>
          <w:tcPr>
            <w:tcW w:w="2909" w:type="dxa"/>
          </w:tcPr>
          <w:p w14:paraId="2125B070" w14:textId="77777777" w:rsidR="00F4540E" w:rsidRDefault="00652329">
            <w:pPr>
              <w:pStyle w:val="TableParagraph"/>
              <w:spacing w:before="131"/>
              <w:ind w:left="50"/>
            </w:pPr>
            <w:r>
              <w:t>Ortega Lemus, Rosa Maria</w:t>
            </w:r>
          </w:p>
        </w:tc>
        <w:tc>
          <w:tcPr>
            <w:tcW w:w="6165" w:type="dxa"/>
          </w:tcPr>
          <w:p w14:paraId="2125B071" w14:textId="77777777" w:rsidR="00F4540E" w:rsidRPr="00AF65D6" w:rsidRDefault="00652329">
            <w:pPr>
              <w:pStyle w:val="TableParagraph"/>
              <w:spacing w:before="114"/>
              <w:ind w:left="165"/>
              <w:rPr>
                <w:lang w:val="es-ES"/>
              </w:rPr>
            </w:pPr>
            <w:r w:rsidRPr="00AF65D6">
              <w:rPr>
                <w:lang w:val="es-ES"/>
              </w:rPr>
              <w:t>Maestría en Reingeniería y Tecnologías de Aseguramiento, Universidad Galileo</w:t>
            </w:r>
          </w:p>
          <w:p w14:paraId="2125B072" w14:textId="77777777" w:rsidR="00F4540E" w:rsidRPr="00AF65D6" w:rsidRDefault="00652329">
            <w:pPr>
              <w:pStyle w:val="TableParagraph"/>
              <w:spacing w:before="1"/>
              <w:ind w:left="165"/>
              <w:rPr>
                <w:lang w:val="es-ES"/>
              </w:rPr>
            </w:pPr>
            <w:r w:rsidRPr="00AF65D6">
              <w:rPr>
                <w:lang w:val="es-ES"/>
              </w:rPr>
              <w:t>Posgrado en Gestión y Mercadotecnia Estratégica, Universidad Galileo</w:t>
            </w:r>
          </w:p>
          <w:p w14:paraId="2125B073" w14:textId="77777777" w:rsidR="00F4540E" w:rsidRPr="00AF65D6" w:rsidRDefault="00652329">
            <w:pPr>
              <w:pStyle w:val="TableParagraph"/>
              <w:spacing w:before="1"/>
              <w:ind w:left="165"/>
              <w:rPr>
                <w:lang w:val="es-ES"/>
              </w:rPr>
            </w:pPr>
            <w:r w:rsidRPr="00AF65D6">
              <w:rPr>
                <w:lang w:val="es-ES"/>
              </w:rPr>
              <w:t>Licenciado en Administración de Empresas, Universidad Mariano Gálvez</w:t>
            </w:r>
          </w:p>
        </w:tc>
      </w:tr>
      <w:tr w:rsidR="00F4540E" w:rsidRPr="00AF65D6" w14:paraId="2125B079" w14:textId="77777777">
        <w:trPr>
          <w:trHeight w:val="1611"/>
        </w:trPr>
        <w:tc>
          <w:tcPr>
            <w:tcW w:w="2909" w:type="dxa"/>
          </w:tcPr>
          <w:p w14:paraId="2125B075" w14:textId="77777777" w:rsidR="00F4540E" w:rsidRDefault="00652329">
            <w:pPr>
              <w:pStyle w:val="TableParagraph"/>
              <w:spacing w:before="130"/>
              <w:ind w:left="50"/>
            </w:pPr>
            <w:r>
              <w:t>Navas García, Adonai</w:t>
            </w:r>
          </w:p>
        </w:tc>
        <w:tc>
          <w:tcPr>
            <w:tcW w:w="6165" w:type="dxa"/>
          </w:tcPr>
          <w:p w14:paraId="2125B076" w14:textId="77777777" w:rsidR="00F4540E" w:rsidRPr="00AF65D6" w:rsidRDefault="00652329">
            <w:pPr>
              <w:pStyle w:val="TableParagraph"/>
              <w:spacing w:before="113"/>
              <w:ind w:left="165"/>
              <w:rPr>
                <w:lang w:val="es-ES"/>
              </w:rPr>
            </w:pPr>
            <w:r w:rsidRPr="00AF65D6">
              <w:rPr>
                <w:lang w:val="es-ES"/>
              </w:rPr>
              <w:t>Maestría en Estadística Aplicada, Universidad de San Carlos de Guatemala</w:t>
            </w:r>
          </w:p>
          <w:p w14:paraId="2125B077" w14:textId="77777777" w:rsidR="00F4540E" w:rsidRPr="00AF65D6" w:rsidRDefault="00652329">
            <w:pPr>
              <w:pStyle w:val="TableParagraph"/>
              <w:spacing w:before="1"/>
              <w:ind w:left="165" w:right="316"/>
              <w:rPr>
                <w:lang w:val="es-ES"/>
              </w:rPr>
            </w:pPr>
            <w:r w:rsidRPr="00AF65D6">
              <w:rPr>
                <w:lang w:val="es-ES"/>
              </w:rPr>
              <w:t>Posgrado en Análisis Estadístico de Datos, Universidad de San Carlos de Guatemala</w:t>
            </w:r>
          </w:p>
          <w:p w14:paraId="2125B078" w14:textId="77777777" w:rsidR="00F4540E" w:rsidRPr="00411D03" w:rsidRDefault="00652329">
            <w:pPr>
              <w:pStyle w:val="TableParagraph"/>
              <w:ind w:left="165"/>
              <w:rPr>
                <w:lang w:val="es-ES"/>
              </w:rPr>
            </w:pPr>
            <w:r w:rsidRPr="00AF65D6">
              <w:rPr>
                <w:lang w:val="es-ES"/>
              </w:rPr>
              <w:t>Licenciatura en Matemáticas, Universidad de la Habana, Cuba</w:t>
            </w:r>
          </w:p>
        </w:tc>
      </w:tr>
      <w:tr w:rsidR="00F4540E" w:rsidRPr="00AF65D6" w14:paraId="2125B07D" w14:textId="77777777">
        <w:trPr>
          <w:trHeight w:val="1342"/>
        </w:trPr>
        <w:tc>
          <w:tcPr>
            <w:tcW w:w="2909" w:type="dxa"/>
          </w:tcPr>
          <w:p w14:paraId="2125B07A" w14:textId="77777777" w:rsidR="00F4540E" w:rsidRDefault="00652329">
            <w:pPr>
              <w:pStyle w:val="TableParagraph"/>
              <w:spacing w:before="129"/>
              <w:ind w:left="50"/>
            </w:pPr>
            <w:r>
              <w:t>Franco Rivera, Ana Leticia</w:t>
            </w:r>
          </w:p>
        </w:tc>
        <w:tc>
          <w:tcPr>
            <w:tcW w:w="6165" w:type="dxa"/>
          </w:tcPr>
          <w:p w14:paraId="2125B07B" w14:textId="77777777" w:rsidR="00F4540E" w:rsidRPr="00AF65D6" w:rsidRDefault="00652329">
            <w:pPr>
              <w:pStyle w:val="TableParagraph"/>
              <w:spacing w:before="114"/>
              <w:ind w:left="165"/>
              <w:rPr>
                <w:lang w:val="es-ES"/>
              </w:rPr>
            </w:pPr>
            <w:r w:rsidRPr="00AF65D6">
              <w:rPr>
                <w:lang w:val="es-ES"/>
              </w:rPr>
              <w:t>Máster en Nutrición y Biotecnología de los Alimentos, Universidad Europea del Atlántico</w:t>
            </w:r>
          </w:p>
          <w:p w14:paraId="2125B07C" w14:textId="77777777" w:rsidR="00F4540E" w:rsidRPr="00AF65D6" w:rsidRDefault="00652329">
            <w:pPr>
              <w:pStyle w:val="TableParagraph"/>
              <w:spacing w:before="1"/>
              <w:ind w:left="165"/>
              <w:rPr>
                <w:lang w:val="es-ES"/>
              </w:rPr>
            </w:pPr>
            <w:r w:rsidRPr="00AF65D6">
              <w:rPr>
                <w:lang w:val="es-ES"/>
              </w:rPr>
              <w:t>Licenciado en Ingeniería Química, Universidad del Valle de Guatemala</w:t>
            </w:r>
          </w:p>
        </w:tc>
      </w:tr>
      <w:tr w:rsidR="00F4540E" w:rsidRPr="00AF65D6" w14:paraId="2125B081" w14:textId="77777777">
        <w:trPr>
          <w:trHeight w:val="1343"/>
        </w:trPr>
        <w:tc>
          <w:tcPr>
            <w:tcW w:w="2909" w:type="dxa"/>
          </w:tcPr>
          <w:p w14:paraId="2125B07E" w14:textId="77777777" w:rsidR="00F4540E" w:rsidRDefault="00652329">
            <w:pPr>
              <w:pStyle w:val="TableParagraph"/>
              <w:spacing w:before="131"/>
              <w:ind w:left="50"/>
            </w:pPr>
            <w:r>
              <w:t>Reyes Hernández, Ana Raquel</w:t>
            </w:r>
          </w:p>
        </w:tc>
        <w:tc>
          <w:tcPr>
            <w:tcW w:w="6165" w:type="dxa"/>
          </w:tcPr>
          <w:p w14:paraId="2125B07F" w14:textId="77777777" w:rsidR="00F4540E" w:rsidRPr="00AF65D6" w:rsidRDefault="00652329">
            <w:pPr>
              <w:pStyle w:val="TableParagraph"/>
              <w:spacing w:before="114"/>
              <w:ind w:left="165" w:right="316"/>
              <w:rPr>
                <w:lang w:val="es-ES"/>
              </w:rPr>
            </w:pPr>
            <w:r w:rsidRPr="00AF65D6">
              <w:rPr>
                <w:lang w:val="es-ES"/>
              </w:rPr>
              <w:t>Maestría en Ingeniería de Fluidos, Energía Térmica y Fluidos, Universidad de Manchester</w:t>
            </w:r>
          </w:p>
          <w:p w14:paraId="2125B080" w14:textId="77777777" w:rsidR="00F4540E" w:rsidRPr="00AF65D6" w:rsidRDefault="00652329">
            <w:pPr>
              <w:pStyle w:val="TableParagraph"/>
              <w:spacing w:before="1"/>
              <w:ind w:left="165" w:right="316"/>
              <w:rPr>
                <w:lang w:val="es-ES"/>
              </w:rPr>
            </w:pPr>
            <w:r w:rsidRPr="00AF65D6">
              <w:rPr>
                <w:lang w:val="es-ES"/>
              </w:rPr>
              <w:t>Licenciado en Ingeniería Mecánica, Universidad Rafael Landívar de Guatemala</w:t>
            </w:r>
          </w:p>
        </w:tc>
      </w:tr>
      <w:tr w:rsidR="00F4540E" w:rsidRPr="00AF65D6" w14:paraId="2125B086" w14:textId="77777777">
        <w:trPr>
          <w:trHeight w:val="1879"/>
        </w:trPr>
        <w:tc>
          <w:tcPr>
            <w:tcW w:w="2909" w:type="dxa"/>
          </w:tcPr>
          <w:p w14:paraId="2125B082" w14:textId="77777777" w:rsidR="00F4540E" w:rsidRDefault="00652329">
            <w:pPr>
              <w:pStyle w:val="TableParagraph"/>
              <w:spacing w:before="129"/>
              <w:ind w:left="50"/>
            </w:pPr>
            <w:r>
              <w:t>Cuevas Guerra, César Augusto</w:t>
            </w:r>
          </w:p>
        </w:tc>
        <w:tc>
          <w:tcPr>
            <w:tcW w:w="6165" w:type="dxa"/>
          </w:tcPr>
          <w:p w14:paraId="2125B083" w14:textId="77777777" w:rsidR="00F4540E" w:rsidRPr="00AF65D6" w:rsidRDefault="00652329">
            <w:pPr>
              <w:pStyle w:val="TableParagraph"/>
              <w:spacing w:before="114"/>
              <w:ind w:left="165"/>
              <w:rPr>
                <w:lang w:val="es-ES"/>
              </w:rPr>
            </w:pPr>
            <w:r w:rsidRPr="00AF65D6">
              <w:rPr>
                <w:lang w:val="es-ES"/>
              </w:rPr>
              <w:t>Magíster en Administración de Empresas, Universidad Católica de Chile, Santiago de Chile, Chile</w:t>
            </w:r>
          </w:p>
          <w:p w14:paraId="2125B084" w14:textId="77777777" w:rsidR="00F4540E" w:rsidRPr="00AF65D6" w:rsidRDefault="00652329">
            <w:pPr>
              <w:pStyle w:val="TableParagraph"/>
              <w:spacing w:before="3" w:line="237" w:lineRule="auto"/>
              <w:ind w:left="165"/>
              <w:rPr>
                <w:lang w:val="es-ES"/>
              </w:rPr>
            </w:pPr>
            <w:r w:rsidRPr="00AF65D6">
              <w:rPr>
                <w:lang w:val="es-ES"/>
              </w:rPr>
              <w:t xml:space="preserve">Máster en Ciencias de las Energías Renovables y las Redes Inteligentes Universidad de </w:t>
            </w:r>
            <w:proofErr w:type="spellStart"/>
            <w:r w:rsidRPr="00AF65D6">
              <w:rPr>
                <w:lang w:val="es-ES"/>
              </w:rPr>
              <w:t>Hanze</w:t>
            </w:r>
            <w:proofErr w:type="spellEnd"/>
            <w:r w:rsidRPr="00AF65D6">
              <w:rPr>
                <w:lang w:val="es-ES"/>
              </w:rPr>
              <w:t xml:space="preserve">, </w:t>
            </w:r>
            <w:proofErr w:type="spellStart"/>
            <w:r w:rsidRPr="00AF65D6">
              <w:rPr>
                <w:lang w:val="es-ES"/>
              </w:rPr>
              <w:t>Groningen</w:t>
            </w:r>
            <w:proofErr w:type="spellEnd"/>
            <w:r w:rsidRPr="00AF65D6">
              <w:rPr>
                <w:lang w:val="es-ES"/>
              </w:rPr>
              <w:t>, Países Bajos</w:t>
            </w:r>
          </w:p>
          <w:p w14:paraId="2125B085" w14:textId="77777777" w:rsidR="00F4540E" w:rsidRPr="00AF65D6" w:rsidRDefault="00652329">
            <w:pPr>
              <w:pStyle w:val="TableParagraph"/>
              <w:spacing w:before="1"/>
              <w:ind w:left="165"/>
              <w:rPr>
                <w:lang w:val="es-ES"/>
              </w:rPr>
            </w:pPr>
            <w:r w:rsidRPr="00AF65D6">
              <w:rPr>
                <w:lang w:val="es-ES"/>
              </w:rPr>
              <w:t>Bachiller en Ingeniería Mecatrónica, Universidad del Valle de Guatemala</w:t>
            </w:r>
          </w:p>
        </w:tc>
      </w:tr>
      <w:tr w:rsidR="00F4540E" w:rsidRPr="00AF65D6" w14:paraId="2125B08D" w14:textId="77777777">
        <w:trPr>
          <w:trHeight w:val="2796"/>
        </w:trPr>
        <w:tc>
          <w:tcPr>
            <w:tcW w:w="2909" w:type="dxa"/>
          </w:tcPr>
          <w:p w14:paraId="2125B087" w14:textId="77777777" w:rsidR="00F4540E" w:rsidRDefault="00652329">
            <w:pPr>
              <w:pStyle w:val="TableParagraph"/>
              <w:spacing w:before="131"/>
              <w:ind w:left="50"/>
            </w:pPr>
            <w:r>
              <w:t>López Torres, Ericka Nathalie</w:t>
            </w:r>
          </w:p>
        </w:tc>
        <w:tc>
          <w:tcPr>
            <w:tcW w:w="6165" w:type="dxa"/>
          </w:tcPr>
          <w:p w14:paraId="2125B088" w14:textId="77777777" w:rsidR="00F4540E" w:rsidRPr="00AF65D6" w:rsidRDefault="00652329">
            <w:pPr>
              <w:pStyle w:val="TableParagraph"/>
              <w:spacing w:before="115"/>
              <w:ind w:left="165"/>
              <w:rPr>
                <w:lang w:val="es-ES"/>
              </w:rPr>
            </w:pPr>
            <w:r w:rsidRPr="00AF65D6">
              <w:rPr>
                <w:lang w:val="es-ES"/>
              </w:rPr>
              <w:t xml:space="preserve">Doctorado en Diseño y Gestión de Proyectos, Universidad Autónoma de </w:t>
            </w:r>
            <w:proofErr w:type="spellStart"/>
            <w:r w:rsidRPr="00AF65D6">
              <w:rPr>
                <w:lang w:val="es-ES"/>
              </w:rPr>
              <w:t>Adragogy</w:t>
            </w:r>
            <w:proofErr w:type="spellEnd"/>
          </w:p>
          <w:p w14:paraId="2125B089" w14:textId="77777777" w:rsidR="00F4540E" w:rsidRPr="00411D03" w:rsidRDefault="00652329">
            <w:pPr>
              <w:pStyle w:val="TableParagraph"/>
              <w:ind w:left="165"/>
              <w:rPr>
                <w:lang w:val="es-ES"/>
              </w:rPr>
            </w:pPr>
            <w:proofErr w:type="gramStart"/>
            <w:r w:rsidRPr="00AF65D6">
              <w:rPr>
                <w:lang w:val="es-ES"/>
              </w:rPr>
              <w:t>Master</w:t>
            </w:r>
            <w:proofErr w:type="gramEnd"/>
            <w:r w:rsidRPr="00AF65D6">
              <w:rPr>
                <w:lang w:val="es-ES"/>
              </w:rPr>
              <w:t xml:space="preserve"> in Business </w:t>
            </w:r>
            <w:proofErr w:type="spellStart"/>
            <w:r w:rsidRPr="00AF65D6">
              <w:rPr>
                <w:lang w:val="es-ES"/>
              </w:rPr>
              <w:t>Administration</w:t>
            </w:r>
            <w:proofErr w:type="spellEnd"/>
            <w:r w:rsidRPr="00AF65D6">
              <w:rPr>
                <w:lang w:val="es-ES"/>
              </w:rPr>
              <w:t xml:space="preserve"> (MBA), Instituto Técnico de Estudios Aplicados, Málaga, España</w:t>
            </w:r>
          </w:p>
          <w:p w14:paraId="2125B08A" w14:textId="77777777" w:rsidR="00F4540E" w:rsidRPr="00411D03" w:rsidRDefault="00652329">
            <w:pPr>
              <w:pStyle w:val="TableParagraph"/>
              <w:spacing w:before="1"/>
              <w:ind w:left="165"/>
              <w:rPr>
                <w:lang w:val="es-ES"/>
              </w:rPr>
            </w:pPr>
            <w:proofErr w:type="gramStart"/>
            <w:r w:rsidRPr="00AF65D6">
              <w:rPr>
                <w:lang w:val="es-ES"/>
              </w:rPr>
              <w:t>Master</w:t>
            </w:r>
            <w:proofErr w:type="gramEnd"/>
            <w:r w:rsidRPr="00AF65D6">
              <w:rPr>
                <w:lang w:val="es-ES"/>
              </w:rPr>
              <w:t xml:space="preserve"> in </w:t>
            </w:r>
            <w:proofErr w:type="spellStart"/>
            <w:r w:rsidRPr="00AF65D6">
              <w:rPr>
                <w:lang w:val="es-ES"/>
              </w:rPr>
              <w:t>Advertising</w:t>
            </w:r>
            <w:proofErr w:type="spellEnd"/>
            <w:r w:rsidRPr="00AF65D6">
              <w:rPr>
                <w:lang w:val="es-ES"/>
              </w:rPr>
              <w:t xml:space="preserve"> and Marketing, Instituto Técnico de Estudios Aplicados, Málaga, España</w:t>
            </w:r>
          </w:p>
          <w:p w14:paraId="2125B08B" w14:textId="77777777" w:rsidR="00F4540E" w:rsidRPr="00411D03" w:rsidRDefault="00652329">
            <w:pPr>
              <w:pStyle w:val="TableParagraph"/>
              <w:ind w:left="165"/>
              <w:rPr>
                <w:lang w:val="es-ES"/>
              </w:rPr>
            </w:pPr>
            <w:r w:rsidRPr="00AF65D6">
              <w:rPr>
                <w:lang w:val="es-ES"/>
              </w:rPr>
              <w:t>Postgrado en Educación Virtual, Universidad de San Carlos de Guatemala</w:t>
            </w:r>
          </w:p>
          <w:p w14:paraId="2125B08C" w14:textId="77777777" w:rsidR="00F4540E" w:rsidRPr="00AF65D6" w:rsidRDefault="00652329">
            <w:pPr>
              <w:pStyle w:val="TableParagraph"/>
              <w:spacing w:line="270" w:lineRule="atLeast"/>
              <w:ind w:left="165"/>
              <w:rPr>
                <w:lang w:val="es-ES"/>
              </w:rPr>
            </w:pPr>
            <w:r w:rsidRPr="00AF65D6">
              <w:rPr>
                <w:lang w:val="es-ES"/>
              </w:rPr>
              <w:t>Postgrado en Logística y Cadena de Suministro, Universidad de San Carlos de Guatemala</w:t>
            </w:r>
          </w:p>
        </w:tc>
      </w:tr>
    </w:tbl>
    <w:p w14:paraId="2125B08E" w14:textId="77777777" w:rsidR="00F4540E" w:rsidRPr="00AF65D6" w:rsidRDefault="00F4540E">
      <w:pPr>
        <w:spacing w:line="270" w:lineRule="atLeast"/>
        <w:rPr>
          <w:lang w:val="es-ES"/>
        </w:rPr>
        <w:sectPr w:rsidR="00F4540E" w:rsidRPr="00AF65D6">
          <w:pgSz w:w="12240" w:h="15840"/>
          <w:pgMar w:top="1280" w:right="480" w:bottom="700" w:left="600" w:header="732" w:footer="519" w:gutter="0"/>
          <w:cols w:space="720"/>
        </w:sectPr>
      </w:pPr>
    </w:p>
    <w:p w14:paraId="2125B08F" w14:textId="77777777" w:rsidR="00F4540E" w:rsidRPr="00AF65D6" w:rsidRDefault="00F4540E">
      <w:pPr>
        <w:pStyle w:val="Textoindependiente"/>
        <w:spacing w:before="8"/>
        <w:rPr>
          <w:rFonts w:ascii="Arial"/>
          <w:b/>
          <w:sz w:val="11"/>
          <w:lang w:val="es-ES"/>
        </w:rPr>
      </w:pPr>
    </w:p>
    <w:tbl>
      <w:tblPr>
        <w:tblStyle w:val="TableNormal1"/>
        <w:tblW w:w="0" w:type="auto"/>
        <w:tblInd w:w="1001" w:type="dxa"/>
        <w:tblLayout w:type="fixed"/>
        <w:tblLook w:val="01E0" w:firstRow="1" w:lastRow="1" w:firstColumn="1" w:lastColumn="1" w:noHBand="0" w:noVBand="0"/>
      </w:tblPr>
      <w:tblGrid>
        <w:gridCol w:w="3047"/>
        <w:gridCol w:w="5995"/>
      </w:tblGrid>
      <w:tr w:rsidR="00F4540E" w14:paraId="2125B093" w14:textId="77777777">
        <w:trPr>
          <w:trHeight w:val="692"/>
        </w:trPr>
        <w:tc>
          <w:tcPr>
            <w:tcW w:w="3047" w:type="dxa"/>
          </w:tcPr>
          <w:p w14:paraId="2125B090" w14:textId="77777777" w:rsidR="00F4540E" w:rsidRPr="00AF65D6" w:rsidRDefault="00F4540E">
            <w:pPr>
              <w:pStyle w:val="TableParagraph"/>
              <w:rPr>
                <w:rFonts w:ascii="Times New Roman"/>
                <w:sz w:val="20"/>
                <w:lang w:val="es-ES"/>
              </w:rPr>
            </w:pPr>
          </w:p>
        </w:tc>
        <w:tc>
          <w:tcPr>
            <w:tcW w:w="5995" w:type="dxa"/>
          </w:tcPr>
          <w:p w14:paraId="2125B091" w14:textId="77777777" w:rsidR="00F4540E" w:rsidRDefault="00652329">
            <w:pPr>
              <w:pStyle w:val="TableParagraph"/>
              <w:spacing w:line="225" w:lineRule="exact"/>
              <w:ind w:left="27"/>
            </w:pPr>
            <w:r>
              <w:t>Bachelor of Industrial Engineering, Universidad de San Carlos de</w:t>
            </w:r>
          </w:p>
          <w:p w14:paraId="2125B092" w14:textId="77777777" w:rsidR="00F4540E" w:rsidRDefault="00652329">
            <w:pPr>
              <w:pStyle w:val="TableParagraph"/>
              <w:ind w:left="27"/>
            </w:pPr>
            <w:r>
              <w:rPr>
                <w:spacing w:val="-2"/>
              </w:rPr>
              <w:t>Guatemala</w:t>
            </w:r>
          </w:p>
        </w:tc>
      </w:tr>
      <w:tr w:rsidR="00F4540E" w14:paraId="2125B097" w14:textId="77777777">
        <w:trPr>
          <w:trHeight w:val="1252"/>
        </w:trPr>
        <w:tc>
          <w:tcPr>
            <w:tcW w:w="3047" w:type="dxa"/>
          </w:tcPr>
          <w:p w14:paraId="2125B094" w14:textId="77777777" w:rsidR="00F4540E" w:rsidRDefault="00652329">
            <w:pPr>
              <w:pStyle w:val="TableParagraph"/>
              <w:spacing w:before="173"/>
              <w:ind w:left="50"/>
            </w:pPr>
            <w:r>
              <w:t>Ramírez Pinto, Fabiola Beatriz</w:t>
            </w:r>
          </w:p>
        </w:tc>
        <w:tc>
          <w:tcPr>
            <w:tcW w:w="5995" w:type="dxa"/>
          </w:tcPr>
          <w:p w14:paraId="2125B095" w14:textId="77777777" w:rsidR="00F4540E" w:rsidRPr="00AF65D6" w:rsidRDefault="00652329">
            <w:pPr>
              <w:pStyle w:val="TableParagraph"/>
              <w:spacing w:before="159"/>
              <w:ind w:left="27"/>
              <w:rPr>
                <w:lang w:val="es-ES"/>
              </w:rPr>
            </w:pPr>
            <w:r w:rsidRPr="00AF65D6">
              <w:rPr>
                <w:lang w:val="es-ES"/>
              </w:rPr>
              <w:t>Maestría en Estadística Aplicada, Universidad de San Carlos de Guatemala (pensum cerrado)</w:t>
            </w:r>
          </w:p>
          <w:p w14:paraId="2125B096" w14:textId="77777777" w:rsidR="00F4540E" w:rsidRDefault="00652329">
            <w:pPr>
              <w:pStyle w:val="TableParagraph"/>
              <w:spacing w:line="270" w:lineRule="atLeast"/>
              <w:ind w:left="27"/>
            </w:pPr>
            <w:r>
              <w:t>Bachelor of Industrial Engineering, Universidad de San Carlos de Guatemala</w:t>
            </w:r>
          </w:p>
        </w:tc>
      </w:tr>
      <w:tr w:rsidR="00F4540E" w:rsidRPr="00AF65D6" w14:paraId="2125B09C" w14:textId="77777777">
        <w:trPr>
          <w:trHeight w:val="1208"/>
        </w:trPr>
        <w:tc>
          <w:tcPr>
            <w:tcW w:w="3047" w:type="dxa"/>
          </w:tcPr>
          <w:p w14:paraId="2125B098" w14:textId="77777777" w:rsidR="00F4540E" w:rsidRDefault="00652329">
            <w:pPr>
              <w:pStyle w:val="TableParagraph"/>
              <w:spacing w:line="264" w:lineRule="exact"/>
              <w:ind w:left="50"/>
            </w:pPr>
            <w:r>
              <w:t>Padilla Nisthal, José Estuardo</w:t>
            </w:r>
          </w:p>
        </w:tc>
        <w:tc>
          <w:tcPr>
            <w:tcW w:w="5995" w:type="dxa"/>
          </w:tcPr>
          <w:p w14:paraId="2125B099" w14:textId="77777777" w:rsidR="00F4540E" w:rsidRPr="00AF65D6" w:rsidRDefault="00652329">
            <w:pPr>
              <w:pStyle w:val="TableParagraph"/>
              <w:spacing w:line="247" w:lineRule="exact"/>
              <w:ind w:left="27"/>
              <w:rPr>
                <w:lang w:val="es-ES"/>
              </w:rPr>
            </w:pPr>
            <w:r w:rsidRPr="00AF65D6">
              <w:rPr>
                <w:lang w:val="es-ES"/>
              </w:rPr>
              <w:t>Maestría en Administración Industrial, Universidad Rafael Landívar</w:t>
            </w:r>
          </w:p>
          <w:p w14:paraId="2125B09A" w14:textId="77777777" w:rsidR="00F4540E" w:rsidRPr="00AF65D6" w:rsidRDefault="00652329">
            <w:pPr>
              <w:pStyle w:val="TableParagraph"/>
              <w:ind w:left="27"/>
              <w:rPr>
                <w:lang w:val="es-ES"/>
              </w:rPr>
            </w:pPr>
            <w:r w:rsidRPr="00AF65D6">
              <w:rPr>
                <w:lang w:val="es-ES"/>
              </w:rPr>
              <w:t>de Guatemala</w:t>
            </w:r>
          </w:p>
          <w:p w14:paraId="2125B09B" w14:textId="77777777" w:rsidR="00F4540E" w:rsidRPr="00AF65D6" w:rsidRDefault="00652329">
            <w:pPr>
              <w:pStyle w:val="TableParagraph"/>
              <w:ind w:left="27"/>
              <w:rPr>
                <w:lang w:val="es-ES"/>
              </w:rPr>
            </w:pPr>
            <w:r w:rsidRPr="00AF65D6">
              <w:rPr>
                <w:lang w:val="es-ES"/>
              </w:rPr>
              <w:t>Ingeniero Industrial, Universidad Rafael Landívar de Guatemala</w:t>
            </w:r>
          </w:p>
        </w:tc>
      </w:tr>
      <w:tr w:rsidR="00F4540E" w:rsidRPr="00AF65D6" w14:paraId="2125B0A1" w14:textId="77777777">
        <w:trPr>
          <w:trHeight w:val="1879"/>
        </w:trPr>
        <w:tc>
          <w:tcPr>
            <w:tcW w:w="3047" w:type="dxa"/>
          </w:tcPr>
          <w:p w14:paraId="2125B09D" w14:textId="77777777" w:rsidR="00F4540E" w:rsidRDefault="00652329">
            <w:pPr>
              <w:pStyle w:val="TableParagraph"/>
              <w:spacing w:before="131"/>
              <w:ind w:left="50"/>
            </w:pPr>
            <w:r>
              <w:t>Rodríguez Rosales, Lakshmana</w:t>
            </w:r>
          </w:p>
        </w:tc>
        <w:tc>
          <w:tcPr>
            <w:tcW w:w="5995" w:type="dxa"/>
          </w:tcPr>
          <w:p w14:paraId="2125B09E" w14:textId="77777777" w:rsidR="00F4540E" w:rsidRPr="00AF65D6" w:rsidRDefault="00652329">
            <w:pPr>
              <w:pStyle w:val="TableParagraph"/>
              <w:spacing w:before="114"/>
              <w:ind w:left="27"/>
              <w:rPr>
                <w:lang w:val="es-ES"/>
              </w:rPr>
            </w:pPr>
            <w:r w:rsidRPr="00AF65D6">
              <w:rPr>
                <w:lang w:val="es-ES"/>
              </w:rPr>
              <w:t>Doctorado en Derecho Tributario y Derecho Comercial, Universidad de San Carlos de Guatemala</w:t>
            </w:r>
          </w:p>
          <w:p w14:paraId="2125B09F" w14:textId="77777777" w:rsidR="00F4540E" w:rsidRPr="00AF65D6" w:rsidRDefault="00652329">
            <w:pPr>
              <w:pStyle w:val="TableParagraph"/>
              <w:spacing w:before="1"/>
              <w:ind w:left="27"/>
              <w:rPr>
                <w:lang w:val="es-ES"/>
              </w:rPr>
            </w:pPr>
            <w:r w:rsidRPr="00AF65D6">
              <w:rPr>
                <w:lang w:val="es-ES"/>
              </w:rPr>
              <w:t>Maestría en Energía y Medio Ambiente, Universidad de San Carlos de Guatemala</w:t>
            </w:r>
          </w:p>
          <w:p w14:paraId="2125B0A0" w14:textId="77777777" w:rsidR="00F4540E" w:rsidRPr="00AF65D6" w:rsidRDefault="00652329">
            <w:pPr>
              <w:pStyle w:val="TableParagraph"/>
              <w:ind w:left="27"/>
              <w:rPr>
                <w:lang w:val="es-ES"/>
              </w:rPr>
            </w:pPr>
            <w:r w:rsidRPr="00AF65D6">
              <w:rPr>
                <w:lang w:val="es-ES"/>
              </w:rPr>
              <w:t>Licenciado en Ingeniería Mecánica Industrial, Universidad de San Carlos de Guatemala</w:t>
            </w:r>
          </w:p>
        </w:tc>
      </w:tr>
      <w:tr w:rsidR="00F4540E" w:rsidRPr="00AF65D6" w14:paraId="2125B0A6" w14:textId="77777777">
        <w:trPr>
          <w:trHeight w:val="2149"/>
        </w:trPr>
        <w:tc>
          <w:tcPr>
            <w:tcW w:w="3047" w:type="dxa"/>
          </w:tcPr>
          <w:p w14:paraId="2125B0A2" w14:textId="77777777" w:rsidR="00F4540E" w:rsidRDefault="00652329">
            <w:pPr>
              <w:pStyle w:val="TableParagraph"/>
              <w:spacing w:before="131"/>
              <w:ind w:left="50"/>
            </w:pPr>
            <w:r>
              <w:t>Flores Cermeño, Luis Alberto</w:t>
            </w:r>
          </w:p>
        </w:tc>
        <w:tc>
          <w:tcPr>
            <w:tcW w:w="5995" w:type="dxa"/>
          </w:tcPr>
          <w:p w14:paraId="2125B0A3" w14:textId="77777777" w:rsidR="00F4540E" w:rsidRPr="00AF65D6" w:rsidRDefault="00652329">
            <w:pPr>
              <w:pStyle w:val="TableParagraph"/>
              <w:spacing w:before="114"/>
              <w:ind w:left="27" w:right="213"/>
              <w:rPr>
                <w:lang w:val="es-ES"/>
              </w:rPr>
            </w:pPr>
            <w:r w:rsidRPr="00AF65D6">
              <w:rPr>
                <w:lang w:val="es-ES"/>
              </w:rPr>
              <w:t>Maestría en Gerencia de Proyectos, Universidad Da Vinci de Guatemala</w:t>
            </w:r>
          </w:p>
          <w:p w14:paraId="2125B0A4" w14:textId="77777777" w:rsidR="00F4540E" w:rsidRPr="00411D03" w:rsidRDefault="00652329">
            <w:pPr>
              <w:pStyle w:val="TableParagraph"/>
              <w:spacing w:before="1"/>
              <w:ind w:left="27"/>
              <w:rPr>
                <w:lang w:val="es-ES"/>
              </w:rPr>
            </w:pPr>
            <w:r w:rsidRPr="00AF65D6">
              <w:rPr>
                <w:lang w:val="es-ES"/>
              </w:rPr>
              <w:t>Maestría en Energía y Medio Ambiente, Universidad de San Carlos de Guatemala</w:t>
            </w:r>
          </w:p>
          <w:p w14:paraId="2125B0A5" w14:textId="77777777" w:rsidR="00F4540E" w:rsidRPr="00411D03" w:rsidRDefault="00652329">
            <w:pPr>
              <w:pStyle w:val="TableParagraph"/>
              <w:ind w:left="27"/>
              <w:rPr>
                <w:lang w:val="es-ES"/>
              </w:rPr>
            </w:pPr>
            <w:r w:rsidRPr="00AF65D6">
              <w:rPr>
                <w:lang w:val="es-ES"/>
              </w:rPr>
              <w:t>Especialización en Energía, Universidad de San Carlos de Guatemala Licenciatura en Ingeniería Eléctrica, Universidad de San Carlos de Guatemala</w:t>
            </w:r>
          </w:p>
        </w:tc>
      </w:tr>
      <w:tr w:rsidR="00F4540E" w:rsidRPr="00AF65D6" w14:paraId="2125B0AA" w14:textId="77777777">
        <w:trPr>
          <w:trHeight w:val="1342"/>
        </w:trPr>
        <w:tc>
          <w:tcPr>
            <w:tcW w:w="3047" w:type="dxa"/>
          </w:tcPr>
          <w:p w14:paraId="2125B0A7" w14:textId="77777777" w:rsidR="00F4540E" w:rsidRDefault="00652329">
            <w:pPr>
              <w:pStyle w:val="TableParagraph"/>
              <w:spacing w:before="130"/>
              <w:ind w:left="50"/>
            </w:pPr>
            <w:r>
              <w:t>Martínez Guerrero, Luis Estuardo</w:t>
            </w:r>
          </w:p>
        </w:tc>
        <w:tc>
          <w:tcPr>
            <w:tcW w:w="5995" w:type="dxa"/>
          </w:tcPr>
          <w:p w14:paraId="2125B0A8" w14:textId="77777777" w:rsidR="00F4540E" w:rsidRPr="00AF65D6" w:rsidRDefault="00652329">
            <w:pPr>
              <w:pStyle w:val="TableParagraph"/>
              <w:spacing w:before="113"/>
              <w:ind w:left="27"/>
              <w:rPr>
                <w:lang w:val="es-ES"/>
              </w:rPr>
            </w:pPr>
            <w:r w:rsidRPr="00AF65D6">
              <w:rPr>
                <w:lang w:val="es-ES"/>
              </w:rPr>
              <w:t>Maestría en Finanzas Empresariales, Universidad Panamericana</w:t>
            </w:r>
          </w:p>
          <w:p w14:paraId="2125B0A9" w14:textId="77777777" w:rsidR="00F4540E" w:rsidRPr="00411D03" w:rsidRDefault="00652329">
            <w:pPr>
              <w:pStyle w:val="TableParagraph"/>
              <w:ind w:left="27"/>
              <w:rPr>
                <w:lang w:val="es-ES"/>
              </w:rPr>
            </w:pPr>
            <w:r w:rsidRPr="00AF65D6">
              <w:rPr>
                <w:lang w:val="es-ES"/>
              </w:rPr>
              <w:t xml:space="preserve">Project Management Diploma, Escuela de Negocios y Alto Nivel </w:t>
            </w:r>
            <w:proofErr w:type="spellStart"/>
            <w:r w:rsidRPr="00AF65D6">
              <w:rPr>
                <w:lang w:val="es-ES"/>
              </w:rPr>
              <w:t>Bachelor</w:t>
            </w:r>
            <w:proofErr w:type="spellEnd"/>
            <w:r w:rsidRPr="00AF65D6">
              <w:rPr>
                <w:lang w:val="es-ES"/>
              </w:rPr>
              <w:t xml:space="preserve"> of Industrial </w:t>
            </w:r>
            <w:proofErr w:type="spellStart"/>
            <w:r w:rsidRPr="00AF65D6">
              <w:rPr>
                <w:lang w:val="es-ES"/>
              </w:rPr>
              <w:t>Engineering</w:t>
            </w:r>
            <w:proofErr w:type="spellEnd"/>
            <w:r w:rsidRPr="00AF65D6">
              <w:rPr>
                <w:lang w:val="es-ES"/>
              </w:rPr>
              <w:t>, Universidad del Valle de Guatemala</w:t>
            </w:r>
          </w:p>
        </w:tc>
      </w:tr>
      <w:tr w:rsidR="00F4540E" w:rsidRPr="00AF65D6" w14:paraId="2125B0AF" w14:textId="77777777">
        <w:trPr>
          <w:trHeight w:val="2417"/>
        </w:trPr>
        <w:tc>
          <w:tcPr>
            <w:tcW w:w="3047" w:type="dxa"/>
          </w:tcPr>
          <w:p w14:paraId="2125B0AB" w14:textId="77777777" w:rsidR="00F4540E" w:rsidRDefault="00652329">
            <w:pPr>
              <w:pStyle w:val="TableParagraph"/>
              <w:spacing w:before="131"/>
              <w:ind w:left="50"/>
            </w:pPr>
            <w:r>
              <w:t>Morales Quiroa, Sergio Estuardo</w:t>
            </w:r>
          </w:p>
        </w:tc>
        <w:tc>
          <w:tcPr>
            <w:tcW w:w="5995" w:type="dxa"/>
          </w:tcPr>
          <w:p w14:paraId="2125B0AC" w14:textId="77777777" w:rsidR="00F4540E" w:rsidRPr="00AF65D6" w:rsidRDefault="00652329">
            <w:pPr>
              <w:pStyle w:val="TableParagraph"/>
              <w:spacing w:before="114"/>
              <w:ind w:left="27"/>
              <w:rPr>
                <w:lang w:val="es-ES"/>
              </w:rPr>
            </w:pPr>
            <w:r w:rsidRPr="00AF65D6">
              <w:rPr>
                <w:lang w:val="es-ES"/>
              </w:rPr>
              <w:t>Doctorado en Promoción y Desarrollo de Empresas, Universidad del País Vasco, España. (TPS)</w:t>
            </w:r>
          </w:p>
          <w:p w14:paraId="2125B0AD" w14:textId="77777777" w:rsidR="00F4540E" w:rsidRPr="00AF65D6" w:rsidRDefault="00652329">
            <w:pPr>
              <w:pStyle w:val="TableParagraph"/>
              <w:spacing w:before="1"/>
              <w:ind w:left="27" w:right="266"/>
              <w:rPr>
                <w:lang w:val="es-ES"/>
              </w:rPr>
            </w:pPr>
            <w:r w:rsidRPr="00AF65D6">
              <w:rPr>
                <w:lang w:val="es-ES"/>
              </w:rPr>
              <w:t xml:space="preserve">Posgrado en Docencia Universitaria (PDU), INCAE. Postgrado en </w:t>
            </w:r>
            <w:proofErr w:type="spellStart"/>
            <w:r w:rsidRPr="00AF65D6">
              <w:rPr>
                <w:lang w:val="es-ES"/>
              </w:rPr>
              <w:t>TPMg</w:t>
            </w:r>
            <w:proofErr w:type="spellEnd"/>
            <w:r w:rsidRPr="00AF65D6">
              <w:rPr>
                <w:lang w:val="es-ES"/>
              </w:rPr>
              <w:t xml:space="preserve">, Gestión de la Productividad Total, </w:t>
            </w:r>
            <w:proofErr w:type="spellStart"/>
            <w:r w:rsidRPr="00AF65D6">
              <w:rPr>
                <w:lang w:val="es-ES"/>
              </w:rPr>
              <w:t>Eseade</w:t>
            </w:r>
            <w:proofErr w:type="spellEnd"/>
            <w:r w:rsidRPr="00AF65D6">
              <w:rPr>
                <w:lang w:val="es-ES"/>
              </w:rPr>
              <w:t>, UFM.</w:t>
            </w:r>
          </w:p>
          <w:p w14:paraId="2125B0AE" w14:textId="77777777" w:rsidR="00F4540E" w:rsidRPr="00AF65D6" w:rsidRDefault="00652329">
            <w:pPr>
              <w:pStyle w:val="TableParagraph"/>
              <w:ind w:left="27" w:right="213"/>
              <w:rPr>
                <w:lang w:val="es-ES"/>
              </w:rPr>
            </w:pPr>
            <w:r w:rsidRPr="00AF65D6">
              <w:rPr>
                <w:lang w:val="es-ES"/>
              </w:rPr>
              <w:t>Postgrado en Tecnología Digital en NTT, Tokio, Japón Licenciatura en Ingeniería Industrial, Universidad de San Carlos de Guatemala</w:t>
            </w:r>
          </w:p>
        </w:tc>
      </w:tr>
      <w:tr w:rsidR="00F4540E" w:rsidRPr="00AF65D6" w14:paraId="2125B0B4" w14:textId="77777777">
        <w:trPr>
          <w:trHeight w:val="1454"/>
        </w:trPr>
        <w:tc>
          <w:tcPr>
            <w:tcW w:w="3047" w:type="dxa"/>
          </w:tcPr>
          <w:p w14:paraId="2125B0B0" w14:textId="77777777" w:rsidR="00F4540E" w:rsidRDefault="00652329">
            <w:pPr>
              <w:pStyle w:val="TableParagraph"/>
              <w:spacing w:before="131"/>
              <w:ind w:left="50"/>
            </w:pPr>
            <w:r>
              <w:t>Archila Guzmán, Fredyk Hessler</w:t>
            </w:r>
          </w:p>
        </w:tc>
        <w:tc>
          <w:tcPr>
            <w:tcW w:w="5995" w:type="dxa"/>
          </w:tcPr>
          <w:p w14:paraId="2125B0B1" w14:textId="77777777" w:rsidR="00F4540E" w:rsidRPr="00AF65D6" w:rsidRDefault="00652329">
            <w:pPr>
              <w:pStyle w:val="TableParagraph"/>
              <w:spacing w:before="114"/>
              <w:ind w:left="27" w:right="213"/>
              <w:rPr>
                <w:lang w:val="es-ES"/>
              </w:rPr>
            </w:pPr>
            <w:r w:rsidRPr="00AF65D6">
              <w:rPr>
                <w:lang w:val="es-ES"/>
              </w:rPr>
              <w:t xml:space="preserve">Maestría Ejecutiva en Administración de Empresas, </w:t>
            </w:r>
            <w:proofErr w:type="spellStart"/>
            <w:r w:rsidRPr="00AF65D6">
              <w:rPr>
                <w:lang w:val="es-ES"/>
              </w:rPr>
              <w:t>Unis</w:t>
            </w:r>
            <w:proofErr w:type="spellEnd"/>
            <w:r w:rsidRPr="00AF65D6">
              <w:rPr>
                <w:lang w:val="es-ES"/>
              </w:rPr>
              <w:t xml:space="preserve"> Business </w:t>
            </w:r>
            <w:proofErr w:type="spellStart"/>
            <w:r w:rsidRPr="00AF65D6">
              <w:rPr>
                <w:lang w:val="es-ES"/>
              </w:rPr>
              <w:t>School</w:t>
            </w:r>
            <w:proofErr w:type="spellEnd"/>
            <w:r w:rsidRPr="00AF65D6">
              <w:rPr>
                <w:lang w:val="es-ES"/>
              </w:rPr>
              <w:t xml:space="preserve">, Universidad del </w:t>
            </w:r>
            <w:proofErr w:type="spellStart"/>
            <w:r w:rsidRPr="00AF65D6">
              <w:rPr>
                <w:lang w:val="es-ES"/>
              </w:rPr>
              <w:t>Itsmo</w:t>
            </w:r>
            <w:proofErr w:type="spellEnd"/>
          </w:p>
          <w:p w14:paraId="2125B0B2" w14:textId="77777777" w:rsidR="00F4540E" w:rsidRPr="00AF65D6" w:rsidRDefault="00652329">
            <w:pPr>
              <w:pStyle w:val="TableParagraph"/>
              <w:spacing w:before="1"/>
              <w:ind w:left="27"/>
              <w:rPr>
                <w:lang w:val="es-ES"/>
              </w:rPr>
            </w:pPr>
            <w:r w:rsidRPr="00AF65D6">
              <w:rPr>
                <w:lang w:val="es-ES"/>
              </w:rPr>
              <w:t xml:space="preserve">Posgrado Ejecutivo en Dirección de Empresas, </w:t>
            </w:r>
            <w:proofErr w:type="spellStart"/>
            <w:r w:rsidRPr="00AF65D6">
              <w:rPr>
                <w:lang w:val="es-ES"/>
              </w:rPr>
              <w:t>Unis</w:t>
            </w:r>
            <w:proofErr w:type="spellEnd"/>
            <w:r w:rsidRPr="00AF65D6">
              <w:rPr>
                <w:lang w:val="es-ES"/>
              </w:rPr>
              <w:t xml:space="preserve"> Business </w:t>
            </w:r>
            <w:proofErr w:type="spellStart"/>
            <w:r w:rsidRPr="00AF65D6">
              <w:rPr>
                <w:lang w:val="es-ES"/>
              </w:rPr>
              <w:t>School</w:t>
            </w:r>
            <w:proofErr w:type="spellEnd"/>
            <w:r w:rsidRPr="00AF65D6">
              <w:rPr>
                <w:lang w:val="es-ES"/>
              </w:rPr>
              <w:t xml:space="preserve">, Universidad del </w:t>
            </w:r>
            <w:proofErr w:type="spellStart"/>
            <w:r w:rsidRPr="00AF65D6">
              <w:rPr>
                <w:lang w:val="es-ES"/>
              </w:rPr>
              <w:t>Itsmo</w:t>
            </w:r>
            <w:proofErr w:type="spellEnd"/>
          </w:p>
          <w:p w14:paraId="2125B0B3" w14:textId="77777777" w:rsidR="00F4540E" w:rsidRPr="00AF65D6" w:rsidRDefault="00652329">
            <w:pPr>
              <w:pStyle w:val="TableParagraph"/>
              <w:spacing w:line="245" w:lineRule="exact"/>
              <w:ind w:left="27"/>
              <w:rPr>
                <w:lang w:val="es-ES"/>
              </w:rPr>
            </w:pPr>
            <w:r w:rsidRPr="00AF65D6">
              <w:rPr>
                <w:lang w:val="es-ES"/>
              </w:rPr>
              <w:t>Licenciado en Administración de Empresas, Universidad Rafael Landívar</w:t>
            </w:r>
          </w:p>
        </w:tc>
      </w:tr>
    </w:tbl>
    <w:p w14:paraId="2125B0B5" w14:textId="77777777" w:rsidR="00F4540E" w:rsidRPr="00AF65D6" w:rsidRDefault="00F4540E">
      <w:pPr>
        <w:spacing w:line="245" w:lineRule="exact"/>
        <w:rPr>
          <w:lang w:val="es-ES"/>
        </w:rPr>
        <w:sectPr w:rsidR="00F4540E" w:rsidRPr="00AF65D6">
          <w:pgSz w:w="12240" w:h="15840"/>
          <w:pgMar w:top="1280" w:right="480" w:bottom="700" w:left="600" w:header="732" w:footer="519" w:gutter="0"/>
          <w:cols w:space="720"/>
        </w:sectPr>
      </w:pPr>
    </w:p>
    <w:p w14:paraId="2125B0B6" w14:textId="77777777" w:rsidR="00F4540E" w:rsidRPr="00AF65D6" w:rsidRDefault="00F4540E">
      <w:pPr>
        <w:pStyle w:val="Textoindependiente"/>
        <w:spacing w:before="8"/>
        <w:rPr>
          <w:rFonts w:ascii="Arial"/>
          <w:b/>
          <w:sz w:val="11"/>
          <w:lang w:val="es-ES"/>
        </w:rPr>
      </w:pPr>
    </w:p>
    <w:tbl>
      <w:tblPr>
        <w:tblStyle w:val="TableNormal1"/>
        <w:tblW w:w="0" w:type="auto"/>
        <w:tblInd w:w="1001" w:type="dxa"/>
        <w:tblLayout w:type="fixed"/>
        <w:tblLook w:val="01E0" w:firstRow="1" w:lastRow="1" w:firstColumn="1" w:lastColumn="1" w:noHBand="0" w:noVBand="0"/>
      </w:tblPr>
      <w:tblGrid>
        <w:gridCol w:w="3045"/>
        <w:gridCol w:w="5980"/>
      </w:tblGrid>
      <w:tr w:rsidR="00F4540E" w:rsidRPr="00AF65D6" w14:paraId="2125B0BC" w14:textId="77777777">
        <w:trPr>
          <w:trHeight w:val="1721"/>
        </w:trPr>
        <w:tc>
          <w:tcPr>
            <w:tcW w:w="3045" w:type="dxa"/>
          </w:tcPr>
          <w:p w14:paraId="2125B0B7" w14:textId="77777777" w:rsidR="00F4540E" w:rsidRDefault="00652329">
            <w:pPr>
              <w:pStyle w:val="TableParagraph"/>
              <w:spacing w:line="241" w:lineRule="exact"/>
              <w:ind w:left="50"/>
            </w:pPr>
            <w:r>
              <w:t xml:space="preserve">Barreno Morataya, Irina </w:t>
            </w:r>
            <w:proofErr w:type="spellStart"/>
            <w:r>
              <w:t>Alhelí</w:t>
            </w:r>
            <w:proofErr w:type="spellEnd"/>
          </w:p>
        </w:tc>
        <w:tc>
          <w:tcPr>
            <w:tcW w:w="5980" w:type="dxa"/>
          </w:tcPr>
          <w:p w14:paraId="2125B0B8" w14:textId="77777777" w:rsidR="00F4540E" w:rsidRPr="00AF65D6" w:rsidRDefault="00652329">
            <w:pPr>
              <w:pStyle w:val="TableParagraph"/>
              <w:spacing w:line="225" w:lineRule="exact"/>
              <w:ind w:left="29"/>
              <w:rPr>
                <w:lang w:val="es-ES"/>
              </w:rPr>
            </w:pPr>
            <w:r w:rsidRPr="00AF65D6">
              <w:rPr>
                <w:lang w:val="es-ES"/>
              </w:rPr>
              <w:t>Maestría en Educación Virtual Accesible y de Calidad, Universidad</w:t>
            </w:r>
          </w:p>
          <w:p w14:paraId="2125B0B9" w14:textId="77777777" w:rsidR="00F4540E" w:rsidRPr="00411D03" w:rsidRDefault="00652329">
            <w:pPr>
              <w:pStyle w:val="TableParagraph"/>
              <w:ind w:left="29"/>
              <w:rPr>
                <w:lang w:val="es-ES"/>
              </w:rPr>
            </w:pPr>
            <w:r w:rsidRPr="00411D03">
              <w:t>Americana Managua, Nicaragua</w:t>
            </w:r>
          </w:p>
          <w:p w14:paraId="2125B0BA" w14:textId="77777777" w:rsidR="00F4540E" w:rsidRPr="00411D03" w:rsidRDefault="00652329">
            <w:pPr>
              <w:pStyle w:val="TableParagraph"/>
              <w:spacing w:before="1"/>
              <w:ind w:left="29"/>
              <w:rPr>
                <w:lang w:val="es-ES"/>
              </w:rPr>
            </w:pPr>
            <w:r w:rsidRPr="00AF65D6">
              <w:rPr>
                <w:lang w:val="es-ES"/>
              </w:rPr>
              <w:t>Maestría en Administración Educativa, Universidad del Valle de Guatemala</w:t>
            </w:r>
          </w:p>
          <w:p w14:paraId="2125B0BB" w14:textId="77777777" w:rsidR="00F4540E" w:rsidRPr="00AF65D6" w:rsidRDefault="00652329">
            <w:pPr>
              <w:pStyle w:val="TableParagraph"/>
              <w:ind w:left="29" w:right="72"/>
              <w:rPr>
                <w:lang w:val="es-ES"/>
              </w:rPr>
            </w:pPr>
            <w:r w:rsidRPr="00AF65D6">
              <w:rPr>
                <w:lang w:val="es-ES"/>
              </w:rPr>
              <w:t>Licenciado en Ciencias Jurídicas y Sociales, Universidad de San Carlos de Guatemala</w:t>
            </w:r>
          </w:p>
        </w:tc>
      </w:tr>
      <w:tr w:rsidR="00F4540E" w:rsidRPr="00AF65D6" w14:paraId="2125B0BF" w14:textId="77777777">
        <w:trPr>
          <w:trHeight w:val="985"/>
        </w:trPr>
        <w:tc>
          <w:tcPr>
            <w:tcW w:w="3045" w:type="dxa"/>
          </w:tcPr>
          <w:p w14:paraId="2125B0BD" w14:textId="77777777" w:rsidR="00F4540E" w:rsidRPr="00AF65D6" w:rsidRDefault="00652329">
            <w:pPr>
              <w:pStyle w:val="TableParagraph"/>
              <w:spacing w:before="131"/>
              <w:ind w:left="50" w:right="25"/>
              <w:rPr>
                <w:lang w:val="es-ES"/>
              </w:rPr>
            </w:pPr>
            <w:r w:rsidRPr="00AF65D6">
              <w:rPr>
                <w:lang w:val="es-ES"/>
              </w:rPr>
              <w:t>Lugares de interés: Melchor, Lawrence Spencer, Walter</w:t>
            </w:r>
          </w:p>
        </w:tc>
        <w:tc>
          <w:tcPr>
            <w:tcW w:w="5980" w:type="dxa"/>
          </w:tcPr>
          <w:p w14:paraId="2125B0BE" w14:textId="77777777" w:rsidR="00F4540E" w:rsidRPr="00AF65D6" w:rsidRDefault="00652329">
            <w:pPr>
              <w:pStyle w:val="TableParagraph"/>
              <w:spacing w:before="114"/>
              <w:ind w:left="29"/>
              <w:rPr>
                <w:lang w:val="es-ES"/>
              </w:rPr>
            </w:pPr>
            <w:r w:rsidRPr="00AF65D6">
              <w:rPr>
                <w:lang w:val="es-ES"/>
              </w:rPr>
              <w:t xml:space="preserve">Maestría en Educación Virtual, Universidad Panamericana </w:t>
            </w:r>
            <w:proofErr w:type="spellStart"/>
            <w:r w:rsidRPr="00AF65D6">
              <w:rPr>
                <w:lang w:val="es-ES"/>
              </w:rPr>
              <w:t>Baccalaureatus</w:t>
            </w:r>
            <w:proofErr w:type="spellEnd"/>
            <w:r w:rsidRPr="00AF65D6">
              <w:rPr>
                <w:lang w:val="es-ES"/>
              </w:rPr>
              <w:t xml:space="preserve"> </w:t>
            </w:r>
            <w:proofErr w:type="spellStart"/>
            <w:r w:rsidRPr="00AF65D6">
              <w:rPr>
                <w:lang w:val="es-ES"/>
              </w:rPr>
              <w:t>Artibus</w:t>
            </w:r>
            <w:proofErr w:type="spellEnd"/>
            <w:r w:rsidRPr="00AF65D6">
              <w:rPr>
                <w:lang w:val="es-ES"/>
              </w:rPr>
              <w:t xml:space="preserve"> en Educación y Tecnología Educativa, Universidad del Valle de Guatemala</w:t>
            </w:r>
          </w:p>
        </w:tc>
      </w:tr>
      <w:tr w:rsidR="00F4540E" w14:paraId="2125B0C3" w14:textId="77777777">
        <w:trPr>
          <w:trHeight w:val="1254"/>
        </w:trPr>
        <w:tc>
          <w:tcPr>
            <w:tcW w:w="3045" w:type="dxa"/>
          </w:tcPr>
          <w:p w14:paraId="2125B0C0" w14:textId="77777777" w:rsidR="00F4540E" w:rsidRDefault="00652329">
            <w:pPr>
              <w:pStyle w:val="TableParagraph"/>
              <w:spacing w:before="41"/>
              <w:ind w:left="50"/>
            </w:pPr>
            <w:r>
              <w:t>Villatoro Barillas, Lester Onassis</w:t>
            </w:r>
          </w:p>
        </w:tc>
        <w:tc>
          <w:tcPr>
            <w:tcW w:w="5980" w:type="dxa"/>
          </w:tcPr>
          <w:p w14:paraId="2125B0C1" w14:textId="77777777" w:rsidR="00F4540E" w:rsidRPr="00AF65D6" w:rsidRDefault="00652329">
            <w:pPr>
              <w:pStyle w:val="TableParagraph"/>
              <w:spacing w:before="24"/>
              <w:ind w:left="29"/>
              <w:rPr>
                <w:lang w:val="es-ES"/>
              </w:rPr>
            </w:pPr>
            <w:r w:rsidRPr="00AF65D6">
              <w:rPr>
                <w:lang w:val="es-ES"/>
              </w:rPr>
              <w:t>Maestría en Comercio Internacional, Universidad Mariano Gálvez de Guatemala</w:t>
            </w:r>
          </w:p>
          <w:p w14:paraId="2125B0C2" w14:textId="77777777" w:rsidR="00F4540E" w:rsidRDefault="00652329">
            <w:pPr>
              <w:pStyle w:val="TableParagraph"/>
              <w:spacing w:before="1"/>
              <w:ind w:left="29"/>
            </w:pPr>
            <w:r>
              <w:t>Bachelor of International Trade, Universidad Mariano Galvez de Guatemala</w:t>
            </w:r>
          </w:p>
        </w:tc>
      </w:tr>
      <w:tr w:rsidR="00F4540E" w:rsidRPr="00AF65D6" w14:paraId="2125B0C7" w14:textId="77777777">
        <w:trPr>
          <w:trHeight w:val="1341"/>
        </w:trPr>
        <w:tc>
          <w:tcPr>
            <w:tcW w:w="3045" w:type="dxa"/>
          </w:tcPr>
          <w:p w14:paraId="2125B0C4" w14:textId="77777777" w:rsidR="00F4540E" w:rsidRPr="00411D03" w:rsidRDefault="00652329">
            <w:pPr>
              <w:pStyle w:val="TableParagraph"/>
              <w:spacing w:before="129"/>
              <w:ind w:left="50"/>
              <w:rPr>
                <w:lang w:val="es-ES"/>
              </w:rPr>
            </w:pPr>
            <w:r w:rsidRPr="00AF65D6">
              <w:rPr>
                <w:lang w:val="es-ES"/>
              </w:rPr>
              <w:t>Roca Barillas de Cifuentes, María Eugenia</w:t>
            </w:r>
          </w:p>
        </w:tc>
        <w:tc>
          <w:tcPr>
            <w:tcW w:w="5980" w:type="dxa"/>
          </w:tcPr>
          <w:p w14:paraId="2125B0C5" w14:textId="77777777" w:rsidR="00F4540E" w:rsidRPr="00AF65D6" w:rsidRDefault="00652329">
            <w:pPr>
              <w:pStyle w:val="TableParagraph"/>
              <w:spacing w:before="115"/>
              <w:ind w:left="29"/>
              <w:rPr>
                <w:lang w:val="es-ES"/>
              </w:rPr>
            </w:pPr>
            <w:r w:rsidRPr="00AF65D6">
              <w:rPr>
                <w:lang w:val="es-ES"/>
              </w:rPr>
              <w:t xml:space="preserve">Maestría en Recursos Humanos, Universidad Del Valle de Guatemala Postgrado en </w:t>
            </w:r>
            <w:proofErr w:type="spellStart"/>
            <w:r w:rsidRPr="00AF65D6">
              <w:rPr>
                <w:lang w:val="es-ES"/>
              </w:rPr>
              <w:t>Neurocoaching</w:t>
            </w:r>
            <w:proofErr w:type="spellEnd"/>
            <w:r w:rsidRPr="00AF65D6">
              <w:rPr>
                <w:lang w:val="es-ES"/>
              </w:rPr>
              <w:t xml:space="preserve">, </w:t>
            </w:r>
            <w:proofErr w:type="spellStart"/>
            <w:r w:rsidRPr="00AF65D6">
              <w:rPr>
                <w:lang w:val="es-ES"/>
              </w:rPr>
              <w:t>Panamerican</w:t>
            </w:r>
            <w:proofErr w:type="spellEnd"/>
            <w:r w:rsidRPr="00AF65D6">
              <w:rPr>
                <w:lang w:val="es-ES"/>
              </w:rPr>
              <w:t xml:space="preserve"> Business </w:t>
            </w:r>
            <w:proofErr w:type="spellStart"/>
            <w:r w:rsidRPr="00AF65D6">
              <w:rPr>
                <w:lang w:val="es-ES"/>
              </w:rPr>
              <w:t>School</w:t>
            </w:r>
            <w:proofErr w:type="spellEnd"/>
            <w:r w:rsidRPr="00AF65D6">
              <w:rPr>
                <w:lang w:val="es-ES"/>
              </w:rPr>
              <w:t xml:space="preserve"> – </w:t>
            </w:r>
            <w:proofErr w:type="spellStart"/>
            <w:r w:rsidRPr="00AF65D6">
              <w:rPr>
                <w:lang w:val="es-ES"/>
              </w:rPr>
              <w:t>Braidot</w:t>
            </w:r>
            <w:proofErr w:type="spellEnd"/>
            <w:r w:rsidRPr="00AF65D6">
              <w:rPr>
                <w:lang w:val="es-ES"/>
              </w:rPr>
              <w:t xml:space="preserve"> Centre</w:t>
            </w:r>
          </w:p>
          <w:p w14:paraId="2125B0C6" w14:textId="77777777" w:rsidR="00F4540E" w:rsidRPr="00411D03" w:rsidRDefault="00652329">
            <w:pPr>
              <w:pStyle w:val="TableParagraph"/>
              <w:spacing w:line="267" w:lineRule="exact"/>
              <w:ind w:left="29"/>
              <w:rPr>
                <w:lang w:val="es-ES"/>
              </w:rPr>
            </w:pPr>
            <w:proofErr w:type="spellStart"/>
            <w:r w:rsidRPr="00AF65D6">
              <w:rPr>
                <w:lang w:val="es-ES"/>
              </w:rPr>
              <w:t>Bachelor</w:t>
            </w:r>
            <w:proofErr w:type="spellEnd"/>
            <w:r w:rsidRPr="00AF65D6">
              <w:rPr>
                <w:lang w:val="es-ES"/>
              </w:rPr>
              <w:t xml:space="preserve"> of </w:t>
            </w:r>
            <w:proofErr w:type="spellStart"/>
            <w:r w:rsidRPr="00AF65D6">
              <w:rPr>
                <w:lang w:val="es-ES"/>
              </w:rPr>
              <w:t>Psycology</w:t>
            </w:r>
            <w:proofErr w:type="spellEnd"/>
            <w:r w:rsidRPr="00AF65D6">
              <w:rPr>
                <w:lang w:val="es-ES"/>
              </w:rPr>
              <w:t>, Universidad de San Carlos de Guatemala</w:t>
            </w:r>
          </w:p>
        </w:tc>
      </w:tr>
      <w:tr w:rsidR="00F4540E" w:rsidRPr="00AF65D6" w14:paraId="2125B0CB" w14:textId="77777777">
        <w:trPr>
          <w:trHeight w:val="1611"/>
        </w:trPr>
        <w:tc>
          <w:tcPr>
            <w:tcW w:w="3045" w:type="dxa"/>
          </w:tcPr>
          <w:p w14:paraId="2125B0C8" w14:textId="77777777" w:rsidR="00F4540E" w:rsidRDefault="00652329">
            <w:pPr>
              <w:pStyle w:val="TableParagraph"/>
              <w:spacing w:before="131"/>
              <w:ind w:left="50"/>
            </w:pPr>
            <w:r>
              <w:t>Navas Bethancourth, Oscar Estuardo</w:t>
            </w:r>
          </w:p>
        </w:tc>
        <w:tc>
          <w:tcPr>
            <w:tcW w:w="5980" w:type="dxa"/>
          </w:tcPr>
          <w:p w14:paraId="2125B0C9" w14:textId="77777777" w:rsidR="00F4540E" w:rsidRPr="00AF65D6" w:rsidRDefault="00652329">
            <w:pPr>
              <w:pStyle w:val="TableParagraph"/>
              <w:spacing w:before="114"/>
              <w:ind w:left="29"/>
              <w:rPr>
                <w:lang w:val="es-ES"/>
              </w:rPr>
            </w:pPr>
            <w:r w:rsidRPr="00AF65D6">
              <w:rPr>
                <w:lang w:val="es-ES"/>
              </w:rPr>
              <w:t xml:space="preserve">Doctorado en Filosofía con Énfasis en Dirección y Gerencia de Proyectos, Universidad Autónoma de </w:t>
            </w:r>
            <w:proofErr w:type="spellStart"/>
            <w:r w:rsidRPr="00AF65D6">
              <w:rPr>
                <w:lang w:val="es-ES"/>
              </w:rPr>
              <w:t>Andragogy</w:t>
            </w:r>
            <w:proofErr w:type="spellEnd"/>
          </w:p>
          <w:p w14:paraId="2125B0CA" w14:textId="77777777" w:rsidR="00F4540E" w:rsidRPr="00AF65D6" w:rsidRDefault="00652329">
            <w:pPr>
              <w:pStyle w:val="TableParagraph"/>
              <w:spacing w:before="1"/>
              <w:ind w:left="29" w:right="72"/>
              <w:rPr>
                <w:lang w:val="es-ES"/>
              </w:rPr>
            </w:pPr>
            <w:r w:rsidRPr="00AF65D6">
              <w:rPr>
                <w:lang w:val="es-ES"/>
              </w:rPr>
              <w:t>Maestría en Administración de Empresas, Universidad Panamericana Licenciatura en Administración de Empresas, Universidad Mariano Gálvez y Universidad Panamericana</w:t>
            </w:r>
          </w:p>
        </w:tc>
      </w:tr>
      <w:tr w:rsidR="00F4540E" w:rsidRPr="00AF65D6" w14:paraId="2125B0CF" w14:textId="77777777">
        <w:trPr>
          <w:trHeight w:val="1343"/>
        </w:trPr>
        <w:tc>
          <w:tcPr>
            <w:tcW w:w="3045" w:type="dxa"/>
          </w:tcPr>
          <w:p w14:paraId="2125B0CC" w14:textId="77777777" w:rsidR="00F4540E" w:rsidRPr="00411D03" w:rsidRDefault="00652329">
            <w:pPr>
              <w:pStyle w:val="TableParagraph"/>
              <w:spacing w:before="130"/>
              <w:ind w:left="50" w:right="25"/>
              <w:rPr>
                <w:lang w:val="es-ES"/>
              </w:rPr>
            </w:pPr>
            <w:r w:rsidRPr="00AF65D6">
              <w:rPr>
                <w:lang w:val="es-ES"/>
              </w:rPr>
              <w:t xml:space="preserve">Girón Hernández de Pérez, </w:t>
            </w:r>
            <w:proofErr w:type="spellStart"/>
            <w:r w:rsidRPr="00AF65D6">
              <w:rPr>
                <w:lang w:val="es-ES"/>
              </w:rPr>
              <w:t>Yessica</w:t>
            </w:r>
            <w:proofErr w:type="spellEnd"/>
            <w:r w:rsidRPr="00AF65D6">
              <w:rPr>
                <w:lang w:val="es-ES"/>
              </w:rPr>
              <w:t xml:space="preserve"> Gabriela</w:t>
            </w:r>
          </w:p>
        </w:tc>
        <w:tc>
          <w:tcPr>
            <w:tcW w:w="5980" w:type="dxa"/>
          </w:tcPr>
          <w:p w14:paraId="2125B0CD" w14:textId="77777777" w:rsidR="00F4540E" w:rsidRPr="00AF65D6" w:rsidRDefault="00652329">
            <w:pPr>
              <w:pStyle w:val="TableParagraph"/>
              <w:spacing w:before="113"/>
              <w:ind w:left="29"/>
              <w:rPr>
                <w:lang w:val="es-ES"/>
              </w:rPr>
            </w:pPr>
            <w:proofErr w:type="spellStart"/>
            <w:r w:rsidRPr="00AF65D6">
              <w:rPr>
                <w:lang w:val="es-ES"/>
              </w:rPr>
              <w:t>Artium</w:t>
            </w:r>
            <w:proofErr w:type="spellEnd"/>
            <w:r w:rsidRPr="00AF65D6">
              <w:rPr>
                <w:lang w:val="es-ES"/>
              </w:rPr>
              <w:t xml:space="preserve"> Maestría en Administración de Empresas con Especialización en Negocios Internacionales, Universidad Mariano Gálvez</w:t>
            </w:r>
          </w:p>
          <w:p w14:paraId="2125B0CE" w14:textId="77777777" w:rsidR="00F4540E" w:rsidRPr="00AF65D6" w:rsidRDefault="00652329">
            <w:pPr>
              <w:pStyle w:val="TableParagraph"/>
              <w:spacing w:before="1"/>
              <w:ind w:left="29"/>
              <w:rPr>
                <w:lang w:val="es-ES"/>
              </w:rPr>
            </w:pPr>
            <w:r w:rsidRPr="00AF65D6">
              <w:rPr>
                <w:lang w:val="es-ES"/>
              </w:rPr>
              <w:t xml:space="preserve">Licenciado en Ciencias de la Computación y Administración de Empresas, </w:t>
            </w:r>
            <w:proofErr w:type="spellStart"/>
            <w:r w:rsidRPr="00AF65D6">
              <w:rPr>
                <w:lang w:val="es-ES"/>
              </w:rPr>
              <w:t>Baccalaureus</w:t>
            </w:r>
            <w:proofErr w:type="spellEnd"/>
            <w:r w:rsidRPr="00AF65D6">
              <w:rPr>
                <w:lang w:val="es-ES"/>
              </w:rPr>
              <w:t xml:space="preserve"> </w:t>
            </w:r>
            <w:proofErr w:type="spellStart"/>
            <w:r w:rsidRPr="00AF65D6">
              <w:rPr>
                <w:lang w:val="es-ES"/>
              </w:rPr>
              <w:t>Artium</w:t>
            </w:r>
            <w:proofErr w:type="spellEnd"/>
            <w:r w:rsidRPr="00AF65D6">
              <w:rPr>
                <w:lang w:val="es-ES"/>
              </w:rPr>
              <w:t>, Universidad Galileo</w:t>
            </w:r>
          </w:p>
        </w:tc>
      </w:tr>
      <w:tr w:rsidR="00F4540E" w:rsidRPr="00AF65D6" w14:paraId="2125B0D3" w14:textId="77777777">
        <w:trPr>
          <w:trHeight w:val="1075"/>
        </w:trPr>
        <w:tc>
          <w:tcPr>
            <w:tcW w:w="3045" w:type="dxa"/>
          </w:tcPr>
          <w:p w14:paraId="2125B0D0" w14:textId="77777777" w:rsidR="00F4540E" w:rsidRDefault="00652329">
            <w:pPr>
              <w:pStyle w:val="TableParagraph"/>
              <w:spacing w:before="131"/>
              <w:ind w:left="50"/>
            </w:pPr>
            <w:r>
              <w:t>Cifuentes Barrios, Mary Elizabeth</w:t>
            </w:r>
          </w:p>
        </w:tc>
        <w:tc>
          <w:tcPr>
            <w:tcW w:w="5980" w:type="dxa"/>
          </w:tcPr>
          <w:p w14:paraId="2125B0D1" w14:textId="77777777" w:rsidR="00F4540E" w:rsidRPr="00AF65D6" w:rsidRDefault="00652329">
            <w:pPr>
              <w:pStyle w:val="TableParagraph"/>
              <w:spacing w:before="114"/>
              <w:ind w:left="29"/>
              <w:rPr>
                <w:lang w:val="es-ES"/>
              </w:rPr>
            </w:pPr>
            <w:r w:rsidRPr="00AF65D6">
              <w:rPr>
                <w:lang w:val="es-ES"/>
              </w:rPr>
              <w:t>Maestría en Recursos Humanos (pensum cerrado), ESI</w:t>
            </w:r>
          </w:p>
          <w:p w14:paraId="2125B0D2" w14:textId="77777777" w:rsidR="00F4540E" w:rsidRPr="00AF65D6" w:rsidRDefault="00652329">
            <w:pPr>
              <w:pStyle w:val="TableParagraph"/>
              <w:ind w:left="29"/>
              <w:rPr>
                <w:lang w:val="es-ES"/>
              </w:rPr>
            </w:pPr>
            <w:r w:rsidRPr="00AF65D6">
              <w:rPr>
                <w:lang w:val="es-ES"/>
              </w:rPr>
              <w:t>Maestría en Administración de Empresas, Universidad Panamericana Licenciatura en Administración de Empresas, Universidad Panamericana</w:t>
            </w:r>
          </w:p>
        </w:tc>
      </w:tr>
      <w:tr w:rsidR="00F4540E" w:rsidRPr="00AF65D6" w14:paraId="2125B0D8" w14:textId="77777777">
        <w:trPr>
          <w:trHeight w:val="2527"/>
        </w:trPr>
        <w:tc>
          <w:tcPr>
            <w:tcW w:w="3045" w:type="dxa"/>
          </w:tcPr>
          <w:p w14:paraId="2125B0D4" w14:textId="77777777" w:rsidR="00F4540E" w:rsidRDefault="00652329">
            <w:pPr>
              <w:pStyle w:val="TableParagraph"/>
              <w:spacing w:before="129"/>
              <w:ind w:left="50"/>
            </w:pPr>
            <w:r>
              <w:t>Vargas Murillo, Gabino Pablo</w:t>
            </w:r>
          </w:p>
        </w:tc>
        <w:tc>
          <w:tcPr>
            <w:tcW w:w="5980" w:type="dxa"/>
          </w:tcPr>
          <w:p w14:paraId="2125B0D5" w14:textId="77777777" w:rsidR="00F4540E" w:rsidRPr="00411D03" w:rsidRDefault="00652329">
            <w:pPr>
              <w:pStyle w:val="TableParagraph"/>
              <w:spacing w:before="114"/>
              <w:ind w:left="29"/>
              <w:rPr>
                <w:lang w:val="es-ES"/>
              </w:rPr>
            </w:pPr>
            <w:r w:rsidRPr="00AF65D6">
              <w:rPr>
                <w:lang w:val="es-ES"/>
              </w:rPr>
              <w:t>Doctorado en Ciencias y Humanidades Mención Ciencias de la Educación, Universidad Nacional Siglo XX, La Paz – Bolivia Postdoctorado en Epistemología e Investigación, Universidad Pública de El Alto, La Paz – Bolivia</w:t>
            </w:r>
          </w:p>
          <w:p w14:paraId="2125B0D6" w14:textId="77777777" w:rsidR="00F4540E" w:rsidRPr="00AF65D6" w:rsidRDefault="00652329">
            <w:pPr>
              <w:pStyle w:val="TableParagraph"/>
              <w:ind w:left="29"/>
              <w:rPr>
                <w:lang w:val="es-ES"/>
              </w:rPr>
            </w:pPr>
            <w:r w:rsidRPr="00AF65D6">
              <w:rPr>
                <w:lang w:val="es-ES"/>
              </w:rPr>
              <w:t>Maestría en Ciencias en Gestión Estratégica de Tecnologías y Sistemas de Información, Universidad Mayor de San Andrés, La Paz – Bolivia</w:t>
            </w:r>
          </w:p>
          <w:p w14:paraId="2125B0D7" w14:textId="77777777" w:rsidR="00F4540E" w:rsidRPr="00411D03" w:rsidRDefault="00652329">
            <w:pPr>
              <w:pStyle w:val="TableParagraph"/>
              <w:spacing w:line="270" w:lineRule="atLeast"/>
              <w:ind w:left="29"/>
              <w:rPr>
                <w:lang w:val="es-ES"/>
              </w:rPr>
            </w:pPr>
            <w:r w:rsidRPr="00AF65D6">
              <w:rPr>
                <w:lang w:val="es-ES"/>
              </w:rPr>
              <w:t>Licenciado en Ciencias de la Computación, Universidad Mayor de San Andrés, La Paz – Bolivia</w:t>
            </w:r>
          </w:p>
        </w:tc>
      </w:tr>
    </w:tbl>
    <w:p w14:paraId="2125B0D9" w14:textId="77777777" w:rsidR="00F4540E" w:rsidRPr="00411D03" w:rsidRDefault="00F4540E">
      <w:pPr>
        <w:spacing w:line="270" w:lineRule="atLeast"/>
        <w:rPr>
          <w:lang w:val="es-ES"/>
        </w:rPr>
        <w:sectPr w:rsidR="00F4540E" w:rsidRPr="00411D03">
          <w:pgSz w:w="12240" w:h="15840"/>
          <w:pgMar w:top="1280" w:right="480" w:bottom="700" w:left="600" w:header="732" w:footer="519" w:gutter="0"/>
          <w:cols w:space="720"/>
        </w:sectPr>
      </w:pPr>
    </w:p>
    <w:p w14:paraId="2125B0DA" w14:textId="77777777" w:rsidR="00F4540E" w:rsidRPr="00411D03" w:rsidRDefault="00F4540E">
      <w:pPr>
        <w:pStyle w:val="Textoindependiente"/>
        <w:rPr>
          <w:rFonts w:ascii="Arial"/>
          <w:b/>
          <w:sz w:val="20"/>
          <w:lang w:val="es-ES"/>
        </w:rPr>
      </w:pPr>
    </w:p>
    <w:p w14:paraId="2125B0DB" w14:textId="77777777" w:rsidR="00F4540E" w:rsidRPr="00411D03" w:rsidRDefault="00F4540E">
      <w:pPr>
        <w:pStyle w:val="Textoindependiente"/>
        <w:rPr>
          <w:rFonts w:ascii="Arial"/>
          <w:b/>
          <w:sz w:val="20"/>
          <w:lang w:val="es-ES"/>
        </w:rPr>
      </w:pPr>
    </w:p>
    <w:p w14:paraId="2125B0DC" w14:textId="77777777" w:rsidR="00F4540E" w:rsidRPr="00411D03" w:rsidRDefault="00F4540E">
      <w:pPr>
        <w:pStyle w:val="Textoindependiente"/>
        <w:spacing w:before="18"/>
        <w:rPr>
          <w:rFonts w:ascii="Arial"/>
          <w:b/>
          <w:sz w:val="20"/>
          <w:lang w:val="es-ES"/>
        </w:rPr>
      </w:pPr>
    </w:p>
    <w:tbl>
      <w:tblPr>
        <w:tblStyle w:val="TableNormal1"/>
        <w:tblW w:w="0" w:type="auto"/>
        <w:tblInd w:w="1001" w:type="dxa"/>
        <w:tblLayout w:type="fixed"/>
        <w:tblLook w:val="01E0" w:firstRow="1" w:lastRow="1" w:firstColumn="1" w:lastColumn="1" w:noHBand="0" w:noVBand="0"/>
      </w:tblPr>
      <w:tblGrid>
        <w:gridCol w:w="2935"/>
        <w:gridCol w:w="6005"/>
      </w:tblGrid>
      <w:tr w:rsidR="00F4540E" w:rsidRPr="00AF65D6" w14:paraId="2125B0E1" w14:textId="77777777">
        <w:trPr>
          <w:trHeight w:val="1588"/>
        </w:trPr>
        <w:tc>
          <w:tcPr>
            <w:tcW w:w="2935" w:type="dxa"/>
          </w:tcPr>
          <w:p w14:paraId="2125B0DD" w14:textId="77777777" w:rsidR="00F4540E" w:rsidRPr="00411D03" w:rsidRDefault="00652329">
            <w:pPr>
              <w:pStyle w:val="TableParagraph"/>
              <w:spacing w:line="239" w:lineRule="exact"/>
              <w:ind w:left="50"/>
              <w:rPr>
                <w:lang w:val="es-ES"/>
              </w:rPr>
            </w:pPr>
            <w:r w:rsidRPr="00AF65D6">
              <w:rPr>
                <w:lang w:val="es-ES"/>
              </w:rPr>
              <w:t>Domínguez y Vence, Gabriel A.</w:t>
            </w:r>
          </w:p>
        </w:tc>
        <w:tc>
          <w:tcPr>
            <w:tcW w:w="6005" w:type="dxa"/>
          </w:tcPr>
          <w:p w14:paraId="2125B0DE" w14:textId="77777777" w:rsidR="00F4540E" w:rsidRPr="00411D03" w:rsidRDefault="00652329">
            <w:pPr>
              <w:pStyle w:val="TableParagraph"/>
              <w:spacing w:line="225" w:lineRule="exact"/>
              <w:ind w:left="139"/>
              <w:rPr>
                <w:lang w:val="es-ES"/>
              </w:rPr>
            </w:pPr>
            <w:r w:rsidRPr="00AF65D6">
              <w:rPr>
                <w:lang w:val="es-ES"/>
              </w:rPr>
              <w:t>Contador Público, Universidad de Buenos Aires, Argentina.</w:t>
            </w:r>
          </w:p>
          <w:p w14:paraId="2125B0DF" w14:textId="77777777" w:rsidR="00F4540E" w:rsidRPr="00411D03" w:rsidRDefault="00652329">
            <w:pPr>
              <w:pStyle w:val="TableParagraph"/>
              <w:spacing w:before="2" w:line="237" w:lineRule="auto"/>
              <w:ind w:left="139"/>
              <w:rPr>
                <w:lang w:val="es-ES"/>
              </w:rPr>
            </w:pPr>
            <w:r w:rsidRPr="00AF65D6">
              <w:rPr>
                <w:lang w:val="es-ES"/>
              </w:rPr>
              <w:t>Magíster en Gerencia Política, Universidad de Palermo, Argentina.</w:t>
            </w:r>
          </w:p>
          <w:p w14:paraId="2125B0E0" w14:textId="77777777" w:rsidR="00F4540E" w:rsidRPr="00411D03" w:rsidRDefault="00652329">
            <w:pPr>
              <w:pStyle w:val="TableParagraph"/>
              <w:spacing w:before="1"/>
              <w:ind w:left="139"/>
              <w:rPr>
                <w:lang w:val="es-ES"/>
              </w:rPr>
            </w:pPr>
            <w:proofErr w:type="spellStart"/>
            <w:r w:rsidRPr="00AF65D6">
              <w:rPr>
                <w:lang w:val="es-ES"/>
              </w:rPr>
              <w:t>Ph.D</w:t>
            </w:r>
            <w:proofErr w:type="spellEnd"/>
            <w:r w:rsidRPr="00AF65D6">
              <w:rPr>
                <w:lang w:val="es-ES"/>
              </w:rPr>
              <w:t>. en Ciencias de la Administración, Universidad de Belgrano, Argentina</w:t>
            </w:r>
          </w:p>
        </w:tc>
      </w:tr>
      <w:tr w:rsidR="00F4540E" w:rsidRPr="00AF65D6" w14:paraId="2125B0E5" w14:textId="77777777">
        <w:trPr>
          <w:trHeight w:val="2277"/>
        </w:trPr>
        <w:tc>
          <w:tcPr>
            <w:tcW w:w="2935" w:type="dxa"/>
          </w:tcPr>
          <w:p w14:paraId="2125B0E2" w14:textId="77777777" w:rsidR="00F4540E" w:rsidRPr="00411D03" w:rsidRDefault="00F4540E">
            <w:pPr>
              <w:pStyle w:val="TableParagraph"/>
              <w:spacing w:before="10"/>
              <w:rPr>
                <w:rFonts w:ascii="Arial"/>
                <w:b/>
                <w:lang w:val="es-ES"/>
              </w:rPr>
            </w:pPr>
          </w:p>
          <w:p w14:paraId="2125B0E3" w14:textId="77777777" w:rsidR="00F4540E" w:rsidRDefault="00652329">
            <w:pPr>
              <w:pStyle w:val="TableParagraph"/>
              <w:ind w:left="50"/>
            </w:pPr>
            <w:proofErr w:type="spellStart"/>
            <w:r>
              <w:t>Gottau</w:t>
            </w:r>
            <w:proofErr w:type="spellEnd"/>
            <w:r>
              <w:t>, Verónica</w:t>
            </w:r>
          </w:p>
        </w:tc>
        <w:tc>
          <w:tcPr>
            <w:tcW w:w="6005" w:type="dxa"/>
          </w:tcPr>
          <w:p w14:paraId="2125B0E4" w14:textId="77777777" w:rsidR="00F4540E" w:rsidRPr="00AF65D6" w:rsidRDefault="00652329">
            <w:pPr>
              <w:pStyle w:val="TableParagraph"/>
              <w:spacing w:before="246"/>
              <w:ind w:left="170" w:right="167"/>
              <w:rPr>
                <w:sz w:val="24"/>
                <w:lang w:val="es-ES"/>
              </w:rPr>
            </w:pPr>
            <w:r w:rsidRPr="00AF65D6">
              <w:rPr>
                <w:sz w:val="24"/>
                <w:lang w:val="es-ES"/>
              </w:rPr>
              <w:t xml:space="preserve">Profesor de Inglés como Lengua Extranjera, Colegio Juan </w:t>
            </w:r>
            <w:proofErr w:type="spellStart"/>
            <w:r w:rsidRPr="00AF65D6">
              <w:rPr>
                <w:sz w:val="24"/>
                <w:lang w:val="es-ES"/>
              </w:rPr>
              <w:t>Naponunciano</w:t>
            </w:r>
            <w:proofErr w:type="spellEnd"/>
            <w:r w:rsidRPr="00AF65D6">
              <w:rPr>
                <w:sz w:val="24"/>
                <w:lang w:val="es-ES"/>
              </w:rPr>
              <w:t xml:space="preserve"> Terrero, La Plata, Argentina. Magíster en Política Educativa, Universidad Torcuato di Tella, Argentina. PH. D en Educación, Universidad de San Andrés, Argentina-</w:t>
            </w:r>
          </w:p>
        </w:tc>
      </w:tr>
      <w:tr w:rsidR="00F4540E" w:rsidRPr="00C26EFC" w14:paraId="2125B0EB" w14:textId="77777777">
        <w:trPr>
          <w:trHeight w:val="1688"/>
        </w:trPr>
        <w:tc>
          <w:tcPr>
            <w:tcW w:w="2935" w:type="dxa"/>
          </w:tcPr>
          <w:p w14:paraId="2125B0E6" w14:textId="77777777" w:rsidR="00F4540E" w:rsidRPr="00AF65D6" w:rsidRDefault="00F4540E">
            <w:pPr>
              <w:pStyle w:val="TableParagraph"/>
              <w:rPr>
                <w:rFonts w:ascii="Arial"/>
                <w:b/>
                <w:lang w:val="es-ES"/>
              </w:rPr>
            </w:pPr>
          </w:p>
          <w:p w14:paraId="2125B0E7" w14:textId="77777777" w:rsidR="00F4540E" w:rsidRPr="00AF65D6" w:rsidRDefault="00F4540E">
            <w:pPr>
              <w:pStyle w:val="TableParagraph"/>
              <w:spacing w:before="29"/>
              <w:rPr>
                <w:rFonts w:ascii="Arial"/>
                <w:b/>
                <w:lang w:val="es-ES"/>
              </w:rPr>
            </w:pPr>
          </w:p>
          <w:p w14:paraId="2125B0E8" w14:textId="77777777" w:rsidR="00F4540E" w:rsidRDefault="00652329">
            <w:pPr>
              <w:pStyle w:val="TableParagraph"/>
              <w:ind w:left="50"/>
            </w:pPr>
            <w:r>
              <w:t>Mayer, Liliana Judith</w:t>
            </w:r>
          </w:p>
        </w:tc>
        <w:tc>
          <w:tcPr>
            <w:tcW w:w="6005" w:type="dxa"/>
          </w:tcPr>
          <w:p w14:paraId="2125B0E9" w14:textId="77777777" w:rsidR="00F4540E" w:rsidRPr="00411D03" w:rsidRDefault="00F4540E">
            <w:pPr>
              <w:pStyle w:val="TableParagraph"/>
              <w:spacing w:before="220"/>
              <w:rPr>
                <w:rFonts w:ascii="Arial"/>
                <w:b/>
                <w:sz w:val="24"/>
                <w:lang w:val="es-ES"/>
              </w:rPr>
            </w:pPr>
          </w:p>
          <w:p w14:paraId="2125B0EA" w14:textId="77777777" w:rsidR="00F4540E" w:rsidRPr="00411D03" w:rsidRDefault="00652329">
            <w:pPr>
              <w:pStyle w:val="TableParagraph"/>
              <w:spacing w:line="290" w:lineRule="atLeast"/>
              <w:ind w:left="170"/>
              <w:rPr>
                <w:sz w:val="24"/>
                <w:lang w:val="es-ES"/>
              </w:rPr>
            </w:pPr>
            <w:r w:rsidRPr="00AF65D6">
              <w:rPr>
                <w:sz w:val="24"/>
                <w:lang w:val="es-ES"/>
              </w:rPr>
              <w:t xml:space="preserve">Licenciado en Sociología, Universidad de Buenos Aires, Argentina. Magíster en Investigación en Ciencias Sociales, Universidad de Buenos Aires, Argentina. </w:t>
            </w:r>
            <w:r w:rsidRPr="00411D03">
              <w:rPr>
                <w:sz w:val="24"/>
              </w:rPr>
              <w:t xml:space="preserve">Doctor </w:t>
            </w:r>
            <w:proofErr w:type="spellStart"/>
            <w:r w:rsidRPr="00411D03">
              <w:rPr>
                <w:sz w:val="24"/>
              </w:rPr>
              <w:t>en</w:t>
            </w:r>
            <w:proofErr w:type="spellEnd"/>
            <w:r w:rsidRPr="00411D03">
              <w:rPr>
                <w:sz w:val="24"/>
              </w:rPr>
              <w:t xml:space="preserve"> </w:t>
            </w:r>
            <w:proofErr w:type="spellStart"/>
            <w:r w:rsidRPr="00411D03">
              <w:rPr>
                <w:sz w:val="24"/>
              </w:rPr>
              <w:t>Sociología</w:t>
            </w:r>
            <w:proofErr w:type="spellEnd"/>
            <w:r w:rsidRPr="00411D03">
              <w:rPr>
                <w:sz w:val="24"/>
              </w:rPr>
              <w:t>, Universidad de Buenos Aires, Argentina</w:t>
            </w:r>
          </w:p>
        </w:tc>
      </w:tr>
    </w:tbl>
    <w:p w14:paraId="2125B0EC" w14:textId="77777777" w:rsidR="00F4540E" w:rsidRPr="00411D03" w:rsidRDefault="00F4540E">
      <w:pPr>
        <w:pStyle w:val="Textoindependiente"/>
        <w:rPr>
          <w:rFonts w:ascii="Arial"/>
          <w:b/>
          <w:sz w:val="20"/>
          <w:lang w:val="es-ES"/>
        </w:rPr>
      </w:pPr>
    </w:p>
    <w:p w14:paraId="2125B0ED" w14:textId="77777777" w:rsidR="00F4540E" w:rsidRPr="00411D03" w:rsidRDefault="00F4540E">
      <w:pPr>
        <w:pStyle w:val="Textoindependiente"/>
        <w:rPr>
          <w:rFonts w:ascii="Arial"/>
          <w:b/>
          <w:sz w:val="20"/>
          <w:lang w:val="es-ES"/>
        </w:rPr>
      </w:pPr>
    </w:p>
    <w:p w14:paraId="2125B0EE" w14:textId="77777777" w:rsidR="00F4540E" w:rsidRPr="00411D03" w:rsidRDefault="00F4540E">
      <w:pPr>
        <w:pStyle w:val="Textoindependiente"/>
        <w:spacing w:before="216"/>
        <w:rPr>
          <w:rFonts w:ascii="Arial"/>
          <w:b/>
          <w:sz w:val="20"/>
          <w:lang w:val="es-ES"/>
        </w:rPr>
      </w:pPr>
    </w:p>
    <w:tbl>
      <w:tblPr>
        <w:tblStyle w:val="TableNormal1"/>
        <w:tblW w:w="0" w:type="auto"/>
        <w:tblInd w:w="1001" w:type="dxa"/>
        <w:tblLayout w:type="fixed"/>
        <w:tblLook w:val="01E0" w:firstRow="1" w:lastRow="1" w:firstColumn="1" w:lastColumn="1" w:noHBand="0" w:noVBand="0"/>
      </w:tblPr>
      <w:tblGrid>
        <w:gridCol w:w="2282"/>
        <w:gridCol w:w="6645"/>
      </w:tblGrid>
      <w:tr w:rsidR="00F4540E" w:rsidRPr="00AF65D6" w14:paraId="2125B0F3" w14:textId="77777777">
        <w:trPr>
          <w:trHeight w:val="1121"/>
        </w:trPr>
        <w:tc>
          <w:tcPr>
            <w:tcW w:w="2282" w:type="dxa"/>
          </w:tcPr>
          <w:p w14:paraId="2125B0EF" w14:textId="77777777" w:rsidR="00F4540E" w:rsidRDefault="00652329">
            <w:pPr>
              <w:pStyle w:val="TableParagraph"/>
              <w:spacing w:line="237" w:lineRule="exact"/>
              <w:ind w:left="50"/>
            </w:pPr>
            <w:r>
              <w:t>Nuñez, Catalino</w:t>
            </w:r>
          </w:p>
        </w:tc>
        <w:tc>
          <w:tcPr>
            <w:tcW w:w="6645" w:type="dxa"/>
          </w:tcPr>
          <w:p w14:paraId="2125B0F0" w14:textId="77777777" w:rsidR="00F4540E" w:rsidRPr="00AF65D6" w:rsidRDefault="00652329">
            <w:pPr>
              <w:pStyle w:val="TableParagraph"/>
              <w:spacing w:line="244" w:lineRule="exact"/>
              <w:ind w:left="823"/>
              <w:rPr>
                <w:sz w:val="24"/>
                <w:lang w:val="es-ES"/>
              </w:rPr>
            </w:pPr>
            <w:r w:rsidRPr="00AF65D6">
              <w:rPr>
                <w:sz w:val="24"/>
                <w:lang w:val="es-ES"/>
              </w:rPr>
              <w:t>Contador Público, Universidad de Buenos Aires, Argentina.</w:t>
            </w:r>
          </w:p>
          <w:p w14:paraId="2125B0F1" w14:textId="77777777" w:rsidR="00F4540E" w:rsidRPr="00AF65D6" w:rsidRDefault="00652329">
            <w:pPr>
              <w:pStyle w:val="TableParagraph"/>
              <w:ind w:left="823"/>
              <w:rPr>
                <w:sz w:val="24"/>
                <w:lang w:val="es-ES"/>
              </w:rPr>
            </w:pPr>
            <w:r w:rsidRPr="00AF65D6">
              <w:rPr>
                <w:sz w:val="24"/>
                <w:lang w:val="es-ES"/>
              </w:rPr>
              <w:t>Magíster en Administración de Empresas, Universidad de Buenos</w:t>
            </w:r>
          </w:p>
          <w:p w14:paraId="2125B0F2" w14:textId="77777777" w:rsidR="00F4540E" w:rsidRPr="00AF65D6" w:rsidRDefault="00652329">
            <w:pPr>
              <w:pStyle w:val="TableParagraph"/>
              <w:spacing w:line="290" w:lineRule="atLeast"/>
              <w:ind w:left="823" w:right="32"/>
              <w:rPr>
                <w:sz w:val="24"/>
                <w:lang w:val="es-ES"/>
              </w:rPr>
            </w:pPr>
            <w:r w:rsidRPr="00AF65D6">
              <w:rPr>
                <w:sz w:val="24"/>
                <w:lang w:val="es-ES"/>
              </w:rPr>
              <w:t>Aires, Argentina. Doctor en Economía, Universidad de Buenos Aires, Argentina</w:t>
            </w:r>
          </w:p>
        </w:tc>
      </w:tr>
      <w:tr w:rsidR="00950DE4" w:rsidRPr="00AF65D6" w14:paraId="1C12E35F" w14:textId="77777777">
        <w:trPr>
          <w:trHeight w:val="1121"/>
        </w:trPr>
        <w:tc>
          <w:tcPr>
            <w:tcW w:w="2282" w:type="dxa"/>
          </w:tcPr>
          <w:p w14:paraId="67FE49F1" w14:textId="77777777" w:rsidR="00950DE4" w:rsidRPr="00AF65D6" w:rsidRDefault="00950DE4">
            <w:pPr>
              <w:pStyle w:val="TableParagraph"/>
              <w:spacing w:line="237" w:lineRule="exact"/>
              <w:ind w:left="50"/>
              <w:rPr>
                <w:lang w:val="es-ES"/>
              </w:rPr>
            </w:pPr>
          </w:p>
        </w:tc>
        <w:tc>
          <w:tcPr>
            <w:tcW w:w="6645" w:type="dxa"/>
          </w:tcPr>
          <w:p w14:paraId="21678981" w14:textId="77777777" w:rsidR="00950DE4" w:rsidRPr="00AF65D6" w:rsidRDefault="00950DE4">
            <w:pPr>
              <w:pStyle w:val="TableParagraph"/>
              <w:spacing w:line="244" w:lineRule="exact"/>
              <w:ind w:left="823"/>
              <w:rPr>
                <w:sz w:val="24"/>
                <w:lang w:val="es-ES"/>
              </w:rPr>
            </w:pPr>
          </w:p>
        </w:tc>
      </w:tr>
      <w:tr w:rsidR="00950DE4" w14:paraId="653C1764" w14:textId="77777777">
        <w:trPr>
          <w:trHeight w:val="1121"/>
        </w:trPr>
        <w:tc>
          <w:tcPr>
            <w:tcW w:w="2282" w:type="dxa"/>
          </w:tcPr>
          <w:p w14:paraId="42A50055" w14:textId="4C22B8B2" w:rsidR="00950DE4" w:rsidRDefault="00950DE4">
            <w:pPr>
              <w:pStyle w:val="TableParagraph"/>
              <w:spacing w:line="237" w:lineRule="exact"/>
              <w:ind w:left="50"/>
            </w:pPr>
            <w:r>
              <w:t xml:space="preserve">Vásquez, </w:t>
            </w:r>
            <w:proofErr w:type="spellStart"/>
            <w:r>
              <w:t>Gunddy</w:t>
            </w:r>
            <w:proofErr w:type="spellEnd"/>
          </w:p>
        </w:tc>
        <w:tc>
          <w:tcPr>
            <w:tcW w:w="6645" w:type="dxa"/>
          </w:tcPr>
          <w:p w14:paraId="2B9C4B5A" w14:textId="7D5577B6" w:rsidR="00950DE4" w:rsidRPr="00AF65D6" w:rsidRDefault="00950DE4">
            <w:pPr>
              <w:pStyle w:val="TableParagraph"/>
              <w:spacing w:line="244" w:lineRule="exact"/>
              <w:ind w:left="823"/>
              <w:rPr>
                <w:sz w:val="24"/>
                <w:lang w:val="es-ES"/>
              </w:rPr>
            </w:pPr>
            <w:r w:rsidRPr="00AF65D6">
              <w:rPr>
                <w:sz w:val="24"/>
                <w:lang w:val="es-ES"/>
              </w:rPr>
              <w:t xml:space="preserve">Licenciado en Administración Hotelera y de Restaurantes, Universidad Rafael </w:t>
            </w:r>
            <w:proofErr w:type="spellStart"/>
            <w:r w:rsidRPr="00AF65D6">
              <w:rPr>
                <w:sz w:val="24"/>
                <w:lang w:val="es-ES"/>
              </w:rPr>
              <w:t>Landivar</w:t>
            </w:r>
            <w:proofErr w:type="spellEnd"/>
            <w:r w:rsidRPr="00AF65D6">
              <w:rPr>
                <w:sz w:val="24"/>
                <w:lang w:val="es-ES"/>
              </w:rPr>
              <w:t>.</w:t>
            </w:r>
          </w:p>
          <w:p w14:paraId="44BEBD50" w14:textId="64716E71" w:rsidR="00950DE4" w:rsidRPr="00AF65D6" w:rsidRDefault="00950DE4">
            <w:pPr>
              <w:pStyle w:val="TableParagraph"/>
              <w:spacing w:line="244" w:lineRule="exact"/>
              <w:ind w:left="823"/>
              <w:rPr>
                <w:sz w:val="24"/>
                <w:lang w:val="es-ES"/>
              </w:rPr>
            </w:pPr>
            <w:r w:rsidRPr="00AF65D6">
              <w:rPr>
                <w:sz w:val="24"/>
                <w:lang w:val="es-ES"/>
              </w:rPr>
              <w:t>Maestría en Gerencia de Proyectos, Dirección y Comunicación, Universidad Anáhuac, México.</w:t>
            </w:r>
          </w:p>
          <w:p w14:paraId="10A223B9" w14:textId="345EB73C" w:rsidR="00950DE4" w:rsidRPr="00AF65D6" w:rsidRDefault="00950DE4">
            <w:pPr>
              <w:pStyle w:val="TableParagraph"/>
              <w:spacing w:line="244" w:lineRule="exact"/>
              <w:ind w:left="823"/>
              <w:rPr>
                <w:sz w:val="24"/>
                <w:lang w:val="es-ES"/>
              </w:rPr>
            </w:pPr>
            <w:r w:rsidRPr="00AF65D6">
              <w:rPr>
                <w:sz w:val="24"/>
                <w:lang w:val="es-ES"/>
              </w:rPr>
              <w:t>Posgrado en Planificación Docente Universitaria, Universidad Panamericana.</w:t>
            </w:r>
          </w:p>
          <w:p w14:paraId="441B0D06" w14:textId="75D89CAD" w:rsidR="00950DE4" w:rsidRDefault="00950DE4">
            <w:pPr>
              <w:pStyle w:val="TableParagraph"/>
              <w:spacing w:line="244" w:lineRule="exact"/>
              <w:ind w:left="823"/>
              <w:rPr>
                <w:sz w:val="24"/>
              </w:rPr>
            </w:pPr>
            <w:proofErr w:type="spellStart"/>
            <w:r w:rsidRPr="00950DE4">
              <w:rPr>
                <w:sz w:val="24"/>
              </w:rPr>
              <w:t>Máster</w:t>
            </w:r>
            <w:proofErr w:type="spellEnd"/>
            <w:r w:rsidRPr="00950DE4">
              <w:rPr>
                <w:sz w:val="24"/>
              </w:rPr>
              <w:t xml:space="preserve"> </w:t>
            </w:r>
            <w:proofErr w:type="spellStart"/>
            <w:r w:rsidRPr="00950DE4">
              <w:rPr>
                <w:sz w:val="24"/>
              </w:rPr>
              <w:t>en</w:t>
            </w:r>
            <w:proofErr w:type="spellEnd"/>
            <w:r w:rsidRPr="00950DE4">
              <w:rPr>
                <w:sz w:val="24"/>
              </w:rPr>
              <w:t xml:space="preserve"> Internet Business MIB, European Business School, España.</w:t>
            </w:r>
          </w:p>
          <w:p w14:paraId="4F0A9D29" w14:textId="5E630AE9" w:rsidR="00950DE4" w:rsidRDefault="00950DE4">
            <w:pPr>
              <w:pStyle w:val="TableParagraph"/>
              <w:spacing w:line="244" w:lineRule="exact"/>
              <w:ind w:left="823"/>
              <w:rPr>
                <w:sz w:val="24"/>
              </w:rPr>
            </w:pPr>
          </w:p>
        </w:tc>
      </w:tr>
      <w:tr w:rsidR="00950DE4" w14:paraId="6EF13FB6" w14:textId="77777777">
        <w:trPr>
          <w:trHeight w:val="1121"/>
        </w:trPr>
        <w:tc>
          <w:tcPr>
            <w:tcW w:w="2282" w:type="dxa"/>
          </w:tcPr>
          <w:p w14:paraId="71B737B2" w14:textId="77777777" w:rsidR="00950DE4" w:rsidRDefault="00950DE4">
            <w:pPr>
              <w:pStyle w:val="TableParagraph"/>
              <w:spacing w:line="237" w:lineRule="exact"/>
              <w:ind w:left="50"/>
            </w:pPr>
          </w:p>
        </w:tc>
        <w:tc>
          <w:tcPr>
            <w:tcW w:w="6645" w:type="dxa"/>
          </w:tcPr>
          <w:p w14:paraId="1CE09643" w14:textId="77777777" w:rsidR="00950DE4" w:rsidRPr="00950DE4" w:rsidRDefault="00950DE4">
            <w:pPr>
              <w:pStyle w:val="TableParagraph"/>
              <w:spacing w:line="244" w:lineRule="exact"/>
              <w:ind w:left="823"/>
              <w:rPr>
                <w:sz w:val="24"/>
              </w:rPr>
            </w:pPr>
          </w:p>
        </w:tc>
      </w:tr>
      <w:tr w:rsidR="00950DE4" w:rsidRPr="00AF65D6" w14:paraId="1222FA75" w14:textId="77777777">
        <w:trPr>
          <w:trHeight w:val="1121"/>
        </w:trPr>
        <w:tc>
          <w:tcPr>
            <w:tcW w:w="2282" w:type="dxa"/>
          </w:tcPr>
          <w:p w14:paraId="392C0A27" w14:textId="679D8B9C" w:rsidR="00950DE4" w:rsidRDefault="00950DE4">
            <w:pPr>
              <w:pStyle w:val="TableParagraph"/>
              <w:spacing w:line="237" w:lineRule="exact"/>
              <w:ind w:left="50"/>
            </w:pPr>
            <w:proofErr w:type="spellStart"/>
            <w:r>
              <w:lastRenderedPageBreak/>
              <w:t>Valdéz</w:t>
            </w:r>
            <w:proofErr w:type="spellEnd"/>
            <w:r>
              <w:t>, María</w:t>
            </w:r>
          </w:p>
        </w:tc>
        <w:tc>
          <w:tcPr>
            <w:tcW w:w="6645" w:type="dxa"/>
          </w:tcPr>
          <w:p w14:paraId="50DB56EC" w14:textId="77777777" w:rsidR="00950DE4" w:rsidRPr="00AF65D6" w:rsidRDefault="00950DE4">
            <w:pPr>
              <w:pStyle w:val="TableParagraph"/>
              <w:spacing w:line="244" w:lineRule="exact"/>
              <w:ind w:left="823"/>
              <w:rPr>
                <w:sz w:val="24"/>
                <w:lang w:val="es-ES"/>
              </w:rPr>
            </w:pPr>
            <w:r w:rsidRPr="00AF65D6">
              <w:rPr>
                <w:sz w:val="24"/>
                <w:lang w:val="es-ES"/>
              </w:rPr>
              <w:t>Licenciado en Administración Educativa, Universidad Mesoamericana.</w:t>
            </w:r>
          </w:p>
          <w:p w14:paraId="051E802E" w14:textId="77777777" w:rsidR="00950DE4" w:rsidRPr="00AF65D6" w:rsidRDefault="00950DE4">
            <w:pPr>
              <w:pStyle w:val="TableParagraph"/>
              <w:spacing w:line="244" w:lineRule="exact"/>
              <w:ind w:left="823"/>
              <w:rPr>
                <w:sz w:val="24"/>
                <w:lang w:val="es-ES"/>
              </w:rPr>
            </w:pPr>
            <w:r w:rsidRPr="00AF65D6">
              <w:rPr>
                <w:sz w:val="24"/>
                <w:lang w:val="es-ES"/>
              </w:rPr>
              <w:t>Maestría en Magisterio de la Educación Superior, Universidad Mesoamericana.</w:t>
            </w:r>
          </w:p>
          <w:p w14:paraId="698E4611" w14:textId="65F4AB12" w:rsidR="00950DE4" w:rsidRPr="00AF65D6" w:rsidRDefault="00950DE4">
            <w:pPr>
              <w:pStyle w:val="TableParagraph"/>
              <w:spacing w:line="244" w:lineRule="exact"/>
              <w:ind w:left="823"/>
              <w:rPr>
                <w:sz w:val="24"/>
                <w:lang w:val="es-ES"/>
              </w:rPr>
            </w:pPr>
          </w:p>
        </w:tc>
      </w:tr>
      <w:tr w:rsidR="00F91A99" w:rsidRPr="00AF65D6" w14:paraId="3BF53F24" w14:textId="77777777">
        <w:trPr>
          <w:trHeight w:val="1121"/>
        </w:trPr>
        <w:tc>
          <w:tcPr>
            <w:tcW w:w="2282" w:type="dxa"/>
          </w:tcPr>
          <w:p w14:paraId="02DE8333" w14:textId="73629E18" w:rsidR="00F91A99" w:rsidRDefault="00F91A99">
            <w:pPr>
              <w:pStyle w:val="TableParagraph"/>
              <w:spacing w:line="237" w:lineRule="exact"/>
              <w:ind w:left="50"/>
            </w:pPr>
            <w:r>
              <w:t>Oliver, Rocío</w:t>
            </w:r>
          </w:p>
        </w:tc>
        <w:tc>
          <w:tcPr>
            <w:tcW w:w="6645" w:type="dxa"/>
          </w:tcPr>
          <w:p w14:paraId="14647AAC" w14:textId="77777777" w:rsidR="00F91A99" w:rsidRPr="00AF65D6" w:rsidRDefault="00F91A99">
            <w:pPr>
              <w:pStyle w:val="TableParagraph"/>
              <w:spacing w:line="244" w:lineRule="exact"/>
              <w:ind w:left="823"/>
              <w:rPr>
                <w:sz w:val="24"/>
                <w:lang w:val="es-ES"/>
              </w:rPr>
            </w:pPr>
            <w:r w:rsidRPr="00AF65D6">
              <w:rPr>
                <w:sz w:val="24"/>
                <w:lang w:val="es-ES"/>
              </w:rPr>
              <w:t>Licenciada en Psicología Organizacional, Tecnológico de Monterrey.</w:t>
            </w:r>
          </w:p>
          <w:p w14:paraId="52502350" w14:textId="77777777" w:rsidR="00F91A99" w:rsidRPr="00AF65D6" w:rsidRDefault="00F91A99">
            <w:pPr>
              <w:pStyle w:val="TableParagraph"/>
              <w:spacing w:line="244" w:lineRule="exact"/>
              <w:ind w:left="823"/>
              <w:rPr>
                <w:sz w:val="24"/>
                <w:lang w:val="es-ES"/>
              </w:rPr>
            </w:pPr>
            <w:r w:rsidRPr="00AF65D6">
              <w:rPr>
                <w:sz w:val="24"/>
                <w:lang w:val="es-ES"/>
              </w:rPr>
              <w:t>Maestría en Educación, Tecnológico de Monterrey.</w:t>
            </w:r>
          </w:p>
          <w:p w14:paraId="2D5BF5E6" w14:textId="3D4A9022" w:rsidR="00F91A99" w:rsidRPr="00AF65D6" w:rsidRDefault="00F91A99">
            <w:pPr>
              <w:pStyle w:val="TableParagraph"/>
              <w:spacing w:line="244" w:lineRule="exact"/>
              <w:ind w:left="823"/>
              <w:rPr>
                <w:sz w:val="24"/>
                <w:lang w:val="es-ES"/>
              </w:rPr>
            </w:pPr>
            <w:r w:rsidRPr="00AF65D6">
              <w:rPr>
                <w:sz w:val="24"/>
                <w:lang w:val="es-ES"/>
              </w:rPr>
              <w:t>Maestría en Administración de Empresas, Tecnológico de Monterrey.</w:t>
            </w:r>
          </w:p>
        </w:tc>
      </w:tr>
    </w:tbl>
    <w:p w14:paraId="2125B0F4" w14:textId="7C343389" w:rsidR="00F4540E" w:rsidRPr="00AF65D6" w:rsidRDefault="00950DE4">
      <w:pPr>
        <w:spacing w:line="290" w:lineRule="atLeast"/>
        <w:rPr>
          <w:sz w:val="24"/>
          <w:lang w:val="es-ES"/>
        </w:rPr>
        <w:sectPr w:rsidR="00F4540E" w:rsidRPr="00AF65D6">
          <w:pgSz w:w="12240" w:h="15840"/>
          <w:pgMar w:top="1280" w:right="480" w:bottom="700" w:left="600" w:header="732" w:footer="519" w:gutter="0"/>
          <w:cols w:space="720"/>
        </w:sectPr>
      </w:pPr>
      <w:r w:rsidRPr="00AF65D6">
        <w:rPr>
          <w:sz w:val="24"/>
          <w:lang w:val="es-ES"/>
        </w:rPr>
        <w:t xml:space="preserve"> </w:t>
      </w:r>
    </w:p>
    <w:p w14:paraId="2125B0F5" w14:textId="77777777" w:rsidR="00F4540E" w:rsidRDefault="00652329">
      <w:pPr>
        <w:pStyle w:val="Ttulo2"/>
        <w:numPr>
          <w:ilvl w:val="2"/>
          <w:numId w:val="99"/>
        </w:numPr>
        <w:tabs>
          <w:tab w:val="left" w:pos="1560"/>
        </w:tabs>
        <w:spacing w:before="90"/>
        <w:ind w:hanging="756"/>
        <w:jc w:val="left"/>
      </w:pPr>
      <w:bookmarkStart w:id="40" w:name="_bookmark33"/>
      <w:bookmarkEnd w:id="40"/>
      <w:r>
        <w:rPr>
          <w:spacing w:val="-2"/>
        </w:rPr>
        <w:lastRenderedPageBreak/>
        <w:t>Calendario</w:t>
      </w:r>
    </w:p>
    <w:p w14:paraId="2125B0F6" w14:textId="77777777" w:rsidR="00F4540E" w:rsidRDefault="00652329">
      <w:pPr>
        <w:pStyle w:val="Prrafodelista"/>
        <w:numPr>
          <w:ilvl w:val="3"/>
          <w:numId w:val="99"/>
        </w:numPr>
        <w:tabs>
          <w:tab w:val="left" w:pos="4679"/>
        </w:tabs>
        <w:spacing w:before="1"/>
        <w:ind w:left="4679" w:hanging="358"/>
        <w:jc w:val="left"/>
        <w:rPr>
          <w:b/>
          <w:sz w:val="24"/>
        </w:rPr>
      </w:pPr>
      <w:r>
        <w:rPr>
          <w:b/>
          <w:sz w:val="24"/>
        </w:rPr>
        <w:t>Calendario Escolar 2024</w:t>
      </w:r>
    </w:p>
    <w:p w14:paraId="2125B0F7" w14:textId="77777777" w:rsidR="00F4540E" w:rsidRDefault="00F4540E">
      <w:pPr>
        <w:pStyle w:val="Textoindependiente"/>
        <w:spacing w:before="32"/>
        <w:rPr>
          <w:b/>
          <w:sz w:val="20"/>
        </w:rPr>
      </w:pPr>
    </w:p>
    <w:tbl>
      <w:tblPr>
        <w:tblStyle w:val="TableNormal1"/>
        <w:tblW w:w="0" w:type="auto"/>
        <w:tblInd w:w="1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850"/>
        <w:gridCol w:w="1702"/>
        <w:gridCol w:w="3119"/>
      </w:tblGrid>
      <w:tr w:rsidR="00F4540E" w:rsidRPr="00AF65D6" w14:paraId="2125B0FE" w14:textId="77777777" w:rsidTr="00087D27">
        <w:trPr>
          <w:trHeight w:val="299"/>
        </w:trPr>
        <w:tc>
          <w:tcPr>
            <w:tcW w:w="1414" w:type="dxa"/>
            <w:vMerge w:val="restart"/>
          </w:tcPr>
          <w:p w14:paraId="2125B0F8" w14:textId="77777777" w:rsidR="00F4540E" w:rsidRDefault="00F4540E">
            <w:pPr>
              <w:pStyle w:val="TableParagraph"/>
              <w:spacing w:before="56"/>
              <w:rPr>
                <w:b/>
              </w:rPr>
            </w:pPr>
          </w:p>
          <w:p w14:paraId="2125B0F9" w14:textId="77777777" w:rsidR="00F4540E" w:rsidRDefault="00652329">
            <w:pPr>
              <w:pStyle w:val="TableParagraph"/>
              <w:spacing w:before="1"/>
              <w:ind w:left="415"/>
            </w:pPr>
            <w:r>
              <w:rPr>
                <w:spacing w:val="-2"/>
              </w:rPr>
              <w:t>Periodo</w:t>
            </w:r>
          </w:p>
        </w:tc>
        <w:tc>
          <w:tcPr>
            <w:tcW w:w="850" w:type="dxa"/>
            <w:vMerge w:val="restart"/>
          </w:tcPr>
          <w:p w14:paraId="2125B0FA" w14:textId="77777777" w:rsidR="00F4540E" w:rsidRDefault="00F4540E">
            <w:pPr>
              <w:pStyle w:val="TableParagraph"/>
              <w:spacing w:before="56"/>
              <w:rPr>
                <w:b/>
              </w:rPr>
            </w:pPr>
          </w:p>
          <w:p w14:paraId="2125B0FB" w14:textId="77777777" w:rsidR="00F4540E" w:rsidRDefault="00652329">
            <w:pPr>
              <w:pStyle w:val="TableParagraph"/>
              <w:spacing w:before="1"/>
              <w:ind w:left="11"/>
              <w:jc w:val="center"/>
            </w:pPr>
            <w:r>
              <w:rPr>
                <w:spacing w:val="-10"/>
              </w:rPr>
              <w:t>1</w:t>
            </w:r>
          </w:p>
        </w:tc>
        <w:tc>
          <w:tcPr>
            <w:tcW w:w="1702" w:type="dxa"/>
          </w:tcPr>
          <w:p w14:paraId="2125B0FC" w14:textId="77777777" w:rsidR="00F4540E" w:rsidRDefault="00652329">
            <w:pPr>
              <w:pStyle w:val="TableParagraph"/>
              <w:spacing w:before="30" w:line="249" w:lineRule="exact"/>
              <w:ind w:left="7" w:right="1"/>
              <w:jc w:val="center"/>
            </w:pPr>
            <w:r>
              <w:rPr>
                <w:spacing w:val="-2"/>
              </w:rPr>
              <w:t>Inscripción</w:t>
            </w:r>
          </w:p>
        </w:tc>
        <w:tc>
          <w:tcPr>
            <w:tcW w:w="3119" w:type="dxa"/>
          </w:tcPr>
          <w:p w14:paraId="2125B0FD" w14:textId="59D73BF8" w:rsidR="00F4540E" w:rsidRPr="00AF65D6" w:rsidRDefault="007729A0">
            <w:pPr>
              <w:pStyle w:val="TableParagraph"/>
              <w:spacing w:line="268" w:lineRule="exact"/>
              <w:ind w:left="573"/>
              <w:rPr>
                <w:lang w:val="es-ES"/>
              </w:rPr>
            </w:pPr>
            <w:r w:rsidRPr="00AF65D6">
              <w:rPr>
                <w:lang w:val="es-ES"/>
              </w:rPr>
              <w:t xml:space="preserve">16 de noviembre de 2024 – 3 de febrero </w:t>
            </w:r>
          </w:p>
        </w:tc>
      </w:tr>
      <w:tr w:rsidR="00F4540E" w14:paraId="2125B103" w14:textId="77777777" w:rsidTr="00087D27">
        <w:trPr>
          <w:trHeight w:val="299"/>
        </w:trPr>
        <w:tc>
          <w:tcPr>
            <w:tcW w:w="1414" w:type="dxa"/>
            <w:vMerge/>
            <w:tcBorders>
              <w:top w:val="nil"/>
            </w:tcBorders>
          </w:tcPr>
          <w:p w14:paraId="2125B0FF" w14:textId="77777777" w:rsidR="00F4540E" w:rsidRPr="00AF65D6" w:rsidRDefault="00F4540E">
            <w:pPr>
              <w:rPr>
                <w:sz w:val="2"/>
                <w:szCs w:val="2"/>
                <w:lang w:val="es-ES"/>
              </w:rPr>
            </w:pPr>
          </w:p>
        </w:tc>
        <w:tc>
          <w:tcPr>
            <w:tcW w:w="850" w:type="dxa"/>
            <w:vMerge/>
            <w:tcBorders>
              <w:top w:val="nil"/>
            </w:tcBorders>
          </w:tcPr>
          <w:p w14:paraId="2125B100" w14:textId="77777777" w:rsidR="00F4540E" w:rsidRPr="00AF65D6" w:rsidRDefault="00F4540E">
            <w:pPr>
              <w:rPr>
                <w:sz w:val="2"/>
                <w:szCs w:val="2"/>
                <w:lang w:val="es-ES"/>
              </w:rPr>
            </w:pPr>
          </w:p>
        </w:tc>
        <w:tc>
          <w:tcPr>
            <w:tcW w:w="1702" w:type="dxa"/>
          </w:tcPr>
          <w:p w14:paraId="2125B101" w14:textId="77777777" w:rsidR="00F4540E" w:rsidRDefault="00652329">
            <w:pPr>
              <w:pStyle w:val="TableParagraph"/>
              <w:spacing w:before="30" w:line="249" w:lineRule="exact"/>
              <w:ind w:left="7"/>
              <w:jc w:val="center"/>
            </w:pPr>
            <w:proofErr w:type="spellStart"/>
            <w:r>
              <w:rPr>
                <w:spacing w:val="-2"/>
              </w:rPr>
              <w:t>Inicio</w:t>
            </w:r>
            <w:proofErr w:type="spellEnd"/>
          </w:p>
        </w:tc>
        <w:tc>
          <w:tcPr>
            <w:tcW w:w="3119" w:type="dxa"/>
          </w:tcPr>
          <w:p w14:paraId="2125B102" w14:textId="72ACA5B5" w:rsidR="00F4540E" w:rsidRDefault="007729A0">
            <w:pPr>
              <w:pStyle w:val="TableParagraph"/>
              <w:spacing w:line="268" w:lineRule="exact"/>
              <w:ind w:left="9" w:right="3"/>
              <w:jc w:val="center"/>
            </w:pPr>
            <w:r>
              <w:t xml:space="preserve">3 </w:t>
            </w:r>
            <w:proofErr w:type="spellStart"/>
            <w:r>
              <w:t>feb</w:t>
            </w:r>
            <w:proofErr w:type="spellEnd"/>
          </w:p>
        </w:tc>
      </w:tr>
      <w:tr w:rsidR="00F4540E" w14:paraId="2125B108" w14:textId="77777777" w:rsidTr="00087D27">
        <w:trPr>
          <w:trHeight w:val="302"/>
        </w:trPr>
        <w:tc>
          <w:tcPr>
            <w:tcW w:w="1414" w:type="dxa"/>
            <w:vMerge/>
            <w:tcBorders>
              <w:top w:val="nil"/>
            </w:tcBorders>
          </w:tcPr>
          <w:p w14:paraId="2125B104" w14:textId="77777777" w:rsidR="00F4540E" w:rsidRDefault="00F4540E">
            <w:pPr>
              <w:rPr>
                <w:sz w:val="2"/>
                <w:szCs w:val="2"/>
              </w:rPr>
            </w:pPr>
          </w:p>
        </w:tc>
        <w:tc>
          <w:tcPr>
            <w:tcW w:w="850" w:type="dxa"/>
            <w:vMerge/>
            <w:tcBorders>
              <w:top w:val="nil"/>
            </w:tcBorders>
          </w:tcPr>
          <w:p w14:paraId="2125B105" w14:textId="77777777" w:rsidR="00F4540E" w:rsidRDefault="00F4540E">
            <w:pPr>
              <w:rPr>
                <w:sz w:val="2"/>
                <w:szCs w:val="2"/>
              </w:rPr>
            </w:pPr>
          </w:p>
        </w:tc>
        <w:tc>
          <w:tcPr>
            <w:tcW w:w="1702" w:type="dxa"/>
          </w:tcPr>
          <w:p w14:paraId="2125B106" w14:textId="77777777" w:rsidR="00F4540E" w:rsidRDefault="00652329">
            <w:pPr>
              <w:pStyle w:val="TableParagraph"/>
              <w:spacing w:before="32" w:line="249" w:lineRule="exact"/>
              <w:ind w:left="7" w:right="3"/>
              <w:jc w:val="center"/>
            </w:pPr>
            <w:r>
              <w:rPr>
                <w:spacing w:val="-2"/>
              </w:rPr>
              <w:t>Final</w:t>
            </w:r>
          </w:p>
        </w:tc>
        <w:tc>
          <w:tcPr>
            <w:tcW w:w="3119" w:type="dxa"/>
          </w:tcPr>
          <w:p w14:paraId="2125B107" w14:textId="04BA2B74" w:rsidR="00F4540E" w:rsidRDefault="00652329">
            <w:pPr>
              <w:pStyle w:val="TableParagraph"/>
              <w:spacing w:before="1"/>
              <w:ind w:left="9" w:right="3"/>
              <w:jc w:val="center"/>
            </w:pPr>
            <w:r>
              <w:t>28 de marzo</w:t>
            </w:r>
          </w:p>
        </w:tc>
      </w:tr>
      <w:tr w:rsidR="009767B0" w14:paraId="664F3436" w14:textId="77777777" w:rsidTr="00087D27">
        <w:trPr>
          <w:trHeight w:val="299"/>
        </w:trPr>
        <w:tc>
          <w:tcPr>
            <w:tcW w:w="1414" w:type="dxa"/>
          </w:tcPr>
          <w:p w14:paraId="63A408CC" w14:textId="77777777" w:rsidR="009767B0" w:rsidRDefault="009767B0">
            <w:pPr>
              <w:pStyle w:val="TableParagraph"/>
              <w:spacing w:before="54"/>
              <w:rPr>
                <w:b/>
              </w:rPr>
            </w:pPr>
          </w:p>
        </w:tc>
        <w:tc>
          <w:tcPr>
            <w:tcW w:w="850" w:type="dxa"/>
          </w:tcPr>
          <w:p w14:paraId="26F27644" w14:textId="77777777" w:rsidR="009767B0" w:rsidRDefault="009767B0">
            <w:pPr>
              <w:pStyle w:val="TableParagraph"/>
              <w:spacing w:before="54"/>
              <w:rPr>
                <w:b/>
              </w:rPr>
            </w:pPr>
          </w:p>
        </w:tc>
        <w:tc>
          <w:tcPr>
            <w:tcW w:w="1702" w:type="dxa"/>
          </w:tcPr>
          <w:p w14:paraId="3EAFE7B8" w14:textId="08DD0C88" w:rsidR="009767B0" w:rsidRDefault="009767B0">
            <w:pPr>
              <w:pStyle w:val="TableParagraph"/>
              <w:spacing w:before="30" w:line="249" w:lineRule="exact"/>
              <w:ind w:left="7" w:right="1"/>
              <w:jc w:val="center"/>
              <w:rPr>
                <w:spacing w:val="-2"/>
              </w:rPr>
            </w:pPr>
            <w:r w:rsidRPr="00574641">
              <w:rPr>
                <w:b/>
                <w:bCs/>
                <w:spacing w:val="-2"/>
              </w:rPr>
              <w:t>Quebrar</w:t>
            </w:r>
          </w:p>
        </w:tc>
        <w:tc>
          <w:tcPr>
            <w:tcW w:w="3119" w:type="dxa"/>
          </w:tcPr>
          <w:p w14:paraId="7D594F96" w14:textId="03026D1F" w:rsidR="009767B0" w:rsidRPr="00397396" w:rsidRDefault="00397396">
            <w:pPr>
              <w:pStyle w:val="TableParagraph"/>
              <w:spacing w:line="268" w:lineRule="exact"/>
              <w:ind w:left="618"/>
              <w:rPr>
                <w:b/>
                <w:bCs/>
              </w:rPr>
            </w:pPr>
            <w:r w:rsidRPr="00397396">
              <w:rPr>
                <w:b/>
                <w:bCs/>
              </w:rPr>
              <w:t xml:space="preserve">29 de marzo – 13 de </w:t>
            </w:r>
            <w:proofErr w:type="spellStart"/>
            <w:r w:rsidRPr="00397396">
              <w:rPr>
                <w:b/>
                <w:bCs/>
              </w:rPr>
              <w:t>abril</w:t>
            </w:r>
            <w:proofErr w:type="spellEnd"/>
          </w:p>
        </w:tc>
      </w:tr>
      <w:tr w:rsidR="00F4540E" w14:paraId="2125B10F" w14:textId="77777777" w:rsidTr="00087D27">
        <w:trPr>
          <w:trHeight w:val="299"/>
        </w:trPr>
        <w:tc>
          <w:tcPr>
            <w:tcW w:w="1414" w:type="dxa"/>
            <w:vMerge w:val="restart"/>
          </w:tcPr>
          <w:p w14:paraId="2125B109" w14:textId="77777777" w:rsidR="00F4540E" w:rsidRDefault="00F4540E">
            <w:pPr>
              <w:pStyle w:val="TableParagraph"/>
              <w:spacing w:before="54"/>
              <w:rPr>
                <w:b/>
              </w:rPr>
            </w:pPr>
          </w:p>
          <w:p w14:paraId="2125B10A" w14:textId="77777777" w:rsidR="00F4540E" w:rsidRDefault="00652329">
            <w:pPr>
              <w:pStyle w:val="TableParagraph"/>
              <w:ind w:left="415"/>
            </w:pPr>
            <w:r>
              <w:rPr>
                <w:spacing w:val="-2"/>
              </w:rPr>
              <w:t>Periodo</w:t>
            </w:r>
          </w:p>
        </w:tc>
        <w:tc>
          <w:tcPr>
            <w:tcW w:w="850" w:type="dxa"/>
            <w:vMerge w:val="restart"/>
          </w:tcPr>
          <w:p w14:paraId="2125B10B" w14:textId="77777777" w:rsidR="00F4540E" w:rsidRDefault="00F4540E">
            <w:pPr>
              <w:pStyle w:val="TableParagraph"/>
              <w:spacing w:before="54"/>
              <w:rPr>
                <w:b/>
              </w:rPr>
            </w:pPr>
          </w:p>
          <w:p w14:paraId="2125B10C" w14:textId="77777777" w:rsidR="00F4540E" w:rsidRDefault="00652329">
            <w:pPr>
              <w:pStyle w:val="TableParagraph"/>
              <w:ind w:left="11"/>
              <w:jc w:val="center"/>
            </w:pPr>
            <w:r>
              <w:rPr>
                <w:spacing w:val="-10"/>
              </w:rPr>
              <w:t>2</w:t>
            </w:r>
          </w:p>
        </w:tc>
        <w:tc>
          <w:tcPr>
            <w:tcW w:w="1702" w:type="dxa"/>
          </w:tcPr>
          <w:p w14:paraId="2125B10D" w14:textId="77777777" w:rsidR="00F4540E" w:rsidRDefault="00652329">
            <w:pPr>
              <w:pStyle w:val="TableParagraph"/>
              <w:spacing w:before="30" w:line="249" w:lineRule="exact"/>
              <w:ind w:left="7" w:right="1"/>
              <w:jc w:val="center"/>
            </w:pPr>
            <w:r>
              <w:rPr>
                <w:spacing w:val="-2"/>
              </w:rPr>
              <w:t>Inscripción</w:t>
            </w:r>
          </w:p>
        </w:tc>
        <w:tc>
          <w:tcPr>
            <w:tcW w:w="3119" w:type="dxa"/>
          </w:tcPr>
          <w:p w14:paraId="2125B10E" w14:textId="1D47C43B" w:rsidR="00F4540E" w:rsidRDefault="007729A0">
            <w:pPr>
              <w:pStyle w:val="TableParagraph"/>
              <w:spacing w:line="268" w:lineRule="exact"/>
              <w:ind w:left="618"/>
            </w:pPr>
            <w:r>
              <w:t xml:space="preserve">8 </w:t>
            </w:r>
            <w:proofErr w:type="spellStart"/>
            <w:r>
              <w:t>feb</w:t>
            </w:r>
            <w:proofErr w:type="spellEnd"/>
            <w:r>
              <w:t xml:space="preserve"> 14 </w:t>
            </w:r>
            <w:proofErr w:type="spellStart"/>
            <w:r>
              <w:t>abr</w:t>
            </w:r>
            <w:proofErr w:type="spellEnd"/>
          </w:p>
        </w:tc>
      </w:tr>
      <w:tr w:rsidR="00F4540E" w14:paraId="2125B114" w14:textId="77777777" w:rsidTr="00087D27">
        <w:trPr>
          <w:trHeight w:val="299"/>
        </w:trPr>
        <w:tc>
          <w:tcPr>
            <w:tcW w:w="1414" w:type="dxa"/>
            <w:vMerge/>
            <w:tcBorders>
              <w:top w:val="nil"/>
            </w:tcBorders>
          </w:tcPr>
          <w:p w14:paraId="2125B110" w14:textId="77777777" w:rsidR="00F4540E" w:rsidRDefault="00F4540E">
            <w:pPr>
              <w:rPr>
                <w:sz w:val="2"/>
                <w:szCs w:val="2"/>
              </w:rPr>
            </w:pPr>
          </w:p>
        </w:tc>
        <w:tc>
          <w:tcPr>
            <w:tcW w:w="850" w:type="dxa"/>
            <w:vMerge/>
            <w:tcBorders>
              <w:top w:val="nil"/>
            </w:tcBorders>
          </w:tcPr>
          <w:p w14:paraId="2125B111" w14:textId="77777777" w:rsidR="00F4540E" w:rsidRDefault="00F4540E">
            <w:pPr>
              <w:rPr>
                <w:sz w:val="2"/>
                <w:szCs w:val="2"/>
              </w:rPr>
            </w:pPr>
          </w:p>
        </w:tc>
        <w:tc>
          <w:tcPr>
            <w:tcW w:w="1702" w:type="dxa"/>
          </w:tcPr>
          <w:p w14:paraId="2125B112" w14:textId="77777777" w:rsidR="00F4540E" w:rsidRDefault="00652329">
            <w:pPr>
              <w:pStyle w:val="TableParagraph"/>
              <w:spacing w:before="30" w:line="249" w:lineRule="exact"/>
              <w:ind w:left="7"/>
              <w:jc w:val="center"/>
            </w:pPr>
            <w:r>
              <w:rPr>
                <w:spacing w:val="-2"/>
              </w:rPr>
              <w:t>Inicio</w:t>
            </w:r>
          </w:p>
        </w:tc>
        <w:tc>
          <w:tcPr>
            <w:tcW w:w="3119" w:type="dxa"/>
          </w:tcPr>
          <w:p w14:paraId="2125B113" w14:textId="2BB3850C" w:rsidR="00F4540E" w:rsidRDefault="007729A0">
            <w:pPr>
              <w:pStyle w:val="TableParagraph"/>
              <w:spacing w:line="268" w:lineRule="exact"/>
              <w:ind w:left="9" w:right="3"/>
              <w:jc w:val="center"/>
            </w:pPr>
            <w:r>
              <w:t>Abr 14</w:t>
            </w:r>
          </w:p>
        </w:tc>
      </w:tr>
      <w:tr w:rsidR="00F4540E" w14:paraId="2125B119" w14:textId="77777777" w:rsidTr="00087D27">
        <w:trPr>
          <w:trHeight w:val="299"/>
        </w:trPr>
        <w:tc>
          <w:tcPr>
            <w:tcW w:w="1414" w:type="dxa"/>
            <w:vMerge/>
            <w:tcBorders>
              <w:top w:val="nil"/>
            </w:tcBorders>
          </w:tcPr>
          <w:p w14:paraId="2125B115" w14:textId="77777777" w:rsidR="00F4540E" w:rsidRDefault="00F4540E">
            <w:pPr>
              <w:rPr>
                <w:sz w:val="2"/>
                <w:szCs w:val="2"/>
              </w:rPr>
            </w:pPr>
          </w:p>
        </w:tc>
        <w:tc>
          <w:tcPr>
            <w:tcW w:w="850" w:type="dxa"/>
            <w:vMerge/>
            <w:tcBorders>
              <w:top w:val="nil"/>
            </w:tcBorders>
          </w:tcPr>
          <w:p w14:paraId="2125B116" w14:textId="77777777" w:rsidR="00F4540E" w:rsidRDefault="00F4540E">
            <w:pPr>
              <w:rPr>
                <w:sz w:val="2"/>
                <w:szCs w:val="2"/>
              </w:rPr>
            </w:pPr>
          </w:p>
        </w:tc>
        <w:tc>
          <w:tcPr>
            <w:tcW w:w="1702" w:type="dxa"/>
          </w:tcPr>
          <w:p w14:paraId="2125B117" w14:textId="77777777" w:rsidR="00F4540E" w:rsidRDefault="00652329">
            <w:pPr>
              <w:pStyle w:val="TableParagraph"/>
              <w:spacing w:before="30" w:line="249" w:lineRule="exact"/>
              <w:ind w:left="7" w:right="3"/>
              <w:jc w:val="center"/>
            </w:pPr>
            <w:r>
              <w:rPr>
                <w:spacing w:val="-2"/>
              </w:rPr>
              <w:t>Final</w:t>
            </w:r>
          </w:p>
        </w:tc>
        <w:tc>
          <w:tcPr>
            <w:tcW w:w="3119" w:type="dxa"/>
          </w:tcPr>
          <w:p w14:paraId="2125B118" w14:textId="3713D038" w:rsidR="00F4540E" w:rsidRDefault="007729A0">
            <w:pPr>
              <w:pStyle w:val="TableParagraph"/>
              <w:spacing w:line="268" w:lineRule="exact"/>
              <w:ind w:left="9" w:right="1"/>
              <w:jc w:val="center"/>
            </w:pPr>
            <w:r>
              <w:t>6 de junio</w:t>
            </w:r>
          </w:p>
        </w:tc>
      </w:tr>
      <w:tr w:rsidR="00F4540E" w14:paraId="2125B11E" w14:textId="77777777" w:rsidTr="00087D27">
        <w:trPr>
          <w:trHeight w:val="299"/>
        </w:trPr>
        <w:tc>
          <w:tcPr>
            <w:tcW w:w="1414" w:type="dxa"/>
            <w:tcBorders>
              <w:left w:val="nil"/>
            </w:tcBorders>
          </w:tcPr>
          <w:p w14:paraId="2125B11A" w14:textId="77777777" w:rsidR="00F4540E" w:rsidRDefault="00F4540E">
            <w:pPr>
              <w:pStyle w:val="TableParagraph"/>
              <w:rPr>
                <w:rFonts w:ascii="Times New Roman"/>
                <w:sz w:val="20"/>
              </w:rPr>
            </w:pPr>
          </w:p>
        </w:tc>
        <w:tc>
          <w:tcPr>
            <w:tcW w:w="850" w:type="dxa"/>
          </w:tcPr>
          <w:p w14:paraId="2125B11B" w14:textId="77777777" w:rsidR="00F4540E" w:rsidRDefault="00F4540E">
            <w:pPr>
              <w:pStyle w:val="TableParagraph"/>
              <w:rPr>
                <w:rFonts w:ascii="Times New Roman"/>
                <w:sz w:val="20"/>
              </w:rPr>
            </w:pPr>
          </w:p>
        </w:tc>
        <w:tc>
          <w:tcPr>
            <w:tcW w:w="1702" w:type="dxa"/>
          </w:tcPr>
          <w:p w14:paraId="2125B11C" w14:textId="2E9E4580" w:rsidR="00F4540E" w:rsidRDefault="009767B0">
            <w:pPr>
              <w:pStyle w:val="TableParagraph"/>
              <w:spacing w:before="30" w:line="249" w:lineRule="exact"/>
              <w:ind w:left="7" w:right="1"/>
              <w:jc w:val="center"/>
              <w:rPr>
                <w:b/>
              </w:rPr>
            </w:pPr>
            <w:r w:rsidRPr="00574641">
              <w:rPr>
                <w:b/>
                <w:bCs/>
                <w:spacing w:val="-2"/>
              </w:rPr>
              <w:t>Quebrar</w:t>
            </w:r>
          </w:p>
        </w:tc>
        <w:tc>
          <w:tcPr>
            <w:tcW w:w="3119" w:type="dxa"/>
          </w:tcPr>
          <w:p w14:paraId="2125B11D" w14:textId="47AD5CCA" w:rsidR="00F4540E" w:rsidRDefault="00397396">
            <w:pPr>
              <w:pStyle w:val="TableParagraph"/>
              <w:spacing w:line="268" w:lineRule="exact"/>
              <w:ind w:left="772"/>
              <w:rPr>
                <w:b/>
              </w:rPr>
            </w:pPr>
            <w:r>
              <w:rPr>
                <w:b/>
              </w:rPr>
              <w:t>Jun 7 – Jun 22</w:t>
            </w:r>
          </w:p>
        </w:tc>
      </w:tr>
      <w:tr w:rsidR="00F4540E" w:rsidRPr="00AF65D6" w14:paraId="2125B125" w14:textId="77777777" w:rsidTr="00087D27">
        <w:trPr>
          <w:trHeight w:val="299"/>
        </w:trPr>
        <w:tc>
          <w:tcPr>
            <w:tcW w:w="1414" w:type="dxa"/>
            <w:vMerge w:val="restart"/>
          </w:tcPr>
          <w:p w14:paraId="2125B11F" w14:textId="77777777" w:rsidR="00F4540E" w:rsidRDefault="00F4540E">
            <w:pPr>
              <w:pStyle w:val="TableParagraph"/>
              <w:spacing w:before="56"/>
              <w:rPr>
                <w:b/>
              </w:rPr>
            </w:pPr>
          </w:p>
          <w:p w14:paraId="2125B120" w14:textId="77777777" w:rsidR="00F4540E" w:rsidRDefault="00652329">
            <w:pPr>
              <w:pStyle w:val="TableParagraph"/>
              <w:spacing w:before="1"/>
              <w:ind w:left="415"/>
            </w:pPr>
            <w:r>
              <w:rPr>
                <w:spacing w:val="-2"/>
              </w:rPr>
              <w:t>Periodo</w:t>
            </w:r>
          </w:p>
        </w:tc>
        <w:tc>
          <w:tcPr>
            <w:tcW w:w="850" w:type="dxa"/>
            <w:vMerge w:val="restart"/>
          </w:tcPr>
          <w:p w14:paraId="2125B121" w14:textId="77777777" w:rsidR="00F4540E" w:rsidRDefault="00F4540E">
            <w:pPr>
              <w:pStyle w:val="TableParagraph"/>
              <w:spacing w:before="56"/>
              <w:rPr>
                <w:b/>
              </w:rPr>
            </w:pPr>
          </w:p>
          <w:p w14:paraId="2125B122" w14:textId="77777777" w:rsidR="00F4540E" w:rsidRDefault="00652329">
            <w:pPr>
              <w:pStyle w:val="TableParagraph"/>
              <w:spacing w:before="1"/>
              <w:ind w:left="11"/>
              <w:jc w:val="center"/>
            </w:pPr>
            <w:r>
              <w:rPr>
                <w:spacing w:val="-10"/>
              </w:rPr>
              <w:t>3</w:t>
            </w:r>
          </w:p>
        </w:tc>
        <w:tc>
          <w:tcPr>
            <w:tcW w:w="1702" w:type="dxa"/>
          </w:tcPr>
          <w:p w14:paraId="2125B123" w14:textId="77777777" w:rsidR="00F4540E" w:rsidRDefault="00652329">
            <w:pPr>
              <w:pStyle w:val="TableParagraph"/>
              <w:spacing w:before="30" w:line="249" w:lineRule="exact"/>
              <w:ind w:left="7" w:right="1"/>
              <w:jc w:val="center"/>
            </w:pPr>
            <w:r>
              <w:rPr>
                <w:spacing w:val="-2"/>
              </w:rPr>
              <w:t>Inscripción</w:t>
            </w:r>
          </w:p>
        </w:tc>
        <w:tc>
          <w:tcPr>
            <w:tcW w:w="3119" w:type="dxa"/>
          </w:tcPr>
          <w:p w14:paraId="2125B124" w14:textId="0CBAEDB0" w:rsidR="00F4540E" w:rsidRPr="00AF65D6" w:rsidRDefault="00016835">
            <w:pPr>
              <w:pStyle w:val="TableParagraph"/>
              <w:spacing w:line="268" w:lineRule="exact"/>
              <w:ind w:left="695"/>
              <w:rPr>
                <w:lang w:val="es-ES"/>
              </w:rPr>
            </w:pPr>
            <w:r w:rsidRPr="00AF65D6">
              <w:rPr>
                <w:lang w:val="es-ES"/>
              </w:rPr>
              <w:t>Del 19 de abril al 23 de junio</w:t>
            </w:r>
          </w:p>
        </w:tc>
      </w:tr>
      <w:tr w:rsidR="00F4540E" w14:paraId="2125B12A" w14:textId="77777777" w:rsidTr="00087D27">
        <w:trPr>
          <w:trHeight w:val="302"/>
        </w:trPr>
        <w:tc>
          <w:tcPr>
            <w:tcW w:w="1414" w:type="dxa"/>
            <w:vMerge/>
            <w:tcBorders>
              <w:top w:val="nil"/>
            </w:tcBorders>
          </w:tcPr>
          <w:p w14:paraId="2125B126" w14:textId="77777777" w:rsidR="00F4540E" w:rsidRPr="00AF65D6" w:rsidRDefault="00F4540E">
            <w:pPr>
              <w:rPr>
                <w:sz w:val="2"/>
                <w:szCs w:val="2"/>
                <w:lang w:val="es-ES"/>
              </w:rPr>
            </w:pPr>
          </w:p>
        </w:tc>
        <w:tc>
          <w:tcPr>
            <w:tcW w:w="850" w:type="dxa"/>
            <w:vMerge/>
            <w:tcBorders>
              <w:top w:val="nil"/>
            </w:tcBorders>
          </w:tcPr>
          <w:p w14:paraId="2125B127" w14:textId="77777777" w:rsidR="00F4540E" w:rsidRPr="00AF65D6" w:rsidRDefault="00F4540E">
            <w:pPr>
              <w:rPr>
                <w:sz w:val="2"/>
                <w:szCs w:val="2"/>
                <w:lang w:val="es-ES"/>
              </w:rPr>
            </w:pPr>
          </w:p>
        </w:tc>
        <w:tc>
          <w:tcPr>
            <w:tcW w:w="1702" w:type="dxa"/>
          </w:tcPr>
          <w:p w14:paraId="2125B128" w14:textId="77777777" w:rsidR="00F4540E" w:rsidRDefault="00652329">
            <w:pPr>
              <w:pStyle w:val="TableParagraph"/>
              <w:spacing w:before="32" w:line="249" w:lineRule="exact"/>
              <w:ind w:left="7"/>
              <w:jc w:val="center"/>
            </w:pPr>
            <w:proofErr w:type="spellStart"/>
            <w:r>
              <w:rPr>
                <w:spacing w:val="-2"/>
              </w:rPr>
              <w:t>Inicio</w:t>
            </w:r>
            <w:proofErr w:type="spellEnd"/>
          </w:p>
        </w:tc>
        <w:tc>
          <w:tcPr>
            <w:tcW w:w="3119" w:type="dxa"/>
          </w:tcPr>
          <w:p w14:paraId="2125B129" w14:textId="4E46AA41" w:rsidR="00F4540E" w:rsidRDefault="00016835">
            <w:pPr>
              <w:pStyle w:val="TableParagraph"/>
              <w:spacing w:before="1"/>
              <w:ind w:left="9"/>
              <w:jc w:val="center"/>
            </w:pPr>
            <w:r>
              <w:t>23 de junio</w:t>
            </w:r>
          </w:p>
        </w:tc>
      </w:tr>
      <w:tr w:rsidR="00F4540E" w14:paraId="2125B12F" w14:textId="77777777" w:rsidTr="00087D27">
        <w:trPr>
          <w:trHeight w:val="300"/>
        </w:trPr>
        <w:tc>
          <w:tcPr>
            <w:tcW w:w="1414" w:type="dxa"/>
            <w:vMerge/>
            <w:tcBorders>
              <w:top w:val="nil"/>
            </w:tcBorders>
          </w:tcPr>
          <w:p w14:paraId="2125B12B" w14:textId="77777777" w:rsidR="00F4540E" w:rsidRDefault="00F4540E">
            <w:pPr>
              <w:rPr>
                <w:sz w:val="2"/>
                <w:szCs w:val="2"/>
              </w:rPr>
            </w:pPr>
          </w:p>
        </w:tc>
        <w:tc>
          <w:tcPr>
            <w:tcW w:w="850" w:type="dxa"/>
            <w:vMerge/>
            <w:tcBorders>
              <w:top w:val="nil"/>
            </w:tcBorders>
          </w:tcPr>
          <w:p w14:paraId="2125B12C" w14:textId="77777777" w:rsidR="00F4540E" w:rsidRDefault="00F4540E">
            <w:pPr>
              <w:rPr>
                <w:sz w:val="2"/>
                <w:szCs w:val="2"/>
              </w:rPr>
            </w:pPr>
          </w:p>
        </w:tc>
        <w:tc>
          <w:tcPr>
            <w:tcW w:w="1702" w:type="dxa"/>
          </w:tcPr>
          <w:p w14:paraId="2125B12D" w14:textId="77777777" w:rsidR="00F4540E" w:rsidRDefault="00652329">
            <w:pPr>
              <w:pStyle w:val="TableParagraph"/>
              <w:spacing w:before="31" w:line="249" w:lineRule="exact"/>
              <w:ind w:left="7" w:right="3"/>
              <w:jc w:val="center"/>
            </w:pPr>
            <w:r>
              <w:rPr>
                <w:spacing w:val="-2"/>
              </w:rPr>
              <w:t>Final</w:t>
            </w:r>
          </w:p>
        </w:tc>
        <w:tc>
          <w:tcPr>
            <w:tcW w:w="3119" w:type="dxa"/>
          </w:tcPr>
          <w:p w14:paraId="2125B12E" w14:textId="17C0C30C" w:rsidR="00F4540E" w:rsidRDefault="00016835">
            <w:pPr>
              <w:pStyle w:val="TableParagraph"/>
              <w:spacing w:line="268" w:lineRule="exact"/>
              <w:ind w:left="9" w:right="1"/>
              <w:jc w:val="center"/>
            </w:pPr>
            <w:r>
              <w:t>15 de agosto</w:t>
            </w:r>
          </w:p>
        </w:tc>
      </w:tr>
      <w:tr w:rsidR="00016835" w14:paraId="5C9D6745" w14:textId="77777777" w:rsidTr="00087D27">
        <w:trPr>
          <w:trHeight w:val="299"/>
        </w:trPr>
        <w:tc>
          <w:tcPr>
            <w:tcW w:w="1414" w:type="dxa"/>
          </w:tcPr>
          <w:p w14:paraId="10756726" w14:textId="77777777" w:rsidR="00016835" w:rsidRDefault="00016835">
            <w:pPr>
              <w:pStyle w:val="TableParagraph"/>
              <w:spacing w:before="56"/>
              <w:rPr>
                <w:b/>
              </w:rPr>
            </w:pPr>
          </w:p>
        </w:tc>
        <w:tc>
          <w:tcPr>
            <w:tcW w:w="850" w:type="dxa"/>
          </w:tcPr>
          <w:p w14:paraId="0302D767" w14:textId="77777777" w:rsidR="00016835" w:rsidRDefault="00016835">
            <w:pPr>
              <w:pStyle w:val="TableParagraph"/>
              <w:spacing w:before="56"/>
              <w:rPr>
                <w:b/>
              </w:rPr>
            </w:pPr>
          </w:p>
        </w:tc>
        <w:tc>
          <w:tcPr>
            <w:tcW w:w="1702" w:type="dxa"/>
          </w:tcPr>
          <w:p w14:paraId="1F0E3F8B" w14:textId="294BF3E0" w:rsidR="00016835" w:rsidRPr="00574641" w:rsidRDefault="00016835">
            <w:pPr>
              <w:pStyle w:val="TableParagraph"/>
              <w:spacing w:before="30" w:line="249" w:lineRule="exact"/>
              <w:ind w:left="7" w:right="1"/>
              <w:jc w:val="center"/>
              <w:rPr>
                <w:b/>
                <w:bCs/>
                <w:spacing w:val="-2"/>
              </w:rPr>
            </w:pPr>
            <w:r w:rsidRPr="00574641">
              <w:rPr>
                <w:b/>
                <w:bCs/>
                <w:spacing w:val="-2"/>
              </w:rPr>
              <w:t>Quebrar</w:t>
            </w:r>
          </w:p>
        </w:tc>
        <w:tc>
          <w:tcPr>
            <w:tcW w:w="3119" w:type="dxa"/>
          </w:tcPr>
          <w:p w14:paraId="00A88906" w14:textId="2587E1B2" w:rsidR="00E75EE2" w:rsidRPr="009767B0" w:rsidRDefault="00E75EE2" w:rsidP="00E75EE2">
            <w:pPr>
              <w:pStyle w:val="TableParagraph"/>
              <w:spacing w:line="268" w:lineRule="exact"/>
              <w:jc w:val="center"/>
              <w:rPr>
                <w:b/>
                <w:bCs/>
              </w:rPr>
            </w:pPr>
            <w:r w:rsidRPr="009767B0">
              <w:rPr>
                <w:b/>
                <w:bCs/>
              </w:rPr>
              <w:t>16 de agosto – 7 de septiembre</w:t>
            </w:r>
          </w:p>
        </w:tc>
      </w:tr>
      <w:tr w:rsidR="00F4540E" w14:paraId="2125B136" w14:textId="77777777" w:rsidTr="00087D27">
        <w:trPr>
          <w:trHeight w:val="299"/>
        </w:trPr>
        <w:tc>
          <w:tcPr>
            <w:tcW w:w="1414" w:type="dxa"/>
            <w:vMerge w:val="restart"/>
          </w:tcPr>
          <w:p w14:paraId="2125B130" w14:textId="77777777" w:rsidR="00F4540E" w:rsidRDefault="00F4540E">
            <w:pPr>
              <w:pStyle w:val="TableParagraph"/>
              <w:spacing w:before="56"/>
              <w:rPr>
                <w:b/>
              </w:rPr>
            </w:pPr>
          </w:p>
          <w:p w14:paraId="2125B131" w14:textId="77777777" w:rsidR="00F4540E" w:rsidRDefault="00652329">
            <w:pPr>
              <w:pStyle w:val="TableParagraph"/>
              <w:spacing w:before="1"/>
              <w:ind w:left="415"/>
            </w:pPr>
            <w:r>
              <w:rPr>
                <w:spacing w:val="-2"/>
              </w:rPr>
              <w:t>Periodo</w:t>
            </w:r>
          </w:p>
        </w:tc>
        <w:tc>
          <w:tcPr>
            <w:tcW w:w="850" w:type="dxa"/>
            <w:vMerge w:val="restart"/>
          </w:tcPr>
          <w:p w14:paraId="2125B132" w14:textId="77777777" w:rsidR="00F4540E" w:rsidRDefault="00F4540E">
            <w:pPr>
              <w:pStyle w:val="TableParagraph"/>
              <w:spacing w:before="56"/>
              <w:rPr>
                <w:b/>
              </w:rPr>
            </w:pPr>
          </w:p>
          <w:p w14:paraId="2125B133" w14:textId="77777777" w:rsidR="00F4540E" w:rsidRDefault="00652329">
            <w:pPr>
              <w:pStyle w:val="TableParagraph"/>
              <w:spacing w:before="1"/>
              <w:ind w:left="11"/>
              <w:jc w:val="center"/>
            </w:pPr>
            <w:r>
              <w:rPr>
                <w:spacing w:val="-10"/>
              </w:rPr>
              <w:t>4</w:t>
            </w:r>
          </w:p>
        </w:tc>
        <w:tc>
          <w:tcPr>
            <w:tcW w:w="1702" w:type="dxa"/>
          </w:tcPr>
          <w:p w14:paraId="2125B134" w14:textId="77777777" w:rsidR="00F4540E" w:rsidRDefault="00652329">
            <w:pPr>
              <w:pStyle w:val="TableParagraph"/>
              <w:spacing w:before="30" w:line="249" w:lineRule="exact"/>
              <w:ind w:left="7" w:right="1"/>
              <w:jc w:val="center"/>
            </w:pPr>
            <w:r>
              <w:rPr>
                <w:spacing w:val="-2"/>
              </w:rPr>
              <w:t>Inscripción</w:t>
            </w:r>
          </w:p>
        </w:tc>
        <w:tc>
          <w:tcPr>
            <w:tcW w:w="3119" w:type="dxa"/>
          </w:tcPr>
          <w:p w14:paraId="2125B135" w14:textId="1AA9901F" w:rsidR="00F4540E" w:rsidRDefault="00C55F3F">
            <w:pPr>
              <w:pStyle w:val="TableParagraph"/>
              <w:spacing w:line="268" w:lineRule="exact"/>
              <w:ind w:left="793"/>
            </w:pPr>
            <w:r>
              <w:t>23 de agosto – 8 de septiembre</w:t>
            </w:r>
          </w:p>
        </w:tc>
      </w:tr>
      <w:tr w:rsidR="00F4540E" w14:paraId="2125B13B" w14:textId="77777777" w:rsidTr="00087D27">
        <w:trPr>
          <w:trHeight w:val="299"/>
        </w:trPr>
        <w:tc>
          <w:tcPr>
            <w:tcW w:w="1414" w:type="dxa"/>
            <w:vMerge/>
            <w:tcBorders>
              <w:top w:val="nil"/>
            </w:tcBorders>
          </w:tcPr>
          <w:p w14:paraId="2125B137" w14:textId="77777777" w:rsidR="00F4540E" w:rsidRDefault="00F4540E">
            <w:pPr>
              <w:rPr>
                <w:sz w:val="2"/>
                <w:szCs w:val="2"/>
              </w:rPr>
            </w:pPr>
          </w:p>
        </w:tc>
        <w:tc>
          <w:tcPr>
            <w:tcW w:w="850" w:type="dxa"/>
            <w:vMerge/>
            <w:tcBorders>
              <w:top w:val="nil"/>
            </w:tcBorders>
          </w:tcPr>
          <w:p w14:paraId="2125B138" w14:textId="77777777" w:rsidR="00F4540E" w:rsidRDefault="00F4540E">
            <w:pPr>
              <w:rPr>
                <w:sz w:val="2"/>
                <w:szCs w:val="2"/>
              </w:rPr>
            </w:pPr>
          </w:p>
        </w:tc>
        <w:tc>
          <w:tcPr>
            <w:tcW w:w="1702" w:type="dxa"/>
          </w:tcPr>
          <w:p w14:paraId="2125B139" w14:textId="77777777" w:rsidR="00F4540E" w:rsidRDefault="00652329">
            <w:pPr>
              <w:pStyle w:val="TableParagraph"/>
              <w:spacing w:before="30" w:line="249" w:lineRule="exact"/>
              <w:ind w:left="7"/>
              <w:jc w:val="center"/>
            </w:pPr>
            <w:r>
              <w:rPr>
                <w:spacing w:val="-2"/>
              </w:rPr>
              <w:t>Inicio</w:t>
            </w:r>
          </w:p>
        </w:tc>
        <w:tc>
          <w:tcPr>
            <w:tcW w:w="3119" w:type="dxa"/>
          </w:tcPr>
          <w:p w14:paraId="2125B13A" w14:textId="3D54A020" w:rsidR="00F4540E" w:rsidRDefault="00667BF6">
            <w:pPr>
              <w:pStyle w:val="TableParagraph"/>
              <w:spacing w:line="268" w:lineRule="exact"/>
              <w:ind w:left="9" w:right="5"/>
              <w:jc w:val="center"/>
            </w:pPr>
            <w:r>
              <w:t>8 de septiembre</w:t>
            </w:r>
          </w:p>
        </w:tc>
      </w:tr>
      <w:tr w:rsidR="00F4540E" w14:paraId="2125B140" w14:textId="77777777" w:rsidTr="00087D27">
        <w:trPr>
          <w:trHeight w:val="299"/>
        </w:trPr>
        <w:tc>
          <w:tcPr>
            <w:tcW w:w="1414" w:type="dxa"/>
            <w:vMerge/>
            <w:tcBorders>
              <w:top w:val="nil"/>
            </w:tcBorders>
          </w:tcPr>
          <w:p w14:paraId="2125B13C" w14:textId="77777777" w:rsidR="00F4540E" w:rsidRDefault="00F4540E">
            <w:pPr>
              <w:rPr>
                <w:sz w:val="2"/>
                <w:szCs w:val="2"/>
              </w:rPr>
            </w:pPr>
          </w:p>
        </w:tc>
        <w:tc>
          <w:tcPr>
            <w:tcW w:w="850" w:type="dxa"/>
            <w:vMerge/>
            <w:tcBorders>
              <w:top w:val="nil"/>
            </w:tcBorders>
          </w:tcPr>
          <w:p w14:paraId="2125B13D" w14:textId="77777777" w:rsidR="00F4540E" w:rsidRDefault="00F4540E">
            <w:pPr>
              <w:rPr>
                <w:sz w:val="2"/>
                <w:szCs w:val="2"/>
              </w:rPr>
            </w:pPr>
          </w:p>
        </w:tc>
        <w:tc>
          <w:tcPr>
            <w:tcW w:w="1702" w:type="dxa"/>
          </w:tcPr>
          <w:p w14:paraId="2125B13E" w14:textId="77777777" w:rsidR="00F4540E" w:rsidRDefault="00652329">
            <w:pPr>
              <w:pStyle w:val="TableParagraph"/>
              <w:spacing w:before="30" w:line="249" w:lineRule="exact"/>
              <w:ind w:left="7" w:right="3"/>
              <w:jc w:val="center"/>
            </w:pPr>
            <w:r>
              <w:rPr>
                <w:spacing w:val="-2"/>
              </w:rPr>
              <w:t>Final</w:t>
            </w:r>
          </w:p>
        </w:tc>
        <w:tc>
          <w:tcPr>
            <w:tcW w:w="3119" w:type="dxa"/>
          </w:tcPr>
          <w:p w14:paraId="2125B13F" w14:textId="2D543D25" w:rsidR="00F4540E" w:rsidRDefault="00574641">
            <w:pPr>
              <w:pStyle w:val="TableParagraph"/>
              <w:spacing w:line="268" w:lineRule="exact"/>
              <w:ind w:left="9" w:right="1"/>
              <w:jc w:val="center"/>
            </w:pPr>
            <w:r>
              <w:t>31 de octubre</w:t>
            </w:r>
          </w:p>
        </w:tc>
      </w:tr>
      <w:tr w:rsidR="00F4540E" w14:paraId="2125B145" w14:textId="77777777" w:rsidTr="00087D27">
        <w:trPr>
          <w:trHeight w:val="299"/>
        </w:trPr>
        <w:tc>
          <w:tcPr>
            <w:tcW w:w="1414" w:type="dxa"/>
            <w:tcBorders>
              <w:left w:val="nil"/>
            </w:tcBorders>
          </w:tcPr>
          <w:p w14:paraId="2125B141" w14:textId="77777777" w:rsidR="00F4540E" w:rsidRDefault="00F4540E">
            <w:pPr>
              <w:pStyle w:val="TableParagraph"/>
              <w:rPr>
                <w:rFonts w:ascii="Times New Roman"/>
                <w:sz w:val="20"/>
              </w:rPr>
            </w:pPr>
          </w:p>
        </w:tc>
        <w:tc>
          <w:tcPr>
            <w:tcW w:w="850" w:type="dxa"/>
            <w:tcBorders>
              <w:bottom w:val="single" w:sz="4" w:space="0" w:color="000000"/>
            </w:tcBorders>
          </w:tcPr>
          <w:p w14:paraId="2125B142" w14:textId="77777777" w:rsidR="00F4540E" w:rsidRDefault="00F4540E">
            <w:pPr>
              <w:pStyle w:val="TableParagraph"/>
              <w:rPr>
                <w:rFonts w:ascii="Times New Roman"/>
                <w:sz w:val="20"/>
              </w:rPr>
            </w:pPr>
          </w:p>
        </w:tc>
        <w:tc>
          <w:tcPr>
            <w:tcW w:w="1702" w:type="dxa"/>
            <w:tcBorders>
              <w:bottom w:val="single" w:sz="4" w:space="0" w:color="000000"/>
            </w:tcBorders>
          </w:tcPr>
          <w:p w14:paraId="2125B143" w14:textId="77777777" w:rsidR="00F4540E" w:rsidRDefault="00652329">
            <w:pPr>
              <w:pStyle w:val="TableParagraph"/>
              <w:spacing w:before="30" w:line="249" w:lineRule="exact"/>
              <w:ind w:left="7" w:right="1"/>
              <w:jc w:val="center"/>
              <w:rPr>
                <w:b/>
              </w:rPr>
            </w:pPr>
            <w:r>
              <w:rPr>
                <w:b/>
                <w:spacing w:val="-2"/>
              </w:rPr>
              <w:t>Quebrar</w:t>
            </w:r>
          </w:p>
        </w:tc>
        <w:tc>
          <w:tcPr>
            <w:tcW w:w="3119" w:type="dxa"/>
            <w:tcBorders>
              <w:bottom w:val="single" w:sz="4" w:space="0" w:color="000000"/>
            </w:tcBorders>
          </w:tcPr>
          <w:p w14:paraId="2125B144" w14:textId="7DFCAA2C" w:rsidR="00F4540E" w:rsidRDefault="00E75EE2">
            <w:pPr>
              <w:pStyle w:val="TableParagraph"/>
              <w:spacing w:line="268" w:lineRule="exact"/>
              <w:ind w:left="707"/>
              <w:rPr>
                <w:b/>
              </w:rPr>
            </w:pPr>
            <w:r>
              <w:rPr>
                <w:b/>
              </w:rPr>
              <w:t xml:space="preserve">1 de noviembre – 16 de </w:t>
            </w:r>
            <w:proofErr w:type="spellStart"/>
            <w:r>
              <w:rPr>
                <w:b/>
              </w:rPr>
              <w:t>noviembre</w:t>
            </w:r>
            <w:proofErr w:type="spellEnd"/>
          </w:p>
        </w:tc>
      </w:tr>
      <w:tr w:rsidR="00F4540E" w14:paraId="2125B14C" w14:textId="77777777" w:rsidTr="00087D27">
        <w:trPr>
          <w:trHeight w:val="301"/>
        </w:trPr>
        <w:tc>
          <w:tcPr>
            <w:tcW w:w="1414" w:type="dxa"/>
            <w:vMerge w:val="restart"/>
          </w:tcPr>
          <w:p w14:paraId="2125B146" w14:textId="77777777" w:rsidR="00F4540E" w:rsidRDefault="00F4540E">
            <w:pPr>
              <w:pStyle w:val="TableParagraph"/>
              <w:spacing w:before="56"/>
              <w:rPr>
                <w:b/>
              </w:rPr>
            </w:pPr>
          </w:p>
          <w:p w14:paraId="2125B147" w14:textId="77777777" w:rsidR="00F4540E" w:rsidRDefault="00652329">
            <w:pPr>
              <w:pStyle w:val="TableParagraph"/>
              <w:spacing w:before="1"/>
              <w:ind w:left="415"/>
            </w:pPr>
            <w:r>
              <w:rPr>
                <w:spacing w:val="-2"/>
              </w:rPr>
              <w:t>Periodo</w:t>
            </w:r>
          </w:p>
        </w:tc>
        <w:tc>
          <w:tcPr>
            <w:tcW w:w="850" w:type="dxa"/>
            <w:vMerge w:val="restart"/>
          </w:tcPr>
          <w:p w14:paraId="2125B148" w14:textId="77777777" w:rsidR="00F4540E" w:rsidRDefault="00F4540E">
            <w:pPr>
              <w:pStyle w:val="TableParagraph"/>
              <w:spacing w:before="56"/>
              <w:rPr>
                <w:b/>
              </w:rPr>
            </w:pPr>
          </w:p>
          <w:p w14:paraId="2125B149" w14:textId="77777777" w:rsidR="00F4540E" w:rsidRDefault="00652329">
            <w:pPr>
              <w:pStyle w:val="TableParagraph"/>
              <w:spacing w:before="1"/>
              <w:ind w:left="11"/>
              <w:jc w:val="center"/>
            </w:pPr>
            <w:r>
              <w:rPr>
                <w:spacing w:val="-10"/>
              </w:rPr>
              <w:t>5</w:t>
            </w:r>
          </w:p>
        </w:tc>
        <w:tc>
          <w:tcPr>
            <w:tcW w:w="1702" w:type="dxa"/>
          </w:tcPr>
          <w:p w14:paraId="2125B14A" w14:textId="77777777" w:rsidR="00F4540E" w:rsidRDefault="00652329">
            <w:pPr>
              <w:pStyle w:val="TableParagraph"/>
              <w:spacing w:before="32" w:line="249" w:lineRule="exact"/>
              <w:ind w:left="7" w:right="1"/>
              <w:jc w:val="center"/>
            </w:pPr>
            <w:r>
              <w:rPr>
                <w:spacing w:val="-2"/>
              </w:rPr>
              <w:t>Inscripción</w:t>
            </w:r>
          </w:p>
        </w:tc>
        <w:tc>
          <w:tcPr>
            <w:tcW w:w="3119" w:type="dxa"/>
          </w:tcPr>
          <w:p w14:paraId="2125B14B" w14:textId="45DEF79B" w:rsidR="00E75EE2" w:rsidRDefault="00E75EE2" w:rsidP="00E75EE2">
            <w:pPr>
              <w:pStyle w:val="TableParagraph"/>
              <w:spacing w:before="1"/>
              <w:ind w:left="717"/>
            </w:pPr>
            <w:r>
              <w:t xml:space="preserve">9 de septiembre – 17 de </w:t>
            </w:r>
            <w:proofErr w:type="spellStart"/>
            <w:r>
              <w:t>noviembre</w:t>
            </w:r>
            <w:proofErr w:type="spellEnd"/>
          </w:p>
        </w:tc>
      </w:tr>
      <w:tr w:rsidR="00F4540E" w14:paraId="2125B151" w14:textId="77777777" w:rsidTr="00087D27">
        <w:trPr>
          <w:trHeight w:val="299"/>
        </w:trPr>
        <w:tc>
          <w:tcPr>
            <w:tcW w:w="1414" w:type="dxa"/>
            <w:vMerge/>
            <w:tcBorders>
              <w:top w:val="nil"/>
            </w:tcBorders>
          </w:tcPr>
          <w:p w14:paraId="2125B14D" w14:textId="77777777" w:rsidR="00F4540E" w:rsidRDefault="00F4540E">
            <w:pPr>
              <w:rPr>
                <w:sz w:val="2"/>
                <w:szCs w:val="2"/>
              </w:rPr>
            </w:pPr>
          </w:p>
        </w:tc>
        <w:tc>
          <w:tcPr>
            <w:tcW w:w="850" w:type="dxa"/>
            <w:vMerge/>
            <w:tcBorders>
              <w:top w:val="single" w:sz="4" w:space="0" w:color="000000"/>
            </w:tcBorders>
          </w:tcPr>
          <w:p w14:paraId="2125B14E" w14:textId="77777777" w:rsidR="00F4540E" w:rsidRDefault="00F4540E">
            <w:pPr>
              <w:rPr>
                <w:sz w:val="2"/>
                <w:szCs w:val="2"/>
              </w:rPr>
            </w:pPr>
          </w:p>
        </w:tc>
        <w:tc>
          <w:tcPr>
            <w:tcW w:w="1702" w:type="dxa"/>
            <w:tcBorders>
              <w:top w:val="single" w:sz="4" w:space="0" w:color="000000"/>
            </w:tcBorders>
          </w:tcPr>
          <w:p w14:paraId="2125B14F" w14:textId="77777777" w:rsidR="00F4540E" w:rsidRDefault="00652329">
            <w:pPr>
              <w:pStyle w:val="TableParagraph"/>
              <w:spacing w:before="30" w:line="249" w:lineRule="exact"/>
              <w:ind w:left="7"/>
              <w:jc w:val="center"/>
            </w:pPr>
            <w:r>
              <w:rPr>
                <w:spacing w:val="-2"/>
              </w:rPr>
              <w:t>Inicio</w:t>
            </w:r>
          </w:p>
        </w:tc>
        <w:tc>
          <w:tcPr>
            <w:tcW w:w="3119" w:type="dxa"/>
            <w:tcBorders>
              <w:top w:val="single" w:sz="4" w:space="0" w:color="000000"/>
            </w:tcBorders>
          </w:tcPr>
          <w:p w14:paraId="2125B150" w14:textId="0B57B329" w:rsidR="00F4540E" w:rsidRDefault="00E75EE2">
            <w:pPr>
              <w:pStyle w:val="TableParagraph"/>
              <w:spacing w:line="268" w:lineRule="exact"/>
              <w:ind w:left="983"/>
            </w:pPr>
            <w:r>
              <w:t>17 de noviembre</w:t>
            </w:r>
          </w:p>
        </w:tc>
      </w:tr>
      <w:tr w:rsidR="00F4540E" w14:paraId="2125B156" w14:textId="77777777" w:rsidTr="00087D27">
        <w:trPr>
          <w:trHeight w:val="299"/>
        </w:trPr>
        <w:tc>
          <w:tcPr>
            <w:tcW w:w="1414" w:type="dxa"/>
            <w:vMerge/>
            <w:tcBorders>
              <w:top w:val="nil"/>
            </w:tcBorders>
          </w:tcPr>
          <w:p w14:paraId="2125B152" w14:textId="77777777" w:rsidR="00F4540E" w:rsidRDefault="00F4540E">
            <w:pPr>
              <w:rPr>
                <w:sz w:val="2"/>
                <w:szCs w:val="2"/>
              </w:rPr>
            </w:pPr>
          </w:p>
        </w:tc>
        <w:tc>
          <w:tcPr>
            <w:tcW w:w="850" w:type="dxa"/>
            <w:vMerge/>
            <w:tcBorders>
              <w:top w:val="single" w:sz="4" w:space="0" w:color="000000"/>
              <w:bottom w:val="single" w:sz="4" w:space="0" w:color="auto"/>
            </w:tcBorders>
          </w:tcPr>
          <w:p w14:paraId="2125B153" w14:textId="77777777" w:rsidR="00F4540E" w:rsidRDefault="00F4540E">
            <w:pPr>
              <w:rPr>
                <w:sz w:val="2"/>
                <w:szCs w:val="2"/>
              </w:rPr>
            </w:pPr>
          </w:p>
        </w:tc>
        <w:tc>
          <w:tcPr>
            <w:tcW w:w="1702" w:type="dxa"/>
            <w:tcBorders>
              <w:top w:val="single" w:sz="4" w:space="0" w:color="000000"/>
              <w:bottom w:val="single" w:sz="4" w:space="0" w:color="auto"/>
            </w:tcBorders>
          </w:tcPr>
          <w:p w14:paraId="2125B154" w14:textId="77777777" w:rsidR="00F4540E" w:rsidRDefault="00652329">
            <w:pPr>
              <w:pStyle w:val="TableParagraph"/>
              <w:spacing w:before="30" w:line="249" w:lineRule="exact"/>
              <w:ind w:left="7" w:right="3"/>
              <w:jc w:val="center"/>
            </w:pPr>
            <w:r>
              <w:rPr>
                <w:spacing w:val="-2"/>
              </w:rPr>
              <w:t>Final</w:t>
            </w:r>
          </w:p>
        </w:tc>
        <w:tc>
          <w:tcPr>
            <w:tcW w:w="3119" w:type="dxa"/>
            <w:tcBorders>
              <w:top w:val="single" w:sz="4" w:space="0" w:color="000000"/>
              <w:bottom w:val="single" w:sz="4" w:space="0" w:color="auto"/>
            </w:tcBorders>
          </w:tcPr>
          <w:p w14:paraId="2125B155" w14:textId="58CAF8B9" w:rsidR="00F4540E" w:rsidRDefault="009767B0">
            <w:pPr>
              <w:pStyle w:val="TableParagraph"/>
              <w:spacing w:line="268" w:lineRule="exact"/>
              <w:ind w:left="9" w:right="3"/>
              <w:jc w:val="center"/>
            </w:pPr>
            <w:r>
              <w:t>23 de enero de 2026</w:t>
            </w:r>
          </w:p>
        </w:tc>
      </w:tr>
      <w:tr w:rsidR="00087D27" w14:paraId="2125B15D" w14:textId="77777777" w:rsidTr="00087D27">
        <w:trPr>
          <w:trHeight w:val="299"/>
        </w:trPr>
        <w:tc>
          <w:tcPr>
            <w:tcW w:w="1414" w:type="dxa"/>
            <w:tcBorders>
              <w:left w:val="nil"/>
              <w:bottom w:val="nil"/>
              <w:right w:val="nil"/>
            </w:tcBorders>
          </w:tcPr>
          <w:p w14:paraId="2125B158" w14:textId="047DCD32" w:rsidR="00087D27" w:rsidRDefault="00087D27">
            <w:pPr>
              <w:pStyle w:val="TableParagraph"/>
              <w:spacing w:before="1"/>
              <w:ind w:left="415"/>
            </w:pPr>
          </w:p>
        </w:tc>
        <w:tc>
          <w:tcPr>
            <w:tcW w:w="850" w:type="dxa"/>
            <w:tcBorders>
              <w:top w:val="single" w:sz="4" w:space="0" w:color="auto"/>
              <w:left w:val="nil"/>
              <w:bottom w:val="nil"/>
              <w:right w:val="nil"/>
            </w:tcBorders>
          </w:tcPr>
          <w:p w14:paraId="2125B15A" w14:textId="4C83EB5D" w:rsidR="00087D27" w:rsidRDefault="00087D27">
            <w:pPr>
              <w:pStyle w:val="TableParagraph"/>
              <w:spacing w:before="1"/>
              <w:ind w:left="11"/>
              <w:jc w:val="center"/>
            </w:pPr>
            <w:r>
              <w:rPr>
                <w:b/>
                <w:spacing w:val="-2"/>
              </w:rPr>
              <w:t>Quebrar</w:t>
            </w:r>
          </w:p>
        </w:tc>
        <w:tc>
          <w:tcPr>
            <w:tcW w:w="1702" w:type="dxa"/>
            <w:tcBorders>
              <w:top w:val="single" w:sz="4" w:space="0" w:color="auto"/>
              <w:left w:val="nil"/>
              <w:bottom w:val="nil"/>
              <w:right w:val="nil"/>
            </w:tcBorders>
          </w:tcPr>
          <w:p w14:paraId="2125B15B" w14:textId="2313D2BD" w:rsidR="00087D27" w:rsidRDefault="00087D27">
            <w:pPr>
              <w:pStyle w:val="TableParagraph"/>
              <w:spacing w:before="30" w:line="249" w:lineRule="exact"/>
              <w:ind w:left="7" w:right="1"/>
              <w:jc w:val="center"/>
            </w:pPr>
            <w:r>
              <w:rPr>
                <w:b/>
              </w:rPr>
              <w:t xml:space="preserve">Del 22 de diciembre al </w:t>
            </w:r>
          </w:p>
        </w:tc>
        <w:tc>
          <w:tcPr>
            <w:tcW w:w="3119" w:type="dxa"/>
            <w:tcBorders>
              <w:top w:val="single" w:sz="4" w:space="0" w:color="auto"/>
              <w:left w:val="nil"/>
              <w:bottom w:val="nil"/>
              <w:right w:val="nil"/>
            </w:tcBorders>
          </w:tcPr>
          <w:p w14:paraId="2125B15C" w14:textId="71C1B3C4" w:rsidR="00087D27" w:rsidRDefault="0073178B">
            <w:pPr>
              <w:pStyle w:val="TableParagraph"/>
              <w:spacing w:line="268" w:lineRule="exact"/>
              <w:ind w:left="68"/>
            </w:pPr>
            <w:r>
              <w:rPr>
                <w:b/>
              </w:rPr>
              <w:t>2 de enero de 2026</w:t>
            </w:r>
          </w:p>
        </w:tc>
      </w:tr>
    </w:tbl>
    <w:p w14:paraId="2125B16C" w14:textId="77777777" w:rsidR="00F4540E" w:rsidRDefault="00F4540E">
      <w:pPr>
        <w:pStyle w:val="Textoindependiente"/>
        <w:rPr>
          <w:b/>
          <w:sz w:val="24"/>
        </w:rPr>
      </w:pPr>
    </w:p>
    <w:p w14:paraId="2125B16D" w14:textId="77777777" w:rsidR="00F4540E" w:rsidRDefault="00F4540E">
      <w:pPr>
        <w:pStyle w:val="Textoindependiente"/>
        <w:spacing w:before="253"/>
        <w:rPr>
          <w:b/>
          <w:sz w:val="24"/>
        </w:rPr>
      </w:pPr>
    </w:p>
    <w:p w14:paraId="2125B16E" w14:textId="77777777" w:rsidR="00F4540E" w:rsidRDefault="00652329">
      <w:pPr>
        <w:pStyle w:val="Ttulo2"/>
        <w:numPr>
          <w:ilvl w:val="3"/>
          <w:numId w:val="99"/>
        </w:numPr>
        <w:tabs>
          <w:tab w:val="left" w:pos="5248"/>
        </w:tabs>
        <w:ind w:left="5248" w:hanging="359"/>
        <w:jc w:val="left"/>
        <w:rPr>
          <w:rFonts w:ascii="Arial"/>
        </w:rPr>
      </w:pPr>
      <w:bookmarkStart w:id="41" w:name="_TOC_250000"/>
      <w:bookmarkEnd w:id="41"/>
      <w:r>
        <w:rPr>
          <w:rFonts w:ascii="Arial"/>
          <w:spacing w:val="-2"/>
        </w:rPr>
        <w:t>Vacaciones</w:t>
      </w:r>
    </w:p>
    <w:p w14:paraId="2125B16F" w14:textId="77777777" w:rsidR="00F4540E" w:rsidRDefault="00F4540E">
      <w:pPr>
        <w:pStyle w:val="Textoindependiente"/>
        <w:spacing w:before="45" w:after="1"/>
        <w:rPr>
          <w:rFonts w:ascii="Arial"/>
          <w:b/>
          <w:sz w:val="20"/>
        </w:rPr>
      </w:pPr>
    </w:p>
    <w:tbl>
      <w:tblPr>
        <w:tblStyle w:val="TableNormal1"/>
        <w:tblW w:w="0" w:type="auto"/>
        <w:tblInd w:w="1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4537"/>
      </w:tblGrid>
      <w:tr w:rsidR="00F4540E" w14:paraId="2125B172" w14:textId="77777777">
        <w:trPr>
          <w:trHeight w:val="268"/>
        </w:trPr>
        <w:tc>
          <w:tcPr>
            <w:tcW w:w="2552" w:type="dxa"/>
          </w:tcPr>
          <w:p w14:paraId="2125B170" w14:textId="77777777" w:rsidR="00F4540E" w:rsidRDefault="00652329">
            <w:pPr>
              <w:pStyle w:val="TableParagraph"/>
              <w:spacing w:line="248" w:lineRule="exact"/>
              <w:ind w:left="116" w:right="114"/>
              <w:jc w:val="center"/>
              <w:rPr>
                <w:b/>
              </w:rPr>
            </w:pPr>
            <w:r>
              <w:rPr>
                <w:b/>
                <w:spacing w:val="-2"/>
              </w:rPr>
              <w:t>Día festivo</w:t>
            </w:r>
          </w:p>
        </w:tc>
        <w:tc>
          <w:tcPr>
            <w:tcW w:w="4537" w:type="dxa"/>
          </w:tcPr>
          <w:p w14:paraId="2125B171" w14:textId="12A951F3" w:rsidR="00F4540E" w:rsidRDefault="00652329">
            <w:pPr>
              <w:pStyle w:val="TableParagraph"/>
              <w:spacing w:line="248" w:lineRule="exact"/>
              <w:ind w:left="119" w:right="104"/>
              <w:jc w:val="center"/>
              <w:rPr>
                <w:b/>
              </w:rPr>
            </w:pPr>
            <w:r>
              <w:rPr>
                <w:b/>
                <w:spacing w:val="-4"/>
              </w:rPr>
              <w:t>2025</w:t>
            </w:r>
          </w:p>
        </w:tc>
      </w:tr>
      <w:tr w:rsidR="00F4540E" w:rsidRPr="00AF65D6" w14:paraId="2125B175" w14:textId="77777777">
        <w:trPr>
          <w:trHeight w:val="268"/>
        </w:trPr>
        <w:tc>
          <w:tcPr>
            <w:tcW w:w="2552" w:type="dxa"/>
          </w:tcPr>
          <w:p w14:paraId="2125B173" w14:textId="77777777" w:rsidR="00F4540E" w:rsidRDefault="00652329">
            <w:pPr>
              <w:pStyle w:val="TableParagraph"/>
              <w:spacing w:line="248" w:lineRule="exact"/>
              <w:ind w:left="116" w:right="3"/>
              <w:jc w:val="center"/>
            </w:pPr>
            <w:r>
              <w:t>Vacaciones de Año Nuevo</w:t>
            </w:r>
          </w:p>
        </w:tc>
        <w:tc>
          <w:tcPr>
            <w:tcW w:w="4537" w:type="dxa"/>
          </w:tcPr>
          <w:p w14:paraId="2125B174" w14:textId="2B7083D2" w:rsidR="00F4540E" w:rsidRPr="00AF65D6" w:rsidRDefault="00BE115C">
            <w:pPr>
              <w:pStyle w:val="TableParagraph"/>
              <w:spacing w:line="248" w:lineRule="exact"/>
              <w:ind w:left="119" w:right="3"/>
              <w:jc w:val="center"/>
              <w:rPr>
                <w:lang w:val="es-ES"/>
              </w:rPr>
            </w:pPr>
            <w:r w:rsidRPr="00AF65D6">
              <w:rPr>
                <w:lang w:val="es-ES"/>
              </w:rPr>
              <w:t>Del 21 de diciembre de</w:t>
            </w:r>
            <w:r w:rsidR="00652329" w:rsidRPr="00AF65D6">
              <w:rPr>
                <w:vertAlign w:val="superscript"/>
                <w:lang w:val="es-ES"/>
              </w:rPr>
              <w:t xml:space="preserve"> </w:t>
            </w:r>
            <w:r w:rsidRPr="00AF65D6">
              <w:rPr>
                <w:lang w:val="es-ES"/>
              </w:rPr>
              <w:t>2024 al 5</w:t>
            </w:r>
            <w:r w:rsidR="00652329" w:rsidRPr="00AF65D6">
              <w:rPr>
                <w:vertAlign w:val="superscript"/>
                <w:lang w:val="es-ES"/>
              </w:rPr>
              <w:t>de</w:t>
            </w:r>
            <w:r w:rsidR="00652329" w:rsidRPr="00AF65D6">
              <w:rPr>
                <w:lang w:val="es-ES"/>
              </w:rPr>
              <w:t xml:space="preserve"> enero de 2025</w:t>
            </w:r>
          </w:p>
        </w:tc>
      </w:tr>
      <w:tr w:rsidR="00F4540E" w14:paraId="2125B178" w14:textId="77777777">
        <w:trPr>
          <w:trHeight w:val="266"/>
        </w:trPr>
        <w:tc>
          <w:tcPr>
            <w:tcW w:w="2552" w:type="dxa"/>
          </w:tcPr>
          <w:p w14:paraId="2125B176" w14:textId="77777777" w:rsidR="00F4540E" w:rsidRDefault="00652329">
            <w:pPr>
              <w:pStyle w:val="TableParagraph"/>
              <w:spacing w:line="246" w:lineRule="exact"/>
              <w:ind w:left="116"/>
              <w:jc w:val="center"/>
            </w:pPr>
            <w:r>
              <w:t>Día de Año Nuevo</w:t>
            </w:r>
          </w:p>
        </w:tc>
        <w:tc>
          <w:tcPr>
            <w:tcW w:w="4537" w:type="dxa"/>
          </w:tcPr>
          <w:p w14:paraId="2125B177" w14:textId="77777777" w:rsidR="00F4540E" w:rsidRDefault="00652329">
            <w:pPr>
              <w:pStyle w:val="TableParagraph"/>
              <w:spacing w:line="246" w:lineRule="exact"/>
              <w:ind w:left="119" w:right="1"/>
              <w:jc w:val="center"/>
            </w:pPr>
            <w:r>
              <w:t>1 de enero</w:t>
            </w:r>
          </w:p>
        </w:tc>
      </w:tr>
      <w:tr w:rsidR="00F4540E" w14:paraId="2125B17B" w14:textId="77777777">
        <w:trPr>
          <w:trHeight w:val="268"/>
        </w:trPr>
        <w:tc>
          <w:tcPr>
            <w:tcW w:w="2552" w:type="dxa"/>
          </w:tcPr>
          <w:p w14:paraId="2125B179" w14:textId="77777777" w:rsidR="00F4540E" w:rsidRDefault="00652329">
            <w:pPr>
              <w:pStyle w:val="TableParagraph"/>
              <w:spacing w:line="248" w:lineRule="exact"/>
              <w:ind w:left="116" w:right="3"/>
              <w:jc w:val="center"/>
            </w:pPr>
            <w:r>
              <w:rPr>
                <w:spacing w:val="-2"/>
              </w:rPr>
              <w:t>Día de Martin Luther King</w:t>
            </w:r>
          </w:p>
        </w:tc>
        <w:tc>
          <w:tcPr>
            <w:tcW w:w="4537" w:type="dxa"/>
          </w:tcPr>
          <w:p w14:paraId="2125B17A" w14:textId="0A46F7FC" w:rsidR="00F4540E" w:rsidRDefault="00652329">
            <w:pPr>
              <w:pStyle w:val="TableParagraph"/>
              <w:spacing w:line="248" w:lineRule="exact"/>
              <w:ind w:left="119" w:right="3"/>
              <w:jc w:val="center"/>
            </w:pPr>
            <w:r>
              <w:t>20 de enero</w:t>
            </w:r>
          </w:p>
        </w:tc>
      </w:tr>
      <w:tr w:rsidR="00F4540E" w14:paraId="2125B17E" w14:textId="77777777">
        <w:trPr>
          <w:trHeight w:val="268"/>
        </w:trPr>
        <w:tc>
          <w:tcPr>
            <w:tcW w:w="2552" w:type="dxa"/>
          </w:tcPr>
          <w:p w14:paraId="2125B17C" w14:textId="77777777" w:rsidR="00F4540E" w:rsidRDefault="00652329">
            <w:pPr>
              <w:pStyle w:val="TableParagraph"/>
              <w:spacing w:line="248" w:lineRule="exact"/>
              <w:ind w:left="116" w:right="3"/>
              <w:jc w:val="center"/>
            </w:pPr>
            <w:r>
              <w:rPr>
                <w:spacing w:val="-2"/>
              </w:rPr>
              <w:t>Día de los Presidentes</w:t>
            </w:r>
          </w:p>
        </w:tc>
        <w:tc>
          <w:tcPr>
            <w:tcW w:w="4537" w:type="dxa"/>
          </w:tcPr>
          <w:p w14:paraId="2125B17D" w14:textId="3B7B86B2" w:rsidR="00F4540E" w:rsidRDefault="00652329">
            <w:pPr>
              <w:pStyle w:val="TableParagraph"/>
              <w:spacing w:line="248" w:lineRule="exact"/>
              <w:ind w:left="119" w:right="3"/>
              <w:jc w:val="center"/>
            </w:pPr>
            <w:r>
              <w:t>17 de febrero</w:t>
            </w:r>
          </w:p>
        </w:tc>
      </w:tr>
      <w:tr w:rsidR="00F4540E" w14:paraId="2125B181" w14:textId="77777777">
        <w:trPr>
          <w:trHeight w:val="268"/>
        </w:trPr>
        <w:tc>
          <w:tcPr>
            <w:tcW w:w="2552" w:type="dxa"/>
          </w:tcPr>
          <w:p w14:paraId="2125B17F" w14:textId="77777777" w:rsidR="00F4540E" w:rsidRDefault="00652329">
            <w:pPr>
              <w:pStyle w:val="TableParagraph"/>
              <w:spacing w:line="248" w:lineRule="exact"/>
              <w:ind w:left="116" w:right="1"/>
              <w:jc w:val="center"/>
            </w:pPr>
            <w:r>
              <w:t>Viernes Santo</w:t>
            </w:r>
          </w:p>
        </w:tc>
        <w:tc>
          <w:tcPr>
            <w:tcW w:w="4537" w:type="dxa"/>
          </w:tcPr>
          <w:p w14:paraId="2125B180" w14:textId="0B7FB408" w:rsidR="00F4540E" w:rsidRDefault="009D7E27">
            <w:pPr>
              <w:pStyle w:val="TableParagraph"/>
              <w:spacing w:line="248" w:lineRule="exact"/>
              <w:ind w:left="119" w:right="3"/>
              <w:jc w:val="center"/>
            </w:pPr>
            <w:r>
              <w:t>18 de abril</w:t>
            </w:r>
          </w:p>
        </w:tc>
      </w:tr>
      <w:tr w:rsidR="00F4540E" w14:paraId="2125B184" w14:textId="77777777">
        <w:trPr>
          <w:trHeight w:val="268"/>
        </w:trPr>
        <w:tc>
          <w:tcPr>
            <w:tcW w:w="2552" w:type="dxa"/>
          </w:tcPr>
          <w:p w14:paraId="2125B182" w14:textId="77777777" w:rsidR="00F4540E" w:rsidRDefault="00652329">
            <w:pPr>
              <w:pStyle w:val="TableParagraph"/>
              <w:spacing w:line="248" w:lineRule="exact"/>
              <w:ind w:left="116" w:right="2"/>
              <w:jc w:val="center"/>
            </w:pPr>
            <w:r>
              <w:rPr>
                <w:spacing w:val="-2"/>
              </w:rPr>
              <w:t>Día de los caídos</w:t>
            </w:r>
          </w:p>
        </w:tc>
        <w:tc>
          <w:tcPr>
            <w:tcW w:w="4537" w:type="dxa"/>
          </w:tcPr>
          <w:p w14:paraId="2125B183" w14:textId="1B7FB740" w:rsidR="00F4540E" w:rsidRDefault="00652329">
            <w:pPr>
              <w:pStyle w:val="TableParagraph"/>
              <w:spacing w:line="248" w:lineRule="exact"/>
              <w:ind w:left="119" w:right="5"/>
              <w:jc w:val="center"/>
            </w:pPr>
            <w:r>
              <w:t>26 de mayo</w:t>
            </w:r>
          </w:p>
        </w:tc>
      </w:tr>
      <w:tr w:rsidR="00F4540E" w14:paraId="2125B187" w14:textId="77777777">
        <w:trPr>
          <w:trHeight w:val="268"/>
        </w:trPr>
        <w:tc>
          <w:tcPr>
            <w:tcW w:w="2552" w:type="dxa"/>
          </w:tcPr>
          <w:p w14:paraId="2125B185" w14:textId="77777777" w:rsidR="00F4540E" w:rsidRDefault="00652329">
            <w:pPr>
              <w:pStyle w:val="TableParagraph"/>
              <w:spacing w:line="249" w:lineRule="exact"/>
              <w:ind w:left="116" w:right="3"/>
              <w:jc w:val="center"/>
            </w:pPr>
            <w:r>
              <w:t>Día de la Independencia</w:t>
            </w:r>
          </w:p>
        </w:tc>
        <w:tc>
          <w:tcPr>
            <w:tcW w:w="4537" w:type="dxa"/>
          </w:tcPr>
          <w:p w14:paraId="2125B186" w14:textId="77777777" w:rsidR="00F4540E" w:rsidRDefault="00652329">
            <w:pPr>
              <w:pStyle w:val="TableParagraph"/>
              <w:spacing w:line="249" w:lineRule="exact"/>
              <w:ind w:left="119" w:right="3"/>
              <w:jc w:val="center"/>
            </w:pPr>
            <w:r>
              <w:t>4 de julio</w:t>
            </w:r>
          </w:p>
        </w:tc>
      </w:tr>
      <w:tr w:rsidR="00F4540E" w14:paraId="2125B18A" w14:textId="77777777">
        <w:trPr>
          <w:trHeight w:val="268"/>
        </w:trPr>
        <w:tc>
          <w:tcPr>
            <w:tcW w:w="2552" w:type="dxa"/>
          </w:tcPr>
          <w:p w14:paraId="2125B188" w14:textId="77777777" w:rsidR="00F4540E" w:rsidRDefault="00652329">
            <w:pPr>
              <w:pStyle w:val="TableParagraph"/>
              <w:spacing w:line="248" w:lineRule="exact"/>
              <w:ind w:left="116" w:right="3"/>
              <w:jc w:val="center"/>
            </w:pPr>
            <w:r>
              <w:rPr>
                <w:spacing w:val="-2"/>
              </w:rPr>
              <w:t>Día del Trabajo</w:t>
            </w:r>
          </w:p>
        </w:tc>
        <w:tc>
          <w:tcPr>
            <w:tcW w:w="4537" w:type="dxa"/>
          </w:tcPr>
          <w:p w14:paraId="2125B189" w14:textId="130E574C" w:rsidR="00F4540E" w:rsidRDefault="00652329">
            <w:pPr>
              <w:pStyle w:val="TableParagraph"/>
              <w:spacing w:line="248" w:lineRule="exact"/>
              <w:ind w:left="119"/>
              <w:jc w:val="center"/>
            </w:pPr>
            <w:r>
              <w:t>1 de septiembre</w:t>
            </w:r>
          </w:p>
        </w:tc>
      </w:tr>
      <w:tr w:rsidR="00F4540E" w14:paraId="2125B18D" w14:textId="77777777">
        <w:trPr>
          <w:trHeight w:val="268"/>
        </w:trPr>
        <w:tc>
          <w:tcPr>
            <w:tcW w:w="2552" w:type="dxa"/>
          </w:tcPr>
          <w:p w14:paraId="2125B18B" w14:textId="77777777" w:rsidR="00F4540E" w:rsidRDefault="00652329">
            <w:pPr>
              <w:pStyle w:val="TableParagraph"/>
              <w:spacing w:line="248" w:lineRule="exact"/>
              <w:ind w:left="116" w:right="3"/>
              <w:jc w:val="center"/>
            </w:pPr>
            <w:r>
              <w:rPr>
                <w:spacing w:val="-2"/>
              </w:rPr>
              <w:t>Día de la Raza</w:t>
            </w:r>
          </w:p>
        </w:tc>
        <w:tc>
          <w:tcPr>
            <w:tcW w:w="4537" w:type="dxa"/>
          </w:tcPr>
          <w:p w14:paraId="2125B18C" w14:textId="7C80FE9C" w:rsidR="00F4540E" w:rsidRDefault="00652329">
            <w:pPr>
              <w:pStyle w:val="TableParagraph"/>
              <w:spacing w:line="248" w:lineRule="exact"/>
              <w:ind w:left="119" w:right="5"/>
              <w:jc w:val="center"/>
            </w:pPr>
            <w:r>
              <w:t>13 de octubre</w:t>
            </w:r>
          </w:p>
        </w:tc>
      </w:tr>
      <w:tr w:rsidR="00F4540E" w14:paraId="2125B190" w14:textId="77777777">
        <w:trPr>
          <w:trHeight w:val="268"/>
        </w:trPr>
        <w:tc>
          <w:tcPr>
            <w:tcW w:w="2552" w:type="dxa"/>
          </w:tcPr>
          <w:p w14:paraId="2125B18E" w14:textId="77777777" w:rsidR="00F4540E" w:rsidRDefault="00652329">
            <w:pPr>
              <w:pStyle w:val="TableParagraph"/>
              <w:spacing w:line="248" w:lineRule="exact"/>
              <w:ind w:left="116"/>
              <w:jc w:val="center"/>
            </w:pPr>
            <w:r>
              <w:rPr>
                <w:spacing w:val="-2"/>
              </w:rPr>
              <w:t>Día de los Veteranos</w:t>
            </w:r>
          </w:p>
        </w:tc>
        <w:tc>
          <w:tcPr>
            <w:tcW w:w="4537" w:type="dxa"/>
          </w:tcPr>
          <w:p w14:paraId="2125B18F" w14:textId="5964D44C" w:rsidR="00F4540E" w:rsidRDefault="00652329">
            <w:pPr>
              <w:pStyle w:val="TableParagraph"/>
              <w:spacing w:line="248" w:lineRule="exact"/>
              <w:ind w:left="119" w:right="5"/>
              <w:jc w:val="center"/>
            </w:pPr>
            <w:r>
              <w:t>10 de noviembre</w:t>
            </w:r>
          </w:p>
        </w:tc>
      </w:tr>
      <w:tr w:rsidR="00F4540E" w14:paraId="2125B193" w14:textId="77777777">
        <w:trPr>
          <w:trHeight w:val="265"/>
        </w:trPr>
        <w:tc>
          <w:tcPr>
            <w:tcW w:w="2552" w:type="dxa"/>
          </w:tcPr>
          <w:p w14:paraId="2125B191" w14:textId="77777777" w:rsidR="00F4540E" w:rsidRDefault="00652329">
            <w:pPr>
              <w:pStyle w:val="TableParagraph"/>
              <w:spacing w:line="246" w:lineRule="exact"/>
              <w:ind w:left="116" w:right="2"/>
              <w:jc w:val="center"/>
            </w:pPr>
            <w:r>
              <w:rPr>
                <w:spacing w:val="-2"/>
              </w:rPr>
              <w:t>Acción de gracias</w:t>
            </w:r>
          </w:p>
        </w:tc>
        <w:tc>
          <w:tcPr>
            <w:tcW w:w="4537" w:type="dxa"/>
          </w:tcPr>
          <w:p w14:paraId="2125B192" w14:textId="77AD0365" w:rsidR="00F4540E" w:rsidRDefault="009D7E27">
            <w:pPr>
              <w:pStyle w:val="TableParagraph"/>
              <w:spacing w:line="246" w:lineRule="exact"/>
              <w:ind w:left="119" w:right="3"/>
              <w:jc w:val="center"/>
            </w:pPr>
            <w:r>
              <w:t>27 y 28 de noviembre</w:t>
            </w:r>
          </w:p>
        </w:tc>
      </w:tr>
      <w:tr w:rsidR="00F4540E" w:rsidRPr="00AF65D6" w14:paraId="2125B196" w14:textId="77777777" w:rsidTr="00BE115C">
        <w:trPr>
          <w:trHeight w:val="407"/>
        </w:trPr>
        <w:tc>
          <w:tcPr>
            <w:tcW w:w="2552" w:type="dxa"/>
          </w:tcPr>
          <w:p w14:paraId="2125B194" w14:textId="77777777" w:rsidR="00F4540E" w:rsidRDefault="00652329">
            <w:pPr>
              <w:pStyle w:val="TableParagraph"/>
              <w:spacing w:before="1"/>
              <w:ind w:left="116" w:right="3"/>
              <w:jc w:val="center"/>
            </w:pPr>
            <w:r>
              <w:t>Vacaciones de Año Nuevo</w:t>
            </w:r>
          </w:p>
        </w:tc>
        <w:tc>
          <w:tcPr>
            <w:tcW w:w="4537" w:type="dxa"/>
          </w:tcPr>
          <w:p w14:paraId="2125B195" w14:textId="239EC5BE" w:rsidR="00F4540E" w:rsidRPr="00AF65D6" w:rsidRDefault="00E1682F">
            <w:pPr>
              <w:pStyle w:val="TableParagraph"/>
              <w:spacing w:before="6"/>
              <w:ind w:left="119" w:right="1"/>
              <w:jc w:val="center"/>
              <w:rPr>
                <w:lang w:val="es-ES"/>
              </w:rPr>
            </w:pPr>
            <w:r w:rsidRPr="00AF65D6">
              <w:rPr>
                <w:lang w:val="es-ES"/>
              </w:rPr>
              <w:t>Del 20 de diciembre al 4 de enero de 2026</w:t>
            </w:r>
          </w:p>
        </w:tc>
      </w:tr>
    </w:tbl>
    <w:p w14:paraId="2125B197" w14:textId="36B61195" w:rsidR="00652329" w:rsidRPr="00AF65D6" w:rsidRDefault="00652329">
      <w:pPr>
        <w:rPr>
          <w:lang w:val="es-ES"/>
        </w:rPr>
      </w:pPr>
    </w:p>
    <w:sectPr w:rsidR="00652329" w:rsidRPr="00AF65D6">
      <w:pgSz w:w="12240" w:h="15840"/>
      <w:pgMar w:top="1280" w:right="480" w:bottom="700" w:left="600" w:header="73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61744" w14:textId="77777777" w:rsidR="006B6A69" w:rsidRDefault="006B6A69">
      <w:r>
        <w:separator/>
      </w:r>
    </w:p>
  </w:endnote>
  <w:endnote w:type="continuationSeparator" w:id="0">
    <w:p w14:paraId="279D0EA2" w14:textId="77777777" w:rsidR="006B6A69" w:rsidRDefault="006B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5B1B2" w14:textId="77777777" w:rsidR="00F4540E" w:rsidRDefault="00652329">
    <w:pPr>
      <w:pStyle w:val="Textoindependiente"/>
      <w:spacing w:line="14" w:lineRule="auto"/>
      <w:rPr>
        <w:sz w:val="20"/>
      </w:rPr>
    </w:pPr>
    <w:r>
      <w:rPr>
        <w:noProof/>
      </w:rPr>
      <mc:AlternateContent>
        <mc:Choice Requires="wps">
          <w:drawing>
            <wp:anchor distT="0" distB="0" distL="0" distR="0" simplePos="0" relativeHeight="484451328" behindDoc="1" locked="0" layoutInCell="1" allowOverlap="1" wp14:anchorId="2125B1B9" wp14:editId="2125B1BA">
              <wp:simplePos x="0" y="0"/>
              <wp:positionH relativeFrom="page">
                <wp:posOffset>7009638</wp:posOffset>
              </wp:positionH>
              <wp:positionV relativeFrom="page">
                <wp:posOffset>9589284</wp:posOffset>
              </wp:positionV>
              <wp:extent cx="10350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82245"/>
                      </a:xfrm>
                      <a:prstGeom prst="rect">
                        <a:avLst/>
                      </a:prstGeom>
                    </wps:spPr>
                    <wps:txbx>
                      <w:txbxContent>
                        <w:p w14:paraId="2125B209" w14:textId="77777777" w:rsidR="00F4540E" w:rsidRDefault="00652329">
                          <w:pPr>
                            <w:pStyle w:val="Textoindependiente"/>
                            <w:spacing w:before="13"/>
                            <w:ind w:left="20"/>
                            <w:rPr>
                              <w:rFonts w:ascii="Arial"/>
                            </w:rPr>
                          </w:pPr>
                          <w:r>
                            <w:rPr>
                              <w:rFonts w:ascii="Arial"/>
                              <w:spacing w:val="-10"/>
                            </w:rPr>
                            <w:t>1</w:t>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2125B1B9">
              <v:stroke joinstyle="miter"/>
              <v:path gradientshapeok="t" o:connecttype="rect"/>
            </v:shapetype>
            <v:shape id="Textbox 3" style="position:absolute;margin-left:551.95pt;margin-top:755.05pt;width:8.15pt;height:14.35pt;z-index:-18865152;visibility:visible;mso-wrap-style:square;mso-wrap-distance-left:0;mso-wrap-distance-top:0;mso-wrap-distance-right:0;mso-wrap-distance-bottom:0;mso-position-horizontal:absolute;mso-position-horizontal-relative:page;mso-position-vertical:absolute;mso-position-vertical-relative:page;v-text-anchor:top" o:spid="_x0000_s11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">
              <v:textbox inset="0,0,0,0">
                <w:txbxContent>
                  <w:p w:rsidR="00F4540E" w:rsidRDefault="00652329" w14:paraId="2125B209" w14:textId="77777777">
                    <w:pPr>
                      <w:pStyle w:val="Textoindependiente"/>
                      <w:spacing w:before="13"/>
                      <w:ind w:left="20"/>
                      <w:rPr>
                        <w:rFonts w:ascii="Arial"/>
                      </w:rPr>
                    </w:pPr>
                    <w:r>
                      <w:rPr>
                        <w:rFonts w:ascii="Arial"/>
                        <w:spacing w:val="-10"/>
                        <w:lang w:val="Spanish"/>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5B1B4" w14:textId="77777777" w:rsidR="00F4540E" w:rsidRDefault="00652329">
    <w:pPr>
      <w:pStyle w:val="Textoindependiente"/>
      <w:spacing w:line="14" w:lineRule="auto"/>
      <w:rPr>
        <w:sz w:val="20"/>
      </w:rPr>
    </w:pPr>
    <w:r>
      <w:rPr>
        <w:noProof/>
      </w:rPr>
      <mc:AlternateContent>
        <mc:Choice Requires="wps">
          <w:drawing>
            <wp:anchor distT="0" distB="0" distL="0" distR="0" simplePos="0" relativeHeight="484452864" behindDoc="1" locked="0" layoutInCell="1" allowOverlap="1" wp14:anchorId="2125B1BF" wp14:editId="2125B1C0">
              <wp:simplePos x="0" y="0"/>
              <wp:positionH relativeFrom="page">
                <wp:posOffset>6738873</wp:posOffset>
              </wp:positionH>
              <wp:positionV relativeFrom="page">
                <wp:posOffset>9589284</wp:posOffset>
              </wp:positionV>
              <wp:extent cx="244475"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2125B20C" w14:textId="77777777" w:rsidR="00F4540E" w:rsidRDefault="00652329">
                          <w:pPr>
                            <w:pStyle w:val="Textoindependiente"/>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2125B1BF">
              <v:stroke joinstyle="miter"/>
              <v:path gradientshapeok="t" o:connecttype="rect"/>
            </v:shapetype>
            <v:shape id="Textbox 6" style="position:absolute;margin-left:530.6pt;margin-top:755.05pt;width:19.25pt;height:14.35pt;z-index:-18863616;visibility:visible;mso-wrap-style:square;mso-wrap-distance-left:0;mso-wrap-distance-top:0;mso-wrap-distance-right:0;mso-wrap-distance-bottom:0;mso-position-horizontal:absolute;mso-position-horizontal-relative:page;mso-position-vertical:absolute;mso-position-vertical-relative:page;v-text-anchor:top" o:spid="_x0000_s11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">
              <v:textbox inset="0,0,0,0">
                <w:txbxContent>
                  <w:p w:rsidR="00F4540E" w:rsidRDefault="00652329" w14:paraId="2125B20C" w14:textId="77777777">
                    <w:pPr>
                      <w:pStyle w:val="Textoindependiente"/>
                      <w:spacing w:before="13"/>
                      <w:ind w:left="60"/>
                      <w:rPr>
                        <w:rFonts w:ascii="Arial"/>
                      </w:rPr>
                    </w:pPr>
                    <w:r>
                      <w:rPr>
                        <w:rFonts w:ascii="Arial"/>
                        <w:spacing w:val="-5"/>
                        <w:lang w:val="Spanish"/>
                      </w:rPr>
                      <w:fldChar w:fldCharType="begin"/>
                    </w:r>
                    <w:r>
                      <w:rPr>
                        <w:rFonts w:ascii="Arial"/>
                        <w:spacing w:val="-5"/>
                        <w:lang w:val="Spanish"/>
                      </w:rPr>
                      <w:instrText xml:space="preserve"> PAGE </w:instrText>
                    </w:r>
                    <w:r>
                      <w:rPr>
                        <w:rFonts w:ascii="Arial"/>
                        <w:spacing w:val="-5"/>
                        <w:lang w:val="Spanish"/>
                      </w:rPr>
                      <w:fldChar w:fldCharType="separate"/>
                    </w:r>
                    <w:r>
                      <w:rPr>
                        <w:rFonts w:ascii="Arial"/>
                        <w:spacing w:val="-5"/>
                        <w:lang w:val="Spanish"/>
                      </w:rPr>
                      <w:t>10</w:t>
                    </w:r>
                    <w:r>
                      <w:rPr>
                        <w:rFonts w:ascii="Arial"/>
                        <w:spacing w:val="-5"/>
                        <w:lang w:val="Spanish"/>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70239" w14:textId="77777777" w:rsidR="006B6A69" w:rsidRDefault="006B6A69">
      <w:r>
        <w:separator/>
      </w:r>
    </w:p>
  </w:footnote>
  <w:footnote w:type="continuationSeparator" w:id="0">
    <w:p w14:paraId="65A2BFDE" w14:textId="77777777" w:rsidR="006B6A69" w:rsidRDefault="006B6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5B1B1" w14:textId="77777777" w:rsidR="00F4540E" w:rsidRDefault="00652329">
    <w:pPr>
      <w:pStyle w:val="Textoindependiente"/>
      <w:spacing w:line="14" w:lineRule="auto"/>
      <w:rPr>
        <w:sz w:val="20"/>
      </w:rPr>
    </w:pPr>
    <w:r>
      <w:rPr>
        <w:noProof/>
      </w:rPr>
      <mc:AlternateContent>
        <mc:Choice Requires="wps">
          <w:drawing>
            <wp:anchor distT="0" distB="0" distL="0" distR="0" simplePos="0" relativeHeight="484450304" behindDoc="1" locked="0" layoutInCell="1" allowOverlap="1" wp14:anchorId="2125B1B5" wp14:editId="2125B1B6">
              <wp:simplePos x="0" y="0"/>
              <wp:positionH relativeFrom="page">
                <wp:posOffset>889812</wp:posOffset>
              </wp:positionH>
              <wp:positionV relativeFrom="page">
                <wp:posOffset>455327</wp:posOffset>
              </wp:positionV>
              <wp:extent cx="1937385"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7385" cy="153670"/>
                      </a:xfrm>
                      <a:prstGeom prst="rect">
                        <a:avLst/>
                      </a:prstGeom>
                    </wps:spPr>
                    <wps:txbx>
                      <w:txbxContent>
                        <w:p w14:paraId="2125B207" w14:textId="77777777" w:rsidR="00F4540E" w:rsidRDefault="00652329">
                          <w:pPr>
                            <w:spacing w:before="14"/>
                            <w:ind w:left="20"/>
                            <w:rPr>
                              <w:rFonts w:ascii="Arial"/>
                              <w:b/>
                              <w:sz w:val="18"/>
                            </w:rPr>
                          </w:pPr>
                          <w:r>
                            <w:rPr>
                              <w:rFonts w:ascii="Arial"/>
                              <w:b/>
                              <w:sz w:val="18"/>
                            </w:rPr>
                            <w:t>Universidad Internacional de Lauderdale</w:t>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2125B1B5">
              <v:stroke joinstyle="miter"/>
              <v:path gradientshapeok="t" o:connecttype="rect"/>
            </v:shapetype>
            <v:shape id="Textbox 1" style="position:absolute;margin-left:70.05pt;margin-top:35.85pt;width:152.55pt;height:12.1pt;z-index:-18866176;visibility:visible;mso-wrap-style:square;mso-wrap-distance-left:0;mso-wrap-distance-top:0;mso-wrap-distance-right:0;mso-wrap-distance-bottom:0;mso-position-horizontal:absolute;mso-position-horizontal-relative:page;mso-position-vertical:absolute;mso-position-vertical-relative:page;v-text-anchor:top" o:spid="_x0000_s11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">
              <v:textbox inset="0,0,0,0">
                <w:txbxContent>
                  <w:p w:rsidR="00F4540E" w:rsidRDefault="00652329" w14:paraId="2125B207" w14:textId="77777777">
                    <w:pPr>
                      <w:spacing w:before="14"/>
                      <w:ind w:left="20"/>
                      <w:rPr>
                        <w:rFonts w:ascii="Arial"/>
                        <w:b/>
                        <w:sz w:val="18"/>
                      </w:rPr>
                    </w:pPr>
                    <w:r>
                      <w:rPr>
                        <w:rFonts w:ascii="Arial"/>
                        <w:b/>
                        <w:sz w:val="18"/>
                        <w:lang w:val="Spanish"/>
                      </w:rPr>
                      <w:t>Universidad Internacional de Lauderdale</w:t>
                    </w:r>
                  </w:p>
                </w:txbxContent>
              </v:textbox>
              <w10:wrap anchorx="page" anchory="page"/>
            </v:shape>
          </w:pict>
        </mc:Fallback>
      </mc:AlternateContent>
    </w:r>
    <w:r>
      <w:rPr>
        <w:noProof/>
      </w:rPr>
      <mc:AlternateContent>
        <mc:Choice Requires="wps">
          <w:drawing>
            <wp:anchor distT="0" distB="0" distL="0" distR="0" simplePos="0" relativeHeight="484450816" behindDoc="1" locked="0" layoutInCell="1" allowOverlap="1" wp14:anchorId="2125B1B7" wp14:editId="2125B1B8">
              <wp:simplePos x="0" y="0"/>
              <wp:positionH relativeFrom="page">
                <wp:posOffset>5926073</wp:posOffset>
              </wp:positionH>
              <wp:positionV relativeFrom="page">
                <wp:posOffset>452279</wp:posOffset>
              </wp:positionV>
              <wp:extent cx="831215"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215" cy="153670"/>
                      </a:xfrm>
                      <a:prstGeom prst="rect">
                        <a:avLst/>
                      </a:prstGeom>
                    </wps:spPr>
                    <wps:txbx>
                      <w:txbxContent>
                        <w:p w14:paraId="2125B208" w14:textId="77777777" w:rsidR="00F4540E" w:rsidRDefault="00652329">
                          <w:pPr>
                            <w:spacing w:before="14"/>
                            <w:ind w:left="20"/>
                            <w:rPr>
                              <w:rFonts w:ascii="Arial" w:hAnsi="Arial"/>
                              <w:b/>
                              <w:sz w:val="18"/>
                            </w:rPr>
                          </w:pPr>
                          <w:r>
                            <w:rPr>
                              <w:rFonts w:ascii="Arial" w:hAnsi="Arial"/>
                              <w:b/>
                              <w:sz w:val="18"/>
                            </w:rPr>
                            <w:t>Junio 2022 – v1</w:t>
                          </w:r>
                        </w:p>
                      </w:txbxContent>
                    </wps:txbx>
                    <wps:bodyPr wrap="square" lIns="0" tIns="0" rIns="0" bIns="0" rtlCol="0">
                      <a:noAutofit/>
                    </wps:bodyPr>
                  </wps:wsp>
                </a:graphicData>
              </a:graphic>
            </wp:anchor>
          </w:drawing>
        </mc:Choice>
        <mc:Fallback xmlns:a="http://schemas.openxmlformats.org/drawingml/2006/main">
          <w:pict>
            <v:shape id="Textbox 2" style="position:absolute;margin-left:466.6pt;margin-top:35.6pt;width:65.45pt;height:12.1pt;z-index:-18865664;visibility:visible;mso-wrap-style:square;mso-wrap-distance-left:0;mso-wrap-distance-top:0;mso-wrap-distance-right:0;mso-wrap-distance-bottom:0;mso-position-horizontal:absolute;mso-position-horizontal-relative:page;mso-position-vertical:absolute;mso-position-vertical-relative:page;v-text-anchor:top" o:spid="_x0000_s11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" w14:anchorId="2125B1B7">
              <v:textbox inset="0,0,0,0">
                <w:txbxContent>
                  <w:p w:rsidR="00F4540E" w:rsidRDefault="00652329" w14:paraId="2125B208" w14:textId="77777777">
                    <w:pPr>
                      <w:spacing w:before="14"/>
                      <w:ind w:left="20"/>
                      <w:rPr>
                        <w:rFonts w:ascii="Arial" w:hAnsi="Arial"/>
                        <w:b/>
                        <w:sz w:val="18"/>
                      </w:rPr>
                    </w:pPr>
                    <w:r>
                      <w:rPr>
                        <w:rFonts w:ascii="Arial" w:hAnsi="Arial"/>
                        <w:b/>
                        <w:sz w:val="18"/>
                        <w:lang w:val="Spanish"/>
                      </w:rPr>
                      <w:t>Junio 2022 – v1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5B1B3" w14:textId="729FA027" w:rsidR="00F4540E" w:rsidRDefault="00EB26A5">
    <w:pPr>
      <w:pStyle w:val="Textoindependiente"/>
      <w:spacing w:line="14" w:lineRule="auto"/>
      <w:rPr>
        <w:sz w:val="20"/>
      </w:rPr>
    </w:pPr>
    <w:r>
      <w:rPr>
        <w:noProof/>
      </w:rPr>
      <mc:AlternateContent>
        <mc:Choice Requires="wps">
          <w:drawing>
            <wp:anchor distT="0" distB="0" distL="0" distR="0" simplePos="0" relativeHeight="484452352" behindDoc="1" locked="0" layoutInCell="1" allowOverlap="1" wp14:anchorId="2125B1BD" wp14:editId="7A223229">
              <wp:simplePos x="0" y="0"/>
              <wp:positionH relativeFrom="page">
                <wp:posOffset>5753685</wp:posOffset>
              </wp:positionH>
              <wp:positionV relativeFrom="page">
                <wp:posOffset>457200</wp:posOffset>
              </wp:positionV>
              <wp:extent cx="1076179" cy="146636"/>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179" cy="146636"/>
                      </a:xfrm>
                      <a:prstGeom prst="rect">
                        <a:avLst/>
                      </a:prstGeom>
                    </wps:spPr>
                    <wps:txbx>
                      <w:txbxContent>
                        <w:p w14:paraId="2125B20B" w14:textId="0D53563E" w:rsidR="00F4540E" w:rsidRDefault="00EB26A5">
                          <w:pPr>
                            <w:spacing w:before="14"/>
                            <w:ind w:left="20"/>
                            <w:rPr>
                              <w:rFonts w:ascii="Arial" w:hAnsi="Arial"/>
                              <w:b/>
                              <w:sz w:val="18"/>
                            </w:rPr>
                          </w:pPr>
                          <w:r>
                            <w:rPr>
                              <w:rFonts w:ascii="Arial" w:hAnsi="Arial"/>
                              <w:b/>
                              <w:sz w:val="18"/>
                            </w:rPr>
                            <w:t>Enero 2025 – v1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2125B1BD">
              <v:stroke joinstyle="miter"/>
              <v:path gradientshapeok="t" o:connecttype="rect"/>
            </v:shapetype>
            <v:shape id="Textbox 5" style="position:absolute;margin-left:453.05pt;margin-top:36pt;width:84.75pt;height:11.55pt;z-index:-18864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spid="_x0000_s11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">
              <v:textbox inset="0,0,0,0">
                <w:txbxContent>
                  <w:p w:rsidR="00F4540E" w:rsidRDefault="00EB26A5" w14:paraId="2125B20B" w14:textId="0D53563E">
                    <w:pPr>
                      <w:spacing w:before="14"/>
                      <w:ind w:left="20"/>
                      <w:rPr>
                        <w:rFonts w:ascii="Arial" w:hAnsi="Arial"/>
                        <w:b/>
                        <w:sz w:val="18"/>
                      </w:rPr>
                    </w:pPr>
                    <w:r>
                      <w:rPr>
                        <w:rFonts w:ascii="Arial" w:hAnsi="Arial"/>
                        <w:b/>
                        <w:sz w:val="18"/>
                        <w:lang w:val="Spanish"/>
                      </w:rPr>
                      <w:t>Enero 2025 – v1</w:t>
                    </w:r>
                  </w:p>
                </w:txbxContent>
              </v:textbox>
              <w10:wrap anchorx="page" anchory="page"/>
            </v:shape>
          </w:pict>
        </mc:Fallback>
      </mc:AlternateContent>
    </w:r>
    <w:r w:rsidR="00652329">
      <w:rPr>
        <w:noProof/>
      </w:rPr>
      <mc:AlternateContent>
        <mc:Choice Requires="wps">
          <w:drawing>
            <wp:anchor distT="0" distB="0" distL="0" distR="0" simplePos="0" relativeHeight="484451840" behindDoc="1" locked="0" layoutInCell="1" allowOverlap="1" wp14:anchorId="2125B1BB" wp14:editId="77F57EF4">
              <wp:simplePos x="0" y="0"/>
              <wp:positionH relativeFrom="page">
                <wp:posOffset>889812</wp:posOffset>
              </wp:positionH>
              <wp:positionV relativeFrom="page">
                <wp:posOffset>455327</wp:posOffset>
              </wp:positionV>
              <wp:extent cx="1937385"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7385" cy="153670"/>
                      </a:xfrm>
                      <a:prstGeom prst="rect">
                        <a:avLst/>
                      </a:prstGeom>
                    </wps:spPr>
                    <wps:txbx>
                      <w:txbxContent>
                        <w:p w14:paraId="2125B20A" w14:textId="77777777" w:rsidR="00F4540E" w:rsidRDefault="00652329">
                          <w:pPr>
                            <w:spacing w:before="14"/>
                            <w:ind w:left="20"/>
                            <w:rPr>
                              <w:rFonts w:ascii="Arial"/>
                              <w:b/>
                              <w:sz w:val="18"/>
                            </w:rPr>
                          </w:pPr>
                          <w:r>
                            <w:rPr>
                              <w:rFonts w:ascii="Arial"/>
                              <w:b/>
                              <w:sz w:val="18"/>
                            </w:rPr>
                            <w:t>Universidad Internacional de Lauderdale</w:t>
                          </w:r>
                        </w:p>
                      </w:txbxContent>
                    </wps:txbx>
                    <wps:bodyPr wrap="square" lIns="0" tIns="0" rIns="0" bIns="0" rtlCol="0">
                      <a:noAutofit/>
                    </wps:bodyPr>
                  </wps:wsp>
                </a:graphicData>
              </a:graphic>
            </wp:anchor>
          </w:drawing>
        </mc:Choice>
        <mc:Fallback xmlns:a="http://schemas.openxmlformats.org/drawingml/2006/main">
          <w:pict>
            <v:shape id="Textbox 4" style="position:absolute;margin-left:70.05pt;margin-top:35.85pt;width:152.55pt;height:12.1pt;z-index:-18864640;visibility:visible;mso-wrap-style:square;mso-wrap-distance-left:0;mso-wrap-distance-top:0;mso-wrap-distance-right:0;mso-wrap-distance-bottom:0;mso-position-horizontal:absolute;mso-position-horizontal-relative:page;mso-position-vertical:absolute;mso-position-vertical-relative:page;v-text-anchor:top" o:spid="_x0000_s11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" w14:anchorId="2125B1BB">
              <v:textbox inset="0,0,0,0">
                <w:txbxContent>
                  <w:p w:rsidR="00F4540E" w:rsidRDefault="00652329" w14:paraId="2125B20A" w14:textId="77777777">
                    <w:pPr>
                      <w:spacing w:before="14"/>
                      <w:ind w:left="20"/>
                      <w:rPr>
                        <w:rFonts w:ascii="Arial"/>
                        <w:b/>
                        <w:sz w:val="18"/>
                      </w:rPr>
                    </w:pPr>
                    <w:r>
                      <w:rPr>
                        <w:rFonts w:ascii="Arial"/>
                        <w:b/>
                        <w:sz w:val="18"/>
                        <w:lang w:val="Spanish"/>
                      </w:rPr>
                      <w:t>Universidad Internacional de Lauderdale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7685"/>
    <w:multiLevelType w:val="hybridMultilevel"/>
    <w:tmpl w:val="5ACE0C3C"/>
    <w:lvl w:ilvl="0" w:tplc="D4DEDD52">
      <w:numFmt w:val="bullet"/>
      <w:lvlText w:val="-"/>
      <w:lvlJc w:val="left"/>
      <w:pPr>
        <w:ind w:left="467" w:hanging="360"/>
      </w:pPr>
      <w:rPr>
        <w:rFonts w:ascii="Calibri" w:eastAsia="Calibri" w:hAnsi="Calibri" w:cs="Calibri" w:hint="default"/>
        <w:b w:val="0"/>
        <w:bCs w:val="0"/>
        <w:i w:val="0"/>
        <w:iCs w:val="0"/>
        <w:spacing w:val="0"/>
        <w:w w:val="99"/>
        <w:sz w:val="20"/>
        <w:szCs w:val="20"/>
        <w:lang w:val="en-US" w:eastAsia="en-US" w:bidi="ar-SA"/>
      </w:rPr>
    </w:lvl>
    <w:lvl w:ilvl="1" w:tplc="50F666DE">
      <w:numFmt w:val="bullet"/>
      <w:lvlText w:val="•"/>
      <w:lvlJc w:val="left"/>
      <w:pPr>
        <w:ind w:left="627" w:hanging="360"/>
      </w:pPr>
      <w:rPr>
        <w:rFonts w:hint="default"/>
        <w:lang w:val="en-US" w:eastAsia="en-US" w:bidi="ar-SA"/>
      </w:rPr>
    </w:lvl>
    <w:lvl w:ilvl="2" w:tplc="B3D80D40">
      <w:numFmt w:val="bullet"/>
      <w:lvlText w:val="•"/>
      <w:lvlJc w:val="left"/>
      <w:pPr>
        <w:ind w:left="795" w:hanging="360"/>
      </w:pPr>
      <w:rPr>
        <w:rFonts w:hint="default"/>
        <w:lang w:val="en-US" w:eastAsia="en-US" w:bidi="ar-SA"/>
      </w:rPr>
    </w:lvl>
    <w:lvl w:ilvl="3" w:tplc="8D489914">
      <w:numFmt w:val="bullet"/>
      <w:lvlText w:val="•"/>
      <w:lvlJc w:val="left"/>
      <w:pPr>
        <w:ind w:left="962" w:hanging="360"/>
      </w:pPr>
      <w:rPr>
        <w:rFonts w:hint="default"/>
        <w:lang w:val="en-US" w:eastAsia="en-US" w:bidi="ar-SA"/>
      </w:rPr>
    </w:lvl>
    <w:lvl w:ilvl="4" w:tplc="0D74660A">
      <w:numFmt w:val="bullet"/>
      <w:lvlText w:val="•"/>
      <w:lvlJc w:val="left"/>
      <w:pPr>
        <w:ind w:left="1130" w:hanging="360"/>
      </w:pPr>
      <w:rPr>
        <w:rFonts w:hint="default"/>
        <w:lang w:val="en-US" w:eastAsia="en-US" w:bidi="ar-SA"/>
      </w:rPr>
    </w:lvl>
    <w:lvl w:ilvl="5" w:tplc="1BD29300">
      <w:numFmt w:val="bullet"/>
      <w:lvlText w:val="•"/>
      <w:lvlJc w:val="left"/>
      <w:pPr>
        <w:ind w:left="1298" w:hanging="360"/>
      </w:pPr>
      <w:rPr>
        <w:rFonts w:hint="default"/>
        <w:lang w:val="en-US" w:eastAsia="en-US" w:bidi="ar-SA"/>
      </w:rPr>
    </w:lvl>
    <w:lvl w:ilvl="6" w:tplc="08DACFE2">
      <w:numFmt w:val="bullet"/>
      <w:lvlText w:val="•"/>
      <w:lvlJc w:val="left"/>
      <w:pPr>
        <w:ind w:left="1465" w:hanging="360"/>
      </w:pPr>
      <w:rPr>
        <w:rFonts w:hint="default"/>
        <w:lang w:val="en-US" w:eastAsia="en-US" w:bidi="ar-SA"/>
      </w:rPr>
    </w:lvl>
    <w:lvl w:ilvl="7" w:tplc="A05C8690">
      <w:numFmt w:val="bullet"/>
      <w:lvlText w:val="•"/>
      <w:lvlJc w:val="left"/>
      <w:pPr>
        <w:ind w:left="1633" w:hanging="360"/>
      </w:pPr>
      <w:rPr>
        <w:rFonts w:hint="default"/>
        <w:lang w:val="en-US" w:eastAsia="en-US" w:bidi="ar-SA"/>
      </w:rPr>
    </w:lvl>
    <w:lvl w:ilvl="8" w:tplc="A75023A2">
      <w:numFmt w:val="bullet"/>
      <w:lvlText w:val="•"/>
      <w:lvlJc w:val="left"/>
      <w:pPr>
        <w:ind w:left="1800" w:hanging="360"/>
      </w:pPr>
      <w:rPr>
        <w:rFonts w:hint="default"/>
        <w:lang w:val="en-US" w:eastAsia="en-US" w:bidi="ar-SA"/>
      </w:rPr>
    </w:lvl>
  </w:abstractNum>
  <w:abstractNum w:abstractNumId="1" w15:restartNumberingAfterBreak="0">
    <w:nsid w:val="02662C06"/>
    <w:multiLevelType w:val="hybridMultilevel"/>
    <w:tmpl w:val="3098843C"/>
    <w:lvl w:ilvl="0" w:tplc="9C2CAC2C">
      <w:start w:val="1"/>
      <w:numFmt w:val="upperRoman"/>
      <w:lvlText w:val="%1."/>
      <w:lvlJc w:val="left"/>
      <w:pPr>
        <w:ind w:left="1140" w:hanging="440"/>
      </w:pPr>
      <w:rPr>
        <w:rFonts w:ascii="Calibri" w:eastAsia="Calibri" w:hAnsi="Calibri" w:cs="Calibri" w:hint="default"/>
        <w:b/>
        <w:bCs/>
        <w:i w:val="0"/>
        <w:iCs w:val="0"/>
        <w:spacing w:val="-1"/>
        <w:w w:val="99"/>
        <w:sz w:val="20"/>
        <w:szCs w:val="20"/>
        <w:lang w:val="en-US" w:eastAsia="en-US" w:bidi="ar-SA"/>
      </w:rPr>
    </w:lvl>
    <w:lvl w:ilvl="1" w:tplc="A0380C78">
      <w:start w:val="1"/>
      <w:numFmt w:val="decimal"/>
      <w:lvlText w:val="%2."/>
      <w:lvlJc w:val="left"/>
      <w:pPr>
        <w:ind w:left="1361" w:hanging="440"/>
      </w:pPr>
      <w:rPr>
        <w:rFonts w:ascii="Calibri" w:eastAsia="Calibri" w:hAnsi="Calibri" w:cs="Calibri" w:hint="default"/>
        <w:b w:val="0"/>
        <w:bCs w:val="0"/>
        <w:i w:val="0"/>
        <w:iCs w:val="0"/>
        <w:spacing w:val="-1"/>
        <w:w w:val="99"/>
        <w:sz w:val="20"/>
        <w:szCs w:val="20"/>
        <w:lang w:val="en-US" w:eastAsia="en-US" w:bidi="ar-SA"/>
      </w:rPr>
    </w:lvl>
    <w:lvl w:ilvl="2" w:tplc="DDCEB13C">
      <w:start w:val="1"/>
      <w:numFmt w:val="upperRoman"/>
      <w:lvlText w:val="%3."/>
      <w:lvlJc w:val="left"/>
      <w:pPr>
        <w:ind w:left="1560" w:hanging="509"/>
        <w:jc w:val="right"/>
      </w:pPr>
      <w:rPr>
        <w:rFonts w:hint="default"/>
        <w:spacing w:val="-1"/>
        <w:w w:val="100"/>
        <w:lang w:val="en-US" w:eastAsia="en-US" w:bidi="ar-SA"/>
      </w:rPr>
    </w:lvl>
    <w:lvl w:ilvl="3" w:tplc="F4948A30">
      <w:start w:val="1"/>
      <w:numFmt w:val="decimal"/>
      <w:lvlText w:val="%4."/>
      <w:lvlJc w:val="left"/>
      <w:pPr>
        <w:ind w:left="4681" w:hanging="360"/>
        <w:jc w:val="right"/>
      </w:pPr>
      <w:rPr>
        <w:rFonts w:hint="default"/>
        <w:spacing w:val="0"/>
        <w:w w:val="100"/>
        <w:lang w:val="en-US" w:eastAsia="en-US" w:bidi="ar-SA"/>
      </w:rPr>
    </w:lvl>
    <w:lvl w:ilvl="4" w:tplc="B8FC4BD4">
      <w:numFmt w:val="bullet"/>
      <w:lvlText w:val="•"/>
      <w:lvlJc w:val="left"/>
      <w:pPr>
        <w:ind w:left="4680" w:hanging="360"/>
      </w:pPr>
      <w:rPr>
        <w:rFonts w:hint="default"/>
        <w:lang w:val="en-US" w:eastAsia="en-US" w:bidi="ar-SA"/>
      </w:rPr>
    </w:lvl>
    <w:lvl w:ilvl="5" w:tplc="5866D46C">
      <w:numFmt w:val="bullet"/>
      <w:lvlText w:val="•"/>
      <w:lvlJc w:val="left"/>
      <w:pPr>
        <w:ind w:left="5760" w:hanging="360"/>
      </w:pPr>
      <w:rPr>
        <w:rFonts w:hint="default"/>
        <w:lang w:val="en-US" w:eastAsia="en-US" w:bidi="ar-SA"/>
      </w:rPr>
    </w:lvl>
    <w:lvl w:ilvl="6" w:tplc="F3F22F4E">
      <w:numFmt w:val="bullet"/>
      <w:lvlText w:val="•"/>
      <w:lvlJc w:val="left"/>
      <w:pPr>
        <w:ind w:left="6840" w:hanging="360"/>
      </w:pPr>
      <w:rPr>
        <w:rFonts w:hint="default"/>
        <w:lang w:val="en-US" w:eastAsia="en-US" w:bidi="ar-SA"/>
      </w:rPr>
    </w:lvl>
    <w:lvl w:ilvl="7" w:tplc="218E9DFA">
      <w:numFmt w:val="bullet"/>
      <w:lvlText w:val="•"/>
      <w:lvlJc w:val="left"/>
      <w:pPr>
        <w:ind w:left="7920" w:hanging="360"/>
      </w:pPr>
      <w:rPr>
        <w:rFonts w:hint="default"/>
        <w:lang w:val="en-US" w:eastAsia="en-US" w:bidi="ar-SA"/>
      </w:rPr>
    </w:lvl>
    <w:lvl w:ilvl="8" w:tplc="1C309C78">
      <w:numFmt w:val="bullet"/>
      <w:lvlText w:val="•"/>
      <w:lvlJc w:val="left"/>
      <w:pPr>
        <w:ind w:left="9000" w:hanging="360"/>
      </w:pPr>
      <w:rPr>
        <w:rFonts w:hint="default"/>
        <w:lang w:val="en-US" w:eastAsia="en-US" w:bidi="ar-SA"/>
      </w:rPr>
    </w:lvl>
  </w:abstractNum>
  <w:abstractNum w:abstractNumId="2" w15:restartNumberingAfterBreak="0">
    <w:nsid w:val="03114B81"/>
    <w:multiLevelType w:val="hybridMultilevel"/>
    <w:tmpl w:val="C3DE9782"/>
    <w:lvl w:ilvl="0" w:tplc="C87017D2">
      <w:start w:val="1"/>
      <w:numFmt w:val="lowerLetter"/>
      <w:lvlText w:val="%1)"/>
      <w:lvlJc w:val="left"/>
      <w:pPr>
        <w:ind w:left="1421" w:hanging="360"/>
      </w:pPr>
      <w:rPr>
        <w:rFonts w:ascii="Calibri" w:eastAsia="Calibri" w:hAnsi="Calibri" w:cs="Calibri" w:hint="default"/>
        <w:b w:val="0"/>
        <w:bCs w:val="0"/>
        <w:i w:val="0"/>
        <w:iCs w:val="0"/>
        <w:spacing w:val="-1"/>
        <w:w w:val="100"/>
        <w:sz w:val="22"/>
        <w:szCs w:val="22"/>
        <w:lang w:val="en-US" w:eastAsia="en-US" w:bidi="ar-SA"/>
      </w:rPr>
    </w:lvl>
    <w:lvl w:ilvl="1" w:tplc="570A7A3A">
      <w:numFmt w:val="bullet"/>
      <w:lvlText w:val="•"/>
      <w:lvlJc w:val="left"/>
      <w:pPr>
        <w:ind w:left="2394" w:hanging="360"/>
      </w:pPr>
      <w:rPr>
        <w:rFonts w:hint="default"/>
        <w:lang w:val="en-US" w:eastAsia="en-US" w:bidi="ar-SA"/>
      </w:rPr>
    </w:lvl>
    <w:lvl w:ilvl="2" w:tplc="60727F60">
      <w:numFmt w:val="bullet"/>
      <w:lvlText w:val="•"/>
      <w:lvlJc w:val="left"/>
      <w:pPr>
        <w:ind w:left="3368" w:hanging="360"/>
      </w:pPr>
      <w:rPr>
        <w:rFonts w:hint="default"/>
        <w:lang w:val="en-US" w:eastAsia="en-US" w:bidi="ar-SA"/>
      </w:rPr>
    </w:lvl>
    <w:lvl w:ilvl="3" w:tplc="2738D7FA">
      <w:numFmt w:val="bullet"/>
      <w:lvlText w:val="•"/>
      <w:lvlJc w:val="left"/>
      <w:pPr>
        <w:ind w:left="4342" w:hanging="360"/>
      </w:pPr>
      <w:rPr>
        <w:rFonts w:hint="default"/>
        <w:lang w:val="en-US" w:eastAsia="en-US" w:bidi="ar-SA"/>
      </w:rPr>
    </w:lvl>
    <w:lvl w:ilvl="4" w:tplc="37CAA926">
      <w:numFmt w:val="bullet"/>
      <w:lvlText w:val="•"/>
      <w:lvlJc w:val="left"/>
      <w:pPr>
        <w:ind w:left="5316" w:hanging="360"/>
      </w:pPr>
      <w:rPr>
        <w:rFonts w:hint="default"/>
        <w:lang w:val="en-US" w:eastAsia="en-US" w:bidi="ar-SA"/>
      </w:rPr>
    </w:lvl>
    <w:lvl w:ilvl="5" w:tplc="82567FEE">
      <w:numFmt w:val="bullet"/>
      <w:lvlText w:val="•"/>
      <w:lvlJc w:val="left"/>
      <w:pPr>
        <w:ind w:left="6290" w:hanging="360"/>
      </w:pPr>
      <w:rPr>
        <w:rFonts w:hint="default"/>
        <w:lang w:val="en-US" w:eastAsia="en-US" w:bidi="ar-SA"/>
      </w:rPr>
    </w:lvl>
    <w:lvl w:ilvl="6" w:tplc="6F2EB5AA">
      <w:numFmt w:val="bullet"/>
      <w:lvlText w:val="•"/>
      <w:lvlJc w:val="left"/>
      <w:pPr>
        <w:ind w:left="7264" w:hanging="360"/>
      </w:pPr>
      <w:rPr>
        <w:rFonts w:hint="default"/>
        <w:lang w:val="en-US" w:eastAsia="en-US" w:bidi="ar-SA"/>
      </w:rPr>
    </w:lvl>
    <w:lvl w:ilvl="7" w:tplc="C0540712">
      <w:numFmt w:val="bullet"/>
      <w:lvlText w:val="•"/>
      <w:lvlJc w:val="left"/>
      <w:pPr>
        <w:ind w:left="8238" w:hanging="360"/>
      </w:pPr>
      <w:rPr>
        <w:rFonts w:hint="default"/>
        <w:lang w:val="en-US" w:eastAsia="en-US" w:bidi="ar-SA"/>
      </w:rPr>
    </w:lvl>
    <w:lvl w:ilvl="8" w:tplc="9300F5D6">
      <w:numFmt w:val="bullet"/>
      <w:lvlText w:val="•"/>
      <w:lvlJc w:val="left"/>
      <w:pPr>
        <w:ind w:left="9212" w:hanging="360"/>
      </w:pPr>
      <w:rPr>
        <w:rFonts w:hint="default"/>
        <w:lang w:val="en-US" w:eastAsia="en-US" w:bidi="ar-SA"/>
      </w:rPr>
    </w:lvl>
  </w:abstractNum>
  <w:abstractNum w:abstractNumId="3" w15:restartNumberingAfterBreak="0">
    <w:nsid w:val="047A631E"/>
    <w:multiLevelType w:val="hybridMultilevel"/>
    <w:tmpl w:val="9348D9E2"/>
    <w:lvl w:ilvl="0" w:tplc="72769986">
      <w:start w:val="1"/>
      <w:numFmt w:val="lowerLetter"/>
      <w:lvlText w:val="%1)"/>
      <w:lvlJc w:val="left"/>
      <w:pPr>
        <w:ind w:left="1421" w:hanging="360"/>
      </w:pPr>
      <w:rPr>
        <w:rFonts w:ascii="Calibri" w:eastAsia="Calibri" w:hAnsi="Calibri" w:cs="Calibri" w:hint="default"/>
        <w:b w:val="0"/>
        <w:bCs w:val="0"/>
        <w:i w:val="0"/>
        <w:iCs w:val="0"/>
        <w:spacing w:val="-1"/>
        <w:w w:val="100"/>
        <w:sz w:val="22"/>
        <w:szCs w:val="22"/>
        <w:lang w:val="en-US" w:eastAsia="en-US" w:bidi="ar-SA"/>
      </w:rPr>
    </w:lvl>
    <w:lvl w:ilvl="1" w:tplc="1D12C304">
      <w:numFmt w:val="bullet"/>
      <w:lvlText w:val=""/>
      <w:lvlJc w:val="left"/>
      <w:pPr>
        <w:ind w:left="1769" w:hanging="360"/>
      </w:pPr>
      <w:rPr>
        <w:rFonts w:ascii="Symbol" w:eastAsia="Symbol" w:hAnsi="Symbol" w:cs="Symbol" w:hint="default"/>
        <w:b w:val="0"/>
        <w:bCs w:val="0"/>
        <w:i w:val="0"/>
        <w:iCs w:val="0"/>
        <w:spacing w:val="0"/>
        <w:w w:val="100"/>
        <w:sz w:val="22"/>
        <w:szCs w:val="22"/>
        <w:lang w:val="en-US" w:eastAsia="en-US" w:bidi="ar-SA"/>
      </w:rPr>
    </w:lvl>
    <w:lvl w:ilvl="2" w:tplc="F144775C">
      <w:numFmt w:val="bullet"/>
      <w:lvlText w:val="•"/>
      <w:lvlJc w:val="left"/>
      <w:pPr>
        <w:ind w:left="2804" w:hanging="360"/>
      </w:pPr>
      <w:rPr>
        <w:rFonts w:hint="default"/>
        <w:lang w:val="en-US" w:eastAsia="en-US" w:bidi="ar-SA"/>
      </w:rPr>
    </w:lvl>
    <w:lvl w:ilvl="3" w:tplc="A0F4221A">
      <w:numFmt w:val="bullet"/>
      <w:lvlText w:val="•"/>
      <w:lvlJc w:val="left"/>
      <w:pPr>
        <w:ind w:left="3848" w:hanging="360"/>
      </w:pPr>
      <w:rPr>
        <w:rFonts w:hint="default"/>
        <w:lang w:val="en-US" w:eastAsia="en-US" w:bidi="ar-SA"/>
      </w:rPr>
    </w:lvl>
    <w:lvl w:ilvl="4" w:tplc="AF4EB8CE">
      <w:numFmt w:val="bullet"/>
      <w:lvlText w:val="•"/>
      <w:lvlJc w:val="left"/>
      <w:pPr>
        <w:ind w:left="4893" w:hanging="360"/>
      </w:pPr>
      <w:rPr>
        <w:rFonts w:hint="default"/>
        <w:lang w:val="en-US" w:eastAsia="en-US" w:bidi="ar-SA"/>
      </w:rPr>
    </w:lvl>
    <w:lvl w:ilvl="5" w:tplc="6BD2BA4E">
      <w:numFmt w:val="bullet"/>
      <w:lvlText w:val="•"/>
      <w:lvlJc w:val="left"/>
      <w:pPr>
        <w:ind w:left="5937" w:hanging="360"/>
      </w:pPr>
      <w:rPr>
        <w:rFonts w:hint="default"/>
        <w:lang w:val="en-US" w:eastAsia="en-US" w:bidi="ar-SA"/>
      </w:rPr>
    </w:lvl>
    <w:lvl w:ilvl="6" w:tplc="D5743E28">
      <w:numFmt w:val="bullet"/>
      <w:lvlText w:val="•"/>
      <w:lvlJc w:val="left"/>
      <w:pPr>
        <w:ind w:left="6982" w:hanging="360"/>
      </w:pPr>
      <w:rPr>
        <w:rFonts w:hint="default"/>
        <w:lang w:val="en-US" w:eastAsia="en-US" w:bidi="ar-SA"/>
      </w:rPr>
    </w:lvl>
    <w:lvl w:ilvl="7" w:tplc="E99A5C7C">
      <w:numFmt w:val="bullet"/>
      <w:lvlText w:val="•"/>
      <w:lvlJc w:val="left"/>
      <w:pPr>
        <w:ind w:left="8026" w:hanging="360"/>
      </w:pPr>
      <w:rPr>
        <w:rFonts w:hint="default"/>
        <w:lang w:val="en-US" w:eastAsia="en-US" w:bidi="ar-SA"/>
      </w:rPr>
    </w:lvl>
    <w:lvl w:ilvl="8" w:tplc="5AFCE090">
      <w:numFmt w:val="bullet"/>
      <w:lvlText w:val="•"/>
      <w:lvlJc w:val="left"/>
      <w:pPr>
        <w:ind w:left="9071" w:hanging="360"/>
      </w:pPr>
      <w:rPr>
        <w:rFonts w:hint="default"/>
        <w:lang w:val="en-US" w:eastAsia="en-US" w:bidi="ar-SA"/>
      </w:rPr>
    </w:lvl>
  </w:abstractNum>
  <w:abstractNum w:abstractNumId="4" w15:restartNumberingAfterBreak="0">
    <w:nsid w:val="059A051C"/>
    <w:multiLevelType w:val="hybridMultilevel"/>
    <w:tmpl w:val="4314ED14"/>
    <w:lvl w:ilvl="0" w:tplc="B36A756E">
      <w:numFmt w:val="bullet"/>
      <w:lvlText w:val="-"/>
      <w:lvlJc w:val="left"/>
      <w:pPr>
        <w:ind w:left="825" w:hanging="360"/>
      </w:pPr>
      <w:rPr>
        <w:rFonts w:ascii="Calibri" w:eastAsia="Calibri" w:hAnsi="Calibri" w:cs="Calibri" w:hint="default"/>
        <w:b w:val="0"/>
        <w:bCs w:val="0"/>
        <w:i w:val="0"/>
        <w:iCs w:val="0"/>
        <w:spacing w:val="0"/>
        <w:w w:val="99"/>
        <w:sz w:val="20"/>
        <w:szCs w:val="20"/>
        <w:lang w:val="en-US" w:eastAsia="en-US" w:bidi="ar-SA"/>
      </w:rPr>
    </w:lvl>
    <w:lvl w:ilvl="1" w:tplc="65A02790">
      <w:numFmt w:val="bullet"/>
      <w:lvlText w:val="•"/>
      <w:lvlJc w:val="left"/>
      <w:pPr>
        <w:ind w:left="1050" w:hanging="360"/>
      </w:pPr>
      <w:rPr>
        <w:rFonts w:hint="default"/>
        <w:lang w:val="en-US" w:eastAsia="en-US" w:bidi="ar-SA"/>
      </w:rPr>
    </w:lvl>
    <w:lvl w:ilvl="2" w:tplc="1CD6B44A">
      <w:numFmt w:val="bullet"/>
      <w:lvlText w:val="•"/>
      <w:lvlJc w:val="left"/>
      <w:pPr>
        <w:ind w:left="1280" w:hanging="360"/>
      </w:pPr>
      <w:rPr>
        <w:rFonts w:hint="default"/>
        <w:lang w:val="en-US" w:eastAsia="en-US" w:bidi="ar-SA"/>
      </w:rPr>
    </w:lvl>
    <w:lvl w:ilvl="3" w:tplc="30C4523E">
      <w:numFmt w:val="bullet"/>
      <w:lvlText w:val="•"/>
      <w:lvlJc w:val="left"/>
      <w:pPr>
        <w:ind w:left="1510" w:hanging="360"/>
      </w:pPr>
      <w:rPr>
        <w:rFonts w:hint="default"/>
        <w:lang w:val="en-US" w:eastAsia="en-US" w:bidi="ar-SA"/>
      </w:rPr>
    </w:lvl>
    <w:lvl w:ilvl="4" w:tplc="A12209F8">
      <w:numFmt w:val="bullet"/>
      <w:lvlText w:val="•"/>
      <w:lvlJc w:val="left"/>
      <w:pPr>
        <w:ind w:left="1740" w:hanging="360"/>
      </w:pPr>
      <w:rPr>
        <w:rFonts w:hint="default"/>
        <w:lang w:val="en-US" w:eastAsia="en-US" w:bidi="ar-SA"/>
      </w:rPr>
    </w:lvl>
    <w:lvl w:ilvl="5" w:tplc="D5EEBC74">
      <w:numFmt w:val="bullet"/>
      <w:lvlText w:val="•"/>
      <w:lvlJc w:val="left"/>
      <w:pPr>
        <w:ind w:left="1970" w:hanging="360"/>
      </w:pPr>
      <w:rPr>
        <w:rFonts w:hint="default"/>
        <w:lang w:val="en-US" w:eastAsia="en-US" w:bidi="ar-SA"/>
      </w:rPr>
    </w:lvl>
    <w:lvl w:ilvl="6" w:tplc="416AF7A4">
      <w:numFmt w:val="bullet"/>
      <w:lvlText w:val="•"/>
      <w:lvlJc w:val="left"/>
      <w:pPr>
        <w:ind w:left="2200" w:hanging="360"/>
      </w:pPr>
      <w:rPr>
        <w:rFonts w:hint="default"/>
        <w:lang w:val="en-US" w:eastAsia="en-US" w:bidi="ar-SA"/>
      </w:rPr>
    </w:lvl>
    <w:lvl w:ilvl="7" w:tplc="03D2C690">
      <w:numFmt w:val="bullet"/>
      <w:lvlText w:val="•"/>
      <w:lvlJc w:val="left"/>
      <w:pPr>
        <w:ind w:left="2430" w:hanging="360"/>
      </w:pPr>
      <w:rPr>
        <w:rFonts w:hint="default"/>
        <w:lang w:val="en-US" w:eastAsia="en-US" w:bidi="ar-SA"/>
      </w:rPr>
    </w:lvl>
    <w:lvl w:ilvl="8" w:tplc="17766C1C">
      <w:numFmt w:val="bullet"/>
      <w:lvlText w:val="•"/>
      <w:lvlJc w:val="left"/>
      <w:pPr>
        <w:ind w:left="2660" w:hanging="360"/>
      </w:pPr>
      <w:rPr>
        <w:rFonts w:hint="default"/>
        <w:lang w:val="en-US" w:eastAsia="en-US" w:bidi="ar-SA"/>
      </w:rPr>
    </w:lvl>
  </w:abstractNum>
  <w:abstractNum w:abstractNumId="5" w15:restartNumberingAfterBreak="0">
    <w:nsid w:val="063264C1"/>
    <w:multiLevelType w:val="hybridMultilevel"/>
    <w:tmpl w:val="2416E60A"/>
    <w:lvl w:ilvl="0" w:tplc="A7F01B50">
      <w:numFmt w:val="bullet"/>
      <w:lvlText w:val="-"/>
      <w:lvlJc w:val="left"/>
      <w:pPr>
        <w:ind w:left="467" w:hanging="360"/>
      </w:pPr>
      <w:rPr>
        <w:rFonts w:ascii="Calibri" w:eastAsia="Calibri" w:hAnsi="Calibri" w:cs="Calibri" w:hint="default"/>
        <w:b w:val="0"/>
        <w:bCs w:val="0"/>
        <w:i w:val="0"/>
        <w:iCs w:val="0"/>
        <w:spacing w:val="0"/>
        <w:w w:val="99"/>
        <w:sz w:val="20"/>
        <w:szCs w:val="20"/>
        <w:lang w:val="en-US" w:eastAsia="en-US" w:bidi="ar-SA"/>
      </w:rPr>
    </w:lvl>
    <w:lvl w:ilvl="1" w:tplc="148A32A4">
      <w:numFmt w:val="bullet"/>
      <w:lvlText w:val="•"/>
      <w:lvlJc w:val="left"/>
      <w:pPr>
        <w:ind w:left="627" w:hanging="360"/>
      </w:pPr>
      <w:rPr>
        <w:rFonts w:hint="default"/>
        <w:lang w:val="en-US" w:eastAsia="en-US" w:bidi="ar-SA"/>
      </w:rPr>
    </w:lvl>
    <w:lvl w:ilvl="2" w:tplc="2A5C5CEA">
      <w:numFmt w:val="bullet"/>
      <w:lvlText w:val="•"/>
      <w:lvlJc w:val="left"/>
      <w:pPr>
        <w:ind w:left="795" w:hanging="360"/>
      </w:pPr>
      <w:rPr>
        <w:rFonts w:hint="default"/>
        <w:lang w:val="en-US" w:eastAsia="en-US" w:bidi="ar-SA"/>
      </w:rPr>
    </w:lvl>
    <w:lvl w:ilvl="3" w:tplc="D04A45D6">
      <w:numFmt w:val="bullet"/>
      <w:lvlText w:val="•"/>
      <w:lvlJc w:val="left"/>
      <w:pPr>
        <w:ind w:left="962" w:hanging="360"/>
      </w:pPr>
      <w:rPr>
        <w:rFonts w:hint="default"/>
        <w:lang w:val="en-US" w:eastAsia="en-US" w:bidi="ar-SA"/>
      </w:rPr>
    </w:lvl>
    <w:lvl w:ilvl="4" w:tplc="A85E8D14">
      <w:numFmt w:val="bullet"/>
      <w:lvlText w:val="•"/>
      <w:lvlJc w:val="left"/>
      <w:pPr>
        <w:ind w:left="1130" w:hanging="360"/>
      </w:pPr>
      <w:rPr>
        <w:rFonts w:hint="default"/>
        <w:lang w:val="en-US" w:eastAsia="en-US" w:bidi="ar-SA"/>
      </w:rPr>
    </w:lvl>
    <w:lvl w:ilvl="5" w:tplc="98CC4E56">
      <w:numFmt w:val="bullet"/>
      <w:lvlText w:val="•"/>
      <w:lvlJc w:val="left"/>
      <w:pPr>
        <w:ind w:left="1298" w:hanging="360"/>
      </w:pPr>
      <w:rPr>
        <w:rFonts w:hint="default"/>
        <w:lang w:val="en-US" w:eastAsia="en-US" w:bidi="ar-SA"/>
      </w:rPr>
    </w:lvl>
    <w:lvl w:ilvl="6" w:tplc="B088E30A">
      <w:numFmt w:val="bullet"/>
      <w:lvlText w:val="•"/>
      <w:lvlJc w:val="left"/>
      <w:pPr>
        <w:ind w:left="1465" w:hanging="360"/>
      </w:pPr>
      <w:rPr>
        <w:rFonts w:hint="default"/>
        <w:lang w:val="en-US" w:eastAsia="en-US" w:bidi="ar-SA"/>
      </w:rPr>
    </w:lvl>
    <w:lvl w:ilvl="7" w:tplc="9DCC2266">
      <w:numFmt w:val="bullet"/>
      <w:lvlText w:val="•"/>
      <w:lvlJc w:val="left"/>
      <w:pPr>
        <w:ind w:left="1633" w:hanging="360"/>
      </w:pPr>
      <w:rPr>
        <w:rFonts w:hint="default"/>
        <w:lang w:val="en-US" w:eastAsia="en-US" w:bidi="ar-SA"/>
      </w:rPr>
    </w:lvl>
    <w:lvl w:ilvl="8" w:tplc="03E84002">
      <w:numFmt w:val="bullet"/>
      <w:lvlText w:val="•"/>
      <w:lvlJc w:val="left"/>
      <w:pPr>
        <w:ind w:left="1800" w:hanging="360"/>
      </w:pPr>
      <w:rPr>
        <w:rFonts w:hint="default"/>
        <w:lang w:val="en-US" w:eastAsia="en-US" w:bidi="ar-SA"/>
      </w:rPr>
    </w:lvl>
  </w:abstractNum>
  <w:abstractNum w:abstractNumId="6" w15:restartNumberingAfterBreak="0">
    <w:nsid w:val="079754CD"/>
    <w:multiLevelType w:val="hybridMultilevel"/>
    <w:tmpl w:val="12048188"/>
    <w:lvl w:ilvl="0" w:tplc="BBD69DA8">
      <w:numFmt w:val="bullet"/>
      <w:lvlText w:val="-"/>
      <w:lvlJc w:val="left"/>
      <w:pPr>
        <w:ind w:left="468" w:hanging="360"/>
      </w:pPr>
      <w:rPr>
        <w:rFonts w:ascii="Calibri" w:eastAsia="Calibri" w:hAnsi="Calibri" w:cs="Calibri" w:hint="default"/>
        <w:b w:val="0"/>
        <w:bCs w:val="0"/>
        <w:i w:val="0"/>
        <w:iCs w:val="0"/>
        <w:spacing w:val="0"/>
        <w:w w:val="99"/>
        <w:sz w:val="20"/>
        <w:szCs w:val="20"/>
        <w:lang w:val="en-US" w:eastAsia="en-US" w:bidi="ar-SA"/>
      </w:rPr>
    </w:lvl>
    <w:lvl w:ilvl="1" w:tplc="AC664D26">
      <w:numFmt w:val="bullet"/>
      <w:lvlText w:val="•"/>
      <w:lvlJc w:val="left"/>
      <w:pPr>
        <w:ind w:left="672" w:hanging="360"/>
      </w:pPr>
      <w:rPr>
        <w:rFonts w:hint="default"/>
        <w:lang w:val="en-US" w:eastAsia="en-US" w:bidi="ar-SA"/>
      </w:rPr>
    </w:lvl>
    <w:lvl w:ilvl="2" w:tplc="FC34FA86">
      <w:numFmt w:val="bullet"/>
      <w:lvlText w:val="•"/>
      <w:lvlJc w:val="left"/>
      <w:pPr>
        <w:ind w:left="884" w:hanging="360"/>
      </w:pPr>
      <w:rPr>
        <w:rFonts w:hint="default"/>
        <w:lang w:val="en-US" w:eastAsia="en-US" w:bidi="ar-SA"/>
      </w:rPr>
    </w:lvl>
    <w:lvl w:ilvl="3" w:tplc="AE3E20FE">
      <w:numFmt w:val="bullet"/>
      <w:lvlText w:val="•"/>
      <w:lvlJc w:val="left"/>
      <w:pPr>
        <w:ind w:left="1096" w:hanging="360"/>
      </w:pPr>
      <w:rPr>
        <w:rFonts w:hint="default"/>
        <w:lang w:val="en-US" w:eastAsia="en-US" w:bidi="ar-SA"/>
      </w:rPr>
    </w:lvl>
    <w:lvl w:ilvl="4" w:tplc="2C74E966">
      <w:numFmt w:val="bullet"/>
      <w:lvlText w:val="•"/>
      <w:lvlJc w:val="left"/>
      <w:pPr>
        <w:ind w:left="1308" w:hanging="360"/>
      </w:pPr>
      <w:rPr>
        <w:rFonts w:hint="default"/>
        <w:lang w:val="en-US" w:eastAsia="en-US" w:bidi="ar-SA"/>
      </w:rPr>
    </w:lvl>
    <w:lvl w:ilvl="5" w:tplc="A24A5AE0">
      <w:numFmt w:val="bullet"/>
      <w:lvlText w:val="•"/>
      <w:lvlJc w:val="left"/>
      <w:pPr>
        <w:ind w:left="1520" w:hanging="360"/>
      </w:pPr>
      <w:rPr>
        <w:rFonts w:hint="default"/>
        <w:lang w:val="en-US" w:eastAsia="en-US" w:bidi="ar-SA"/>
      </w:rPr>
    </w:lvl>
    <w:lvl w:ilvl="6" w:tplc="CFDCDC6E">
      <w:numFmt w:val="bullet"/>
      <w:lvlText w:val="•"/>
      <w:lvlJc w:val="left"/>
      <w:pPr>
        <w:ind w:left="1732" w:hanging="360"/>
      </w:pPr>
      <w:rPr>
        <w:rFonts w:hint="default"/>
        <w:lang w:val="en-US" w:eastAsia="en-US" w:bidi="ar-SA"/>
      </w:rPr>
    </w:lvl>
    <w:lvl w:ilvl="7" w:tplc="F4DC4BDE">
      <w:numFmt w:val="bullet"/>
      <w:lvlText w:val="•"/>
      <w:lvlJc w:val="left"/>
      <w:pPr>
        <w:ind w:left="1944" w:hanging="360"/>
      </w:pPr>
      <w:rPr>
        <w:rFonts w:hint="default"/>
        <w:lang w:val="en-US" w:eastAsia="en-US" w:bidi="ar-SA"/>
      </w:rPr>
    </w:lvl>
    <w:lvl w:ilvl="8" w:tplc="DB6A2C8C">
      <w:numFmt w:val="bullet"/>
      <w:lvlText w:val="•"/>
      <w:lvlJc w:val="left"/>
      <w:pPr>
        <w:ind w:left="2156" w:hanging="360"/>
      </w:pPr>
      <w:rPr>
        <w:rFonts w:hint="default"/>
        <w:lang w:val="en-US" w:eastAsia="en-US" w:bidi="ar-SA"/>
      </w:rPr>
    </w:lvl>
  </w:abstractNum>
  <w:abstractNum w:abstractNumId="7" w15:restartNumberingAfterBreak="0">
    <w:nsid w:val="07BE2F2D"/>
    <w:multiLevelType w:val="hybridMultilevel"/>
    <w:tmpl w:val="042EBBA0"/>
    <w:lvl w:ilvl="0" w:tplc="813EC518">
      <w:start w:val="1"/>
      <w:numFmt w:val="decimal"/>
      <w:lvlText w:val="%1."/>
      <w:lvlJc w:val="left"/>
      <w:pPr>
        <w:ind w:left="1421" w:hanging="360"/>
      </w:pPr>
      <w:rPr>
        <w:rFonts w:ascii="Calibri" w:eastAsia="Calibri" w:hAnsi="Calibri" w:cs="Calibri" w:hint="default"/>
        <w:b w:val="0"/>
        <w:bCs w:val="0"/>
        <w:i w:val="0"/>
        <w:iCs w:val="0"/>
        <w:spacing w:val="0"/>
        <w:w w:val="100"/>
        <w:sz w:val="22"/>
        <w:szCs w:val="22"/>
        <w:lang w:val="en-US" w:eastAsia="en-US" w:bidi="ar-SA"/>
      </w:rPr>
    </w:lvl>
    <w:lvl w:ilvl="1" w:tplc="A5D8FED2">
      <w:numFmt w:val="bullet"/>
      <w:lvlText w:val="•"/>
      <w:lvlJc w:val="left"/>
      <w:pPr>
        <w:ind w:left="2394" w:hanging="360"/>
      </w:pPr>
      <w:rPr>
        <w:rFonts w:hint="default"/>
        <w:lang w:val="en-US" w:eastAsia="en-US" w:bidi="ar-SA"/>
      </w:rPr>
    </w:lvl>
    <w:lvl w:ilvl="2" w:tplc="6A78F786">
      <w:numFmt w:val="bullet"/>
      <w:lvlText w:val="•"/>
      <w:lvlJc w:val="left"/>
      <w:pPr>
        <w:ind w:left="3368" w:hanging="360"/>
      </w:pPr>
      <w:rPr>
        <w:rFonts w:hint="default"/>
        <w:lang w:val="en-US" w:eastAsia="en-US" w:bidi="ar-SA"/>
      </w:rPr>
    </w:lvl>
    <w:lvl w:ilvl="3" w:tplc="9714707C">
      <w:numFmt w:val="bullet"/>
      <w:lvlText w:val="•"/>
      <w:lvlJc w:val="left"/>
      <w:pPr>
        <w:ind w:left="4342" w:hanging="360"/>
      </w:pPr>
      <w:rPr>
        <w:rFonts w:hint="default"/>
        <w:lang w:val="en-US" w:eastAsia="en-US" w:bidi="ar-SA"/>
      </w:rPr>
    </w:lvl>
    <w:lvl w:ilvl="4" w:tplc="C908DC80">
      <w:numFmt w:val="bullet"/>
      <w:lvlText w:val="•"/>
      <w:lvlJc w:val="left"/>
      <w:pPr>
        <w:ind w:left="5316" w:hanging="360"/>
      </w:pPr>
      <w:rPr>
        <w:rFonts w:hint="default"/>
        <w:lang w:val="en-US" w:eastAsia="en-US" w:bidi="ar-SA"/>
      </w:rPr>
    </w:lvl>
    <w:lvl w:ilvl="5" w:tplc="DB107758">
      <w:numFmt w:val="bullet"/>
      <w:lvlText w:val="•"/>
      <w:lvlJc w:val="left"/>
      <w:pPr>
        <w:ind w:left="6290" w:hanging="360"/>
      </w:pPr>
      <w:rPr>
        <w:rFonts w:hint="default"/>
        <w:lang w:val="en-US" w:eastAsia="en-US" w:bidi="ar-SA"/>
      </w:rPr>
    </w:lvl>
    <w:lvl w:ilvl="6" w:tplc="EA36C70C">
      <w:numFmt w:val="bullet"/>
      <w:lvlText w:val="•"/>
      <w:lvlJc w:val="left"/>
      <w:pPr>
        <w:ind w:left="7264" w:hanging="360"/>
      </w:pPr>
      <w:rPr>
        <w:rFonts w:hint="default"/>
        <w:lang w:val="en-US" w:eastAsia="en-US" w:bidi="ar-SA"/>
      </w:rPr>
    </w:lvl>
    <w:lvl w:ilvl="7" w:tplc="CCD4656C">
      <w:numFmt w:val="bullet"/>
      <w:lvlText w:val="•"/>
      <w:lvlJc w:val="left"/>
      <w:pPr>
        <w:ind w:left="8238" w:hanging="360"/>
      </w:pPr>
      <w:rPr>
        <w:rFonts w:hint="default"/>
        <w:lang w:val="en-US" w:eastAsia="en-US" w:bidi="ar-SA"/>
      </w:rPr>
    </w:lvl>
    <w:lvl w:ilvl="8" w:tplc="5F303342">
      <w:numFmt w:val="bullet"/>
      <w:lvlText w:val="•"/>
      <w:lvlJc w:val="left"/>
      <w:pPr>
        <w:ind w:left="9212" w:hanging="360"/>
      </w:pPr>
      <w:rPr>
        <w:rFonts w:hint="default"/>
        <w:lang w:val="en-US" w:eastAsia="en-US" w:bidi="ar-SA"/>
      </w:rPr>
    </w:lvl>
  </w:abstractNum>
  <w:abstractNum w:abstractNumId="8" w15:restartNumberingAfterBreak="0">
    <w:nsid w:val="084E5916"/>
    <w:multiLevelType w:val="hybridMultilevel"/>
    <w:tmpl w:val="CB8445A0"/>
    <w:lvl w:ilvl="0" w:tplc="5EE295FE">
      <w:numFmt w:val="bullet"/>
      <w:lvlText w:val="-"/>
      <w:lvlJc w:val="left"/>
      <w:pPr>
        <w:ind w:left="825" w:hanging="360"/>
      </w:pPr>
      <w:rPr>
        <w:rFonts w:ascii="Calibri" w:eastAsia="Calibri" w:hAnsi="Calibri" w:cs="Calibri" w:hint="default"/>
        <w:b w:val="0"/>
        <w:bCs w:val="0"/>
        <w:i w:val="0"/>
        <w:iCs w:val="0"/>
        <w:spacing w:val="0"/>
        <w:w w:val="99"/>
        <w:sz w:val="20"/>
        <w:szCs w:val="20"/>
        <w:lang w:val="en-US" w:eastAsia="en-US" w:bidi="ar-SA"/>
      </w:rPr>
    </w:lvl>
    <w:lvl w:ilvl="1" w:tplc="C11CD200">
      <w:numFmt w:val="bullet"/>
      <w:lvlText w:val="•"/>
      <w:lvlJc w:val="left"/>
      <w:pPr>
        <w:ind w:left="1050" w:hanging="360"/>
      </w:pPr>
      <w:rPr>
        <w:rFonts w:hint="default"/>
        <w:lang w:val="en-US" w:eastAsia="en-US" w:bidi="ar-SA"/>
      </w:rPr>
    </w:lvl>
    <w:lvl w:ilvl="2" w:tplc="E8046FCA">
      <w:numFmt w:val="bullet"/>
      <w:lvlText w:val="•"/>
      <w:lvlJc w:val="left"/>
      <w:pPr>
        <w:ind w:left="1280" w:hanging="360"/>
      </w:pPr>
      <w:rPr>
        <w:rFonts w:hint="default"/>
        <w:lang w:val="en-US" w:eastAsia="en-US" w:bidi="ar-SA"/>
      </w:rPr>
    </w:lvl>
    <w:lvl w:ilvl="3" w:tplc="27CC3382">
      <w:numFmt w:val="bullet"/>
      <w:lvlText w:val="•"/>
      <w:lvlJc w:val="left"/>
      <w:pPr>
        <w:ind w:left="1510" w:hanging="360"/>
      </w:pPr>
      <w:rPr>
        <w:rFonts w:hint="default"/>
        <w:lang w:val="en-US" w:eastAsia="en-US" w:bidi="ar-SA"/>
      </w:rPr>
    </w:lvl>
    <w:lvl w:ilvl="4" w:tplc="8BCA40FA">
      <w:numFmt w:val="bullet"/>
      <w:lvlText w:val="•"/>
      <w:lvlJc w:val="left"/>
      <w:pPr>
        <w:ind w:left="1740" w:hanging="360"/>
      </w:pPr>
      <w:rPr>
        <w:rFonts w:hint="default"/>
        <w:lang w:val="en-US" w:eastAsia="en-US" w:bidi="ar-SA"/>
      </w:rPr>
    </w:lvl>
    <w:lvl w:ilvl="5" w:tplc="10E818D4">
      <w:numFmt w:val="bullet"/>
      <w:lvlText w:val="•"/>
      <w:lvlJc w:val="left"/>
      <w:pPr>
        <w:ind w:left="1970" w:hanging="360"/>
      </w:pPr>
      <w:rPr>
        <w:rFonts w:hint="default"/>
        <w:lang w:val="en-US" w:eastAsia="en-US" w:bidi="ar-SA"/>
      </w:rPr>
    </w:lvl>
    <w:lvl w:ilvl="6" w:tplc="F9340AFE">
      <w:numFmt w:val="bullet"/>
      <w:lvlText w:val="•"/>
      <w:lvlJc w:val="left"/>
      <w:pPr>
        <w:ind w:left="2200" w:hanging="360"/>
      </w:pPr>
      <w:rPr>
        <w:rFonts w:hint="default"/>
        <w:lang w:val="en-US" w:eastAsia="en-US" w:bidi="ar-SA"/>
      </w:rPr>
    </w:lvl>
    <w:lvl w:ilvl="7" w:tplc="F0941030">
      <w:numFmt w:val="bullet"/>
      <w:lvlText w:val="•"/>
      <w:lvlJc w:val="left"/>
      <w:pPr>
        <w:ind w:left="2430" w:hanging="360"/>
      </w:pPr>
      <w:rPr>
        <w:rFonts w:hint="default"/>
        <w:lang w:val="en-US" w:eastAsia="en-US" w:bidi="ar-SA"/>
      </w:rPr>
    </w:lvl>
    <w:lvl w:ilvl="8" w:tplc="85DE28CC">
      <w:numFmt w:val="bullet"/>
      <w:lvlText w:val="•"/>
      <w:lvlJc w:val="left"/>
      <w:pPr>
        <w:ind w:left="2660" w:hanging="360"/>
      </w:pPr>
      <w:rPr>
        <w:rFonts w:hint="default"/>
        <w:lang w:val="en-US" w:eastAsia="en-US" w:bidi="ar-SA"/>
      </w:rPr>
    </w:lvl>
  </w:abstractNum>
  <w:abstractNum w:abstractNumId="9" w15:restartNumberingAfterBreak="0">
    <w:nsid w:val="08E4535F"/>
    <w:multiLevelType w:val="hybridMultilevel"/>
    <w:tmpl w:val="4548720A"/>
    <w:lvl w:ilvl="0" w:tplc="510E08C6">
      <w:numFmt w:val="bullet"/>
      <w:lvlText w:val="-"/>
      <w:lvlJc w:val="left"/>
      <w:pPr>
        <w:ind w:left="468" w:hanging="360"/>
      </w:pPr>
      <w:rPr>
        <w:rFonts w:ascii="Calibri" w:eastAsia="Calibri" w:hAnsi="Calibri" w:cs="Calibri" w:hint="default"/>
        <w:b w:val="0"/>
        <w:bCs w:val="0"/>
        <w:i w:val="0"/>
        <w:iCs w:val="0"/>
        <w:spacing w:val="0"/>
        <w:w w:val="99"/>
        <w:sz w:val="20"/>
        <w:szCs w:val="20"/>
        <w:lang w:val="en-US" w:eastAsia="en-US" w:bidi="ar-SA"/>
      </w:rPr>
    </w:lvl>
    <w:lvl w:ilvl="1" w:tplc="117E8D9C">
      <w:numFmt w:val="bullet"/>
      <w:lvlText w:val="•"/>
      <w:lvlJc w:val="left"/>
      <w:pPr>
        <w:ind w:left="672" w:hanging="360"/>
      </w:pPr>
      <w:rPr>
        <w:rFonts w:hint="default"/>
        <w:lang w:val="en-US" w:eastAsia="en-US" w:bidi="ar-SA"/>
      </w:rPr>
    </w:lvl>
    <w:lvl w:ilvl="2" w:tplc="334EB8CC">
      <w:numFmt w:val="bullet"/>
      <w:lvlText w:val="•"/>
      <w:lvlJc w:val="left"/>
      <w:pPr>
        <w:ind w:left="884" w:hanging="360"/>
      </w:pPr>
      <w:rPr>
        <w:rFonts w:hint="default"/>
        <w:lang w:val="en-US" w:eastAsia="en-US" w:bidi="ar-SA"/>
      </w:rPr>
    </w:lvl>
    <w:lvl w:ilvl="3" w:tplc="124E9486">
      <w:numFmt w:val="bullet"/>
      <w:lvlText w:val="•"/>
      <w:lvlJc w:val="left"/>
      <w:pPr>
        <w:ind w:left="1096" w:hanging="360"/>
      </w:pPr>
      <w:rPr>
        <w:rFonts w:hint="default"/>
        <w:lang w:val="en-US" w:eastAsia="en-US" w:bidi="ar-SA"/>
      </w:rPr>
    </w:lvl>
    <w:lvl w:ilvl="4" w:tplc="512C7DFA">
      <w:numFmt w:val="bullet"/>
      <w:lvlText w:val="•"/>
      <w:lvlJc w:val="left"/>
      <w:pPr>
        <w:ind w:left="1308" w:hanging="360"/>
      </w:pPr>
      <w:rPr>
        <w:rFonts w:hint="default"/>
        <w:lang w:val="en-US" w:eastAsia="en-US" w:bidi="ar-SA"/>
      </w:rPr>
    </w:lvl>
    <w:lvl w:ilvl="5" w:tplc="571EA07E">
      <w:numFmt w:val="bullet"/>
      <w:lvlText w:val="•"/>
      <w:lvlJc w:val="left"/>
      <w:pPr>
        <w:ind w:left="1520" w:hanging="360"/>
      </w:pPr>
      <w:rPr>
        <w:rFonts w:hint="default"/>
        <w:lang w:val="en-US" w:eastAsia="en-US" w:bidi="ar-SA"/>
      </w:rPr>
    </w:lvl>
    <w:lvl w:ilvl="6" w:tplc="A110612A">
      <w:numFmt w:val="bullet"/>
      <w:lvlText w:val="•"/>
      <w:lvlJc w:val="left"/>
      <w:pPr>
        <w:ind w:left="1732" w:hanging="360"/>
      </w:pPr>
      <w:rPr>
        <w:rFonts w:hint="default"/>
        <w:lang w:val="en-US" w:eastAsia="en-US" w:bidi="ar-SA"/>
      </w:rPr>
    </w:lvl>
    <w:lvl w:ilvl="7" w:tplc="063697DA">
      <w:numFmt w:val="bullet"/>
      <w:lvlText w:val="•"/>
      <w:lvlJc w:val="left"/>
      <w:pPr>
        <w:ind w:left="1944" w:hanging="360"/>
      </w:pPr>
      <w:rPr>
        <w:rFonts w:hint="default"/>
        <w:lang w:val="en-US" w:eastAsia="en-US" w:bidi="ar-SA"/>
      </w:rPr>
    </w:lvl>
    <w:lvl w:ilvl="8" w:tplc="2F729ED4">
      <w:numFmt w:val="bullet"/>
      <w:lvlText w:val="•"/>
      <w:lvlJc w:val="left"/>
      <w:pPr>
        <w:ind w:left="2156" w:hanging="360"/>
      </w:pPr>
      <w:rPr>
        <w:rFonts w:hint="default"/>
        <w:lang w:val="en-US" w:eastAsia="en-US" w:bidi="ar-SA"/>
      </w:rPr>
    </w:lvl>
  </w:abstractNum>
  <w:abstractNum w:abstractNumId="10" w15:restartNumberingAfterBreak="0">
    <w:nsid w:val="09292550"/>
    <w:multiLevelType w:val="hybridMultilevel"/>
    <w:tmpl w:val="3182B306"/>
    <w:lvl w:ilvl="0" w:tplc="733A02A2">
      <w:start w:val="1"/>
      <w:numFmt w:val="lowerLetter"/>
      <w:lvlText w:val="%1)"/>
      <w:lvlJc w:val="left"/>
      <w:pPr>
        <w:ind w:left="1421" w:hanging="360"/>
      </w:pPr>
      <w:rPr>
        <w:rFonts w:ascii="Calibri" w:eastAsia="Calibri" w:hAnsi="Calibri" w:cs="Calibri" w:hint="default"/>
        <w:b w:val="0"/>
        <w:bCs w:val="0"/>
        <w:i w:val="0"/>
        <w:iCs w:val="0"/>
        <w:spacing w:val="-1"/>
        <w:w w:val="100"/>
        <w:sz w:val="22"/>
        <w:szCs w:val="22"/>
        <w:lang w:val="en-US" w:eastAsia="en-US" w:bidi="ar-SA"/>
      </w:rPr>
    </w:lvl>
    <w:lvl w:ilvl="1" w:tplc="785E4684">
      <w:numFmt w:val="bullet"/>
      <w:lvlText w:val="•"/>
      <w:lvlJc w:val="left"/>
      <w:pPr>
        <w:ind w:left="2394" w:hanging="360"/>
      </w:pPr>
      <w:rPr>
        <w:rFonts w:hint="default"/>
        <w:lang w:val="en-US" w:eastAsia="en-US" w:bidi="ar-SA"/>
      </w:rPr>
    </w:lvl>
    <w:lvl w:ilvl="2" w:tplc="9D6A9C98">
      <w:numFmt w:val="bullet"/>
      <w:lvlText w:val="•"/>
      <w:lvlJc w:val="left"/>
      <w:pPr>
        <w:ind w:left="3368" w:hanging="360"/>
      </w:pPr>
      <w:rPr>
        <w:rFonts w:hint="default"/>
        <w:lang w:val="en-US" w:eastAsia="en-US" w:bidi="ar-SA"/>
      </w:rPr>
    </w:lvl>
    <w:lvl w:ilvl="3" w:tplc="D9DC81CE">
      <w:numFmt w:val="bullet"/>
      <w:lvlText w:val="•"/>
      <w:lvlJc w:val="left"/>
      <w:pPr>
        <w:ind w:left="4342" w:hanging="360"/>
      </w:pPr>
      <w:rPr>
        <w:rFonts w:hint="default"/>
        <w:lang w:val="en-US" w:eastAsia="en-US" w:bidi="ar-SA"/>
      </w:rPr>
    </w:lvl>
    <w:lvl w:ilvl="4" w:tplc="1A5CAB32">
      <w:numFmt w:val="bullet"/>
      <w:lvlText w:val="•"/>
      <w:lvlJc w:val="left"/>
      <w:pPr>
        <w:ind w:left="5316" w:hanging="360"/>
      </w:pPr>
      <w:rPr>
        <w:rFonts w:hint="default"/>
        <w:lang w:val="en-US" w:eastAsia="en-US" w:bidi="ar-SA"/>
      </w:rPr>
    </w:lvl>
    <w:lvl w:ilvl="5" w:tplc="213072EC">
      <w:numFmt w:val="bullet"/>
      <w:lvlText w:val="•"/>
      <w:lvlJc w:val="left"/>
      <w:pPr>
        <w:ind w:left="6290" w:hanging="360"/>
      </w:pPr>
      <w:rPr>
        <w:rFonts w:hint="default"/>
        <w:lang w:val="en-US" w:eastAsia="en-US" w:bidi="ar-SA"/>
      </w:rPr>
    </w:lvl>
    <w:lvl w:ilvl="6" w:tplc="47A2830C">
      <w:numFmt w:val="bullet"/>
      <w:lvlText w:val="•"/>
      <w:lvlJc w:val="left"/>
      <w:pPr>
        <w:ind w:left="7264" w:hanging="360"/>
      </w:pPr>
      <w:rPr>
        <w:rFonts w:hint="default"/>
        <w:lang w:val="en-US" w:eastAsia="en-US" w:bidi="ar-SA"/>
      </w:rPr>
    </w:lvl>
    <w:lvl w:ilvl="7" w:tplc="E89A0756">
      <w:numFmt w:val="bullet"/>
      <w:lvlText w:val="•"/>
      <w:lvlJc w:val="left"/>
      <w:pPr>
        <w:ind w:left="8238" w:hanging="360"/>
      </w:pPr>
      <w:rPr>
        <w:rFonts w:hint="default"/>
        <w:lang w:val="en-US" w:eastAsia="en-US" w:bidi="ar-SA"/>
      </w:rPr>
    </w:lvl>
    <w:lvl w:ilvl="8" w:tplc="E8C0BD28">
      <w:numFmt w:val="bullet"/>
      <w:lvlText w:val="•"/>
      <w:lvlJc w:val="left"/>
      <w:pPr>
        <w:ind w:left="9212" w:hanging="360"/>
      </w:pPr>
      <w:rPr>
        <w:rFonts w:hint="default"/>
        <w:lang w:val="en-US" w:eastAsia="en-US" w:bidi="ar-SA"/>
      </w:rPr>
    </w:lvl>
  </w:abstractNum>
  <w:abstractNum w:abstractNumId="11" w15:restartNumberingAfterBreak="0">
    <w:nsid w:val="092B6473"/>
    <w:multiLevelType w:val="multilevel"/>
    <w:tmpl w:val="B134833A"/>
    <w:lvl w:ilvl="0">
      <w:start w:val="8"/>
      <w:numFmt w:val="decimal"/>
      <w:lvlText w:val="%1"/>
      <w:lvlJc w:val="left"/>
      <w:pPr>
        <w:ind w:left="1493" w:hanging="432"/>
      </w:pPr>
      <w:rPr>
        <w:rFonts w:hint="default"/>
        <w:lang w:val="en-US" w:eastAsia="en-US" w:bidi="ar-SA"/>
      </w:rPr>
    </w:lvl>
    <w:lvl w:ilvl="1">
      <w:start w:val="1"/>
      <w:numFmt w:val="decimal"/>
      <w:lvlText w:val="%1.%2."/>
      <w:lvlJc w:val="left"/>
      <w:pPr>
        <w:ind w:left="1493" w:hanging="432"/>
      </w:pPr>
      <w:rPr>
        <w:rFonts w:hint="default"/>
        <w:spacing w:val="0"/>
        <w:w w:val="100"/>
        <w:lang w:val="en-US" w:eastAsia="en-US" w:bidi="ar-SA"/>
      </w:rPr>
    </w:lvl>
    <w:lvl w:ilvl="2">
      <w:numFmt w:val="bullet"/>
      <w:lvlText w:val="•"/>
      <w:lvlJc w:val="left"/>
      <w:pPr>
        <w:ind w:left="1936" w:hanging="432"/>
      </w:pPr>
      <w:rPr>
        <w:rFonts w:hint="default"/>
        <w:lang w:val="en-US" w:eastAsia="en-US" w:bidi="ar-SA"/>
      </w:rPr>
    </w:lvl>
    <w:lvl w:ilvl="3">
      <w:numFmt w:val="bullet"/>
      <w:lvlText w:val="•"/>
      <w:lvlJc w:val="left"/>
      <w:pPr>
        <w:ind w:left="2154" w:hanging="432"/>
      </w:pPr>
      <w:rPr>
        <w:rFonts w:hint="default"/>
        <w:lang w:val="en-US" w:eastAsia="en-US" w:bidi="ar-SA"/>
      </w:rPr>
    </w:lvl>
    <w:lvl w:ilvl="4">
      <w:numFmt w:val="bullet"/>
      <w:lvlText w:val="•"/>
      <w:lvlJc w:val="left"/>
      <w:pPr>
        <w:ind w:left="2373" w:hanging="432"/>
      </w:pPr>
      <w:rPr>
        <w:rFonts w:hint="default"/>
        <w:lang w:val="en-US" w:eastAsia="en-US" w:bidi="ar-SA"/>
      </w:rPr>
    </w:lvl>
    <w:lvl w:ilvl="5">
      <w:numFmt w:val="bullet"/>
      <w:lvlText w:val="•"/>
      <w:lvlJc w:val="left"/>
      <w:pPr>
        <w:ind w:left="2591" w:hanging="432"/>
      </w:pPr>
      <w:rPr>
        <w:rFonts w:hint="default"/>
        <w:lang w:val="en-US" w:eastAsia="en-US" w:bidi="ar-SA"/>
      </w:rPr>
    </w:lvl>
    <w:lvl w:ilvl="6">
      <w:numFmt w:val="bullet"/>
      <w:lvlText w:val="•"/>
      <w:lvlJc w:val="left"/>
      <w:pPr>
        <w:ind w:left="2809" w:hanging="432"/>
      </w:pPr>
      <w:rPr>
        <w:rFonts w:hint="default"/>
        <w:lang w:val="en-US" w:eastAsia="en-US" w:bidi="ar-SA"/>
      </w:rPr>
    </w:lvl>
    <w:lvl w:ilvl="7">
      <w:numFmt w:val="bullet"/>
      <w:lvlText w:val="•"/>
      <w:lvlJc w:val="left"/>
      <w:pPr>
        <w:ind w:left="3028" w:hanging="432"/>
      </w:pPr>
      <w:rPr>
        <w:rFonts w:hint="default"/>
        <w:lang w:val="en-US" w:eastAsia="en-US" w:bidi="ar-SA"/>
      </w:rPr>
    </w:lvl>
    <w:lvl w:ilvl="8">
      <w:numFmt w:val="bullet"/>
      <w:lvlText w:val="•"/>
      <w:lvlJc w:val="left"/>
      <w:pPr>
        <w:ind w:left="3246" w:hanging="432"/>
      </w:pPr>
      <w:rPr>
        <w:rFonts w:hint="default"/>
        <w:lang w:val="en-US" w:eastAsia="en-US" w:bidi="ar-SA"/>
      </w:rPr>
    </w:lvl>
  </w:abstractNum>
  <w:abstractNum w:abstractNumId="12" w15:restartNumberingAfterBreak="0">
    <w:nsid w:val="0A687164"/>
    <w:multiLevelType w:val="hybridMultilevel"/>
    <w:tmpl w:val="A9E68322"/>
    <w:lvl w:ilvl="0" w:tplc="402AE166">
      <w:start w:val="1"/>
      <w:numFmt w:val="lowerLetter"/>
      <w:lvlText w:val="%1)"/>
      <w:lvlJc w:val="left"/>
      <w:pPr>
        <w:ind w:left="1421" w:hanging="360"/>
      </w:pPr>
      <w:rPr>
        <w:rFonts w:ascii="Calibri" w:eastAsia="Calibri" w:hAnsi="Calibri" w:cs="Calibri" w:hint="default"/>
        <w:b w:val="0"/>
        <w:bCs w:val="0"/>
        <w:i w:val="0"/>
        <w:iCs w:val="0"/>
        <w:spacing w:val="0"/>
        <w:w w:val="100"/>
        <w:sz w:val="22"/>
        <w:szCs w:val="22"/>
        <w:lang w:val="en-US" w:eastAsia="en-US" w:bidi="ar-SA"/>
      </w:rPr>
    </w:lvl>
    <w:lvl w:ilvl="1" w:tplc="87C06ED6">
      <w:numFmt w:val="bullet"/>
      <w:lvlText w:val="•"/>
      <w:lvlJc w:val="left"/>
      <w:pPr>
        <w:ind w:left="2394" w:hanging="360"/>
      </w:pPr>
      <w:rPr>
        <w:rFonts w:hint="default"/>
        <w:lang w:val="en-US" w:eastAsia="en-US" w:bidi="ar-SA"/>
      </w:rPr>
    </w:lvl>
    <w:lvl w:ilvl="2" w:tplc="8444838A">
      <w:numFmt w:val="bullet"/>
      <w:lvlText w:val="•"/>
      <w:lvlJc w:val="left"/>
      <w:pPr>
        <w:ind w:left="3368" w:hanging="360"/>
      </w:pPr>
      <w:rPr>
        <w:rFonts w:hint="default"/>
        <w:lang w:val="en-US" w:eastAsia="en-US" w:bidi="ar-SA"/>
      </w:rPr>
    </w:lvl>
    <w:lvl w:ilvl="3" w:tplc="B0E84F54">
      <w:numFmt w:val="bullet"/>
      <w:lvlText w:val="•"/>
      <w:lvlJc w:val="left"/>
      <w:pPr>
        <w:ind w:left="4342" w:hanging="360"/>
      </w:pPr>
      <w:rPr>
        <w:rFonts w:hint="default"/>
        <w:lang w:val="en-US" w:eastAsia="en-US" w:bidi="ar-SA"/>
      </w:rPr>
    </w:lvl>
    <w:lvl w:ilvl="4" w:tplc="AFE2EF6E">
      <w:numFmt w:val="bullet"/>
      <w:lvlText w:val="•"/>
      <w:lvlJc w:val="left"/>
      <w:pPr>
        <w:ind w:left="5316" w:hanging="360"/>
      </w:pPr>
      <w:rPr>
        <w:rFonts w:hint="default"/>
        <w:lang w:val="en-US" w:eastAsia="en-US" w:bidi="ar-SA"/>
      </w:rPr>
    </w:lvl>
    <w:lvl w:ilvl="5" w:tplc="F1887896">
      <w:numFmt w:val="bullet"/>
      <w:lvlText w:val="•"/>
      <w:lvlJc w:val="left"/>
      <w:pPr>
        <w:ind w:left="6290" w:hanging="360"/>
      </w:pPr>
      <w:rPr>
        <w:rFonts w:hint="default"/>
        <w:lang w:val="en-US" w:eastAsia="en-US" w:bidi="ar-SA"/>
      </w:rPr>
    </w:lvl>
    <w:lvl w:ilvl="6" w:tplc="B2423CDE">
      <w:numFmt w:val="bullet"/>
      <w:lvlText w:val="•"/>
      <w:lvlJc w:val="left"/>
      <w:pPr>
        <w:ind w:left="7264" w:hanging="360"/>
      </w:pPr>
      <w:rPr>
        <w:rFonts w:hint="default"/>
        <w:lang w:val="en-US" w:eastAsia="en-US" w:bidi="ar-SA"/>
      </w:rPr>
    </w:lvl>
    <w:lvl w:ilvl="7" w:tplc="84CE672A">
      <w:numFmt w:val="bullet"/>
      <w:lvlText w:val="•"/>
      <w:lvlJc w:val="left"/>
      <w:pPr>
        <w:ind w:left="8238" w:hanging="360"/>
      </w:pPr>
      <w:rPr>
        <w:rFonts w:hint="default"/>
        <w:lang w:val="en-US" w:eastAsia="en-US" w:bidi="ar-SA"/>
      </w:rPr>
    </w:lvl>
    <w:lvl w:ilvl="8" w:tplc="1F2C4048">
      <w:numFmt w:val="bullet"/>
      <w:lvlText w:val="•"/>
      <w:lvlJc w:val="left"/>
      <w:pPr>
        <w:ind w:left="9212" w:hanging="360"/>
      </w:pPr>
      <w:rPr>
        <w:rFonts w:hint="default"/>
        <w:lang w:val="en-US" w:eastAsia="en-US" w:bidi="ar-SA"/>
      </w:rPr>
    </w:lvl>
  </w:abstractNum>
  <w:abstractNum w:abstractNumId="13" w15:restartNumberingAfterBreak="0">
    <w:nsid w:val="0ACD049F"/>
    <w:multiLevelType w:val="hybridMultilevel"/>
    <w:tmpl w:val="F83808F6"/>
    <w:lvl w:ilvl="0" w:tplc="3E48C49A">
      <w:start w:val="1"/>
      <w:numFmt w:val="lowerLetter"/>
      <w:lvlText w:val="%1)"/>
      <w:lvlJc w:val="left"/>
      <w:pPr>
        <w:ind w:left="1421" w:hanging="360"/>
      </w:pPr>
      <w:rPr>
        <w:rFonts w:ascii="Calibri" w:eastAsia="Calibri" w:hAnsi="Calibri" w:cs="Calibri" w:hint="default"/>
        <w:b w:val="0"/>
        <w:bCs w:val="0"/>
        <w:i w:val="0"/>
        <w:iCs w:val="0"/>
        <w:spacing w:val="-1"/>
        <w:w w:val="100"/>
        <w:sz w:val="22"/>
        <w:szCs w:val="22"/>
        <w:lang w:val="en-US" w:eastAsia="en-US" w:bidi="ar-SA"/>
      </w:rPr>
    </w:lvl>
    <w:lvl w:ilvl="1" w:tplc="CAA25792">
      <w:numFmt w:val="bullet"/>
      <w:lvlText w:val=""/>
      <w:lvlJc w:val="left"/>
      <w:pPr>
        <w:ind w:left="1421" w:hanging="360"/>
      </w:pPr>
      <w:rPr>
        <w:rFonts w:ascii="Symbol" w:eastAsia="Symbol" w:hAnsi="Symbol" w:cs="Symbol" w:hint="default"/>
        <w:b w:val="0"/>
        <w:bCs w:val="0"/>
        <w:i w:val="0"/>
        <w:iCs w:val="0"/>
        <w:spacing w:val="0"/>
        <w:w w:val="100"/>
        <w:sz w:val="22"/>
        <w:szCs w:val="22"/>
        <w:lang w:val="en-US" w:eastAsia="en-US" w:bidi="ar-SA"/>
      </w:rPr>
    </w:lvl>
    <w:lvl w:ilvl="2" w:tplc="0F8843AE">
      <w:numFmt w:val="bullet"/>
      <w:lvlText w:val="•"/>
      <w:lvlJc w:val="left"/>
      <w:pPr>
        <w:ind w:left="3368" w:hanging="360"/>
      </w:pPr>
      <w:rPr>
        <w:rFonts w:hint="default"/>
        <w:lang w:val="en-US" w:eastAsia="en-US" w:bidi="ar-SA"/>
      </w:rPr>
    </w:lvl>
    <w:lvl w:ilvl="3" w:tplc="DC0C3FCE">
      <w:numFmt w:val="bullet"/>
      <w:lvlText w:val="•"/>
      <w:lvlJc w:val="left"/>
      <w:pPr>
        <w:ind w:left="4342" w:hanging="360"/>
      </w:pPr>
      <w:rPr>
        <w:rFonts w:hint="default"/>
        <w:lang w:val="en-US" w:eastAsia="en-US" w:bidi="ar-SA"/>
      </w:rPr>
    </w:lvl>
    <w:lvl w:ilvl="4" w:tplc="23E0C64A">
      <w:numFmt w:val="bullet"/>
      <w:lvlText w:val="•"/>
      <w:lvlJc w:val="left"/>
      <w:pPr>
        <w:ind w:left="5316" w:hanging="360"/>
      </w:pPr>
      <w:rPr>
        <w:rFonts w:hint="default"/>
        <w:lang w:val="en-US" w:eastAsia="en-US" w:bidi="ar-SA"/>
      </w:rPr>
    </w:lvl>
    <w:lvl w:ilvl="5" w:tplc="AE08DC70">
      <w:numFmt w:val="bullet"/>
      <w:lvlText w:val="•"/>
      <w:lvlJc w:val="left"/>
      <w:pPr>
        <w:ind w:left="6290" w:hanging="360"/>
      </w:pPr>
      <w:rPr>
        <w:rFonts w:hint="default"/>
        <w:lang w:val="en-US" w:eastAsia="en-US" w:bidi="ar-SA"/>
      </w:rPr>
    </w:lvl>
    <w:lvl w:ilvl="6" w:tplc="5BDC5F04">
      <w:numFmt w:val="bullet"/>
      <w:lvlText w:val="•"/>
      <w:lvlJc w:val="left"/>
      <w:pPr>
        <w:ind w:left="7264" w:hanging="360"/>
      </w:pPr>
      <w:rPr>
        <w:rFonts w:hint="default"/>
        <w:lang w:val="en-US" w:eastAsia="en-US" w:bidi="ar-SA"/>
      </w:rPr>
    </w:lvl>
    <w:lvl w:ilvl="7" w:tplc="7A4EA4D4">
      <w:numFmt w:val="bullet"/>
      <w:lvlText w:val="•"/>
      <w:lvlJc w:val="left"/>
      <w:pPr>
        <w:ind w:left="8238" w:hanging="360"/>
      </w:pPr>
      <w:rPr>
        <w:rFonts w:hint="default"/>
        <w:lang w:val="en-US" w:eastAsia="en-US" w:bidi="ar-SA"/>
      </w:rPr>
    </w:lvl>
    <w:lvl w:ilvl="8" w:tplc="FD381746">
      <w:numFmt w:val="bullet"/>
      <w:lvlText w:val="•"/>
      <w:lvlJc w:val="left"/>
      <w:pPr>
        <w:ind w:left="9212" w:hanging="360"/>
      </w:pPr>
      <w:rPr>
        <w:rFonts w:hint="default"/>
        <w:lang w:val="en-US" w:eastAsia="en-US" w:bidi="ar-SA"/>
      </w:rPr>
    </w:lvl>
  </w:abstractNum>
  <w:abstractNum w:abstractNumId="14" w15:restartNumberingAfterBreak="0">
    <w:nsid w:val="0B9627F0"/>
    <w:multiLevelType w:val="hybridMultilevel"/>
    <w:tmpl w:val="AF329C6C"/>
    <w:lvl w:ilvl="0" w:tplc="88B02A76">
      <w:start w:val="1"/>
      <w:numFmt w:val="lowerLetter"/>
      <w:lvlText w:val="%1)"/>
      <w:lvlJc w:val="left"/>
      <w:pPr>
        <w:ind w:left="1421" w:hanging="360"/>
      </w:pPr>
      <w:rPr>
        <w:rFonts w:ascii="Calibri" w:eastAsia="Calibri" w:hAnsi="Calibri" w:cs="Calibri" w:hint="default"/>
        <w:b w:val="0"/>
        <w:bCs w:val="0"/>
        <w:i w:val="0"/>
        <w:iCs w:val="0"/>
        <w:spacing w:val="-1"/>
        <w:w w:val="100"/>
        <w:sz w:val="22"/>
        <w:szCs w:val="22"/>
        <w:lang w:val="en-US" w:eastAsia="en-US" w:bidi="ar-SA"/>
      </w:rPr>
    </w:lvl>
    <w:lvl w:ilvl="1" w:tplc="36EECAD8">
      <w:numFmt w:val="bullet"/>
      <w:lvlText w:val=""/>
      <w:lvlJc w:val="left"/>
      <w:pPr>
        <w:ind w:left="2141" w:hanging="360"/>
      </w:pPr>
      <w:rPr>
        <w:rFonts w:ascii="Symbol" w:eastAsia="Symbol" w:hAnsi="Symbol" w:cs="Symbol" w:hint="default"/>
        <w:b w:val="0"/>
        <w:bCs w:val="0"/>
        <w:i w:val="0"/>
        <w:iCs w:val="0"/>
        <w:spacing w:val="0"/>
        <w:w w:val="100"/>
        <w:sz w:val="22"/>
        <w:szCs w:val="22"/>
        <w:lang w:val="en-US" w:eastAsia="en-US" w:bidi="ar-SA"/>
      </w:rPr>
    </w:lvl>
    <w:lvl w:ilvl="2" w:tplc="4826427E">
      <w:numFmt w:val="bullet"/>
      <w:lvlText w:val="•"/>
      <w:lvlJc w:val="left"/>
      <w:pPr>
        <w:ind w:left="3142" w:hanging="360"/>
      </w:pPr>
      <w:rPr>
        <w:rFonts w:hint="default"/>
        <w:lang w:val="en-US" w:eastAsia="en-US" w:bidi="ar-SA"/>
      </w:rPr>
    </w:lvl>
    <w:lvl w:ilvl="3" w:tplc="4BEE581E">
      <w:numFmt w:val="bullet"/>
      <w:lvlText w:val="•"/>
      <w:lvlJc w:val="left"/>
      <w:pPr>
        <w:ind w:left="4144" w:hanging="360"/>
      </w:pPr>
      <w:rPr>
        <w:rFonts w:hint="default"/>
        <w:lang w:val="en-US" w:eastAsia="en-US" w:bidi="ar-SA"/>
      </w:rPr>
    </w:lvl>
    <w:lvl w:ilvl="4" w:tplc="C76AD9A2">
      <w:numFmt w:val="bullet"/>
      <w:lvlText w:val="•"/>
      <w:lvlJc w:val="left"/>
      <w:pPr>
        <w:ind w:left="5146" w:hanging="360"/>
      </w:pPr>
      <w:rPr>
        <w:rFonts w:hint="default"/>
        <w:lang w:val="en-US" w:eastAsia="en-US" w:bidi="ar-SA"/>
      </w:rPr>
    </w:lvl>
    <w:lvl w:ilvl="5" w:tplc="9E1AD138">
      <w:numFmt w:val="bullet"/>
      <w:lvlText w:val="•"/>
      <w:lvlJc w:val="left"/>
      <w:pPr>
        <w:ind w:left="6148" w:hanging="360"/>
      </w:pPr>
      <w:rPr>
        <w:rFonts w:hint="default"/>
        <w:lang w:val="en-US" w:eastAsia="en-US" w:bidi="ar-SA"/>
      </w:rPr>
    </w:lvl>
    <w:lvl w:ilvl="6" w:tplc="CDF6CBDA">
      <w:numFmt w:val="bullet"/>
      <w:lvlText w:val="•"/>
      <w:lvlJc w:val="left"/>
      <w:pPr>
        <w:ind w:left="7151" w:hanging="360"/>
      </w:pPr>
      <w:rPr>
        <w:rFonts w:hint="default"/>
        <w:lang w:val="en-US" w:eastAsia="en-US" w:bidi="ar-SA"/>
      </w:rPr>
    </w:lvl>
    <w:lvl w:ilvl="7" w:tplc="11B47466">
      <w:numFmt w:val="bullet"/>
      <w:lvlText w:val="•"/>
      <w:lvlJc w:val="left"/>
      <w:pPr>
        <w:ind w:left="8153" w:hanging="360"/>
      </w:pPr>
      <w:rPr>
        <w:rFonts w:hint="default"/>
        <w:lang w:val="en-US" w:eastAsia="en-US" w:bidi="ar-SA"/>
      </w:rPr>
    </w:lvl>
    <w:lvl w:ilvl="8" w:tplc="0EB6C3E6">
      <w:numFmt w:val="bullet"/>
      <w:lvlText w:val="•"/>
      <w:lvlJc w:val="left"/>
      <w:pPr>
        <w:ind w:left="9155" w:hanging="360"/>
      </w:pPr>
      <w:rPr>
        <w:rFonts w:hint="default"/>
        <w:lang w:val="en-US" w:eastAsia="en-US" w:bidi="ar-SA"/>
      </w:rPr>
    </w:lvl>
  </w:abstractNum>
  <w:abstractNum w:abstractNumId="15" w15:restartNumberingAfterBreak="0">
    <w:nsid w:val="0D646C0D"/>
    <w:multiLevelType w:val="hybridMultilevel"/>
    <w:tmpl w:val="033EA314"/>
    <w:lvl w:ilvl="0" w:tplc="D9BC9E74">
      <w:start w:val="1"/>
      <w:numFmt w:val="lowerLetter"/>
      <w:lvlText w:val="%1)"/>
      <w:lvlJc w:val="left"/>
      <w:pPr>
        <w:ind w:left="1421" w:hanging="360"/>
      </w:pPr>
      <w:rPr>
        <w:rFonts w:ascii="Calibri" w:eastAsia="Calibri" w:hAnsi="Calibri" w:cs="Calibri" w:hint="default"/>
        <w:b w:val="0"/>
        <w:bCs w:val="0"/>
        <w:i w:val="0"/>
        <w:iCs w:val="0"/>
        <w:spacing w:val="-1"/>
        <w:w w:val="100"/>
        <w:sz w:val="22"/>
        <w:szCs w:val="22"/>
        <w:lang w:val="en-US" w:eastAsia="en-US" w:bidi="ar-SA"/>
      </w:rPr>
    </w:lvl>
    <w:lvl w:ilvl="1" w:tplc="5E9620C4">
      <w:numFmt w:val="bullet"/>
      <w:lvlText w:val="•"/>
      <w:lvlJc w:val="left"/>
      <w:pPr>
        <w:ind w:left="2394" w:hanging="360"/>
      </w:pPr>
      <w:rPr>
        <w:rFonts w:hint="default"/>
        <w:lang w:val="en-US" w:eastAsia="en-US" w:bidi="ar-SA"/>
      </w:rPr>
    </w:lvl>
    <w:lvl w:ilvl="2" w:tplc="7FB835EC">
      <w:numFmt w:val="bullet"/>
      <w:lvlText w:val="•"/>
      <w:lvlJc w:val="left"/>
      <w:pPr>
        <w:ind w:left="3368" w:hanging="360"/>
      </w:pPr>
      <w:rPr>
        <w:rFonts w:hint="default"/>
        <w:lang w:val="en-US" w:eastAsia="en-US" w:bidi="ar-SA"/>
      </w:rPr>
    </w:lvl>
    <w:lvl w:ilvl="3" w:tplc="025A943E">
      <w:numFmt w:val="bullet"/>
      <w:lvlText w:val="•"/>
      <w:lvlJc w:val="left"/>
      <w:pPr>
        <w:ind w:left="4342" w:hanging="360"/>
      </w:pPr>
      <w:rPr>
        <w:rFonts w:hint="default"/>
        <w:lang w:val="en-US" w:eastAsia="en-US" w:bidi="ar-SA"/>
      </w:rPr>
    </w:lvl>
    <w:lvl w:ilvl="4" w:tplc="BD947D60">
      <w:numFmt w:val="bullet"/>
      <w:lvlText w:val="•"/>
      <w:lvlJc w:val="left"/>
      <w:pPr>
        <w:ind w:left="5316" w:hanging="360"/>
      </w:pPr>
      <w:rPr>
        <w:rFonts w:hint="default"/>
        <w:lang w:val="en-US" w:eastAsia="en-US" w:bidi="ar-SA"/>
      </w:rPr>
    </w:lvl>
    <w:lvl w:ilvl="5" w:tplc="29A867B6">
      <w:numFmt w:val="bullet"/>
      <w:lvlText w:val="•"/>
      <w:lvlJc w:val="left"/>
      <w:pPr>
        <w:ind w:left="6290" w:hanging="360"/>
      </w:pPr>
      <w:rPr>
        <w:rFonts w:hint="default"/>
        <w:lang w:val="en-US" w:eastAsia="en-US" w:bidi="ar-SA"/>
      </w:rPr>
    </w:lvl>
    <w:lvl w:ilvl="6" w:tplc="2FE27450">
      <w:numFmt w:val="bullet"/>
      <w:lvlText w:val="•"/>
      <w:lvlJc w:val="left"/>
      <w:pPr>
        <w:ind w:left="7264" w:hanging="360"/>
      </w:pPr>
      <w:rPr>
        <w:rFonts w:hint="default"/>
        <w:lang w:val="en-US" w:eastAsia="en-US" w:bidi="ar-SA"/>
      </w:rPr>
    </w:lvl>
    <w:lvl w:ilvl="7" w:tplc="7F1CF5F0">
      <w:numFmt w:val="bullet"/>
      <w:lvlText w:val="•"/>
      <w:lvlJc w:val="left"/>
      <w:pPr>
        <w:ind w:left="8238" w:hanging="360"/>
      </w:pPr>
      <w:rPr>
        <w:rFonts w:hint="default"/>
        <w:lang w:val="en-US" w:eastAsia="en-US" w:bidi="ar-SA"/>
      </w:rPr>
    </w:lvl>
    <w:lvl w:ilvl="8" w:tplc="80B4E8A0">
      <w:numFmt w:val="bullet"/>
      <w:lvlText w:val="•"/>
      <w:lvlJc w:val="left"/>
      <w:pPr>
        <w:ind w:left="9212" w:hanging="360"/>
      </w:pPr>
      <w:rPr>
        <w:rFonts w:hint="default"/>
        <w:lang w:val="en-US" w:eastAsia="en-US" w:bidi="ar-SA"/>
      </w:rPr>
    </w:lvl>
  </w:abstractNum>
  <w:abstractNum w:abstractNumId="16" w15:restartNumberingAfterBreak="0">
    <w:nsid w:val="0F9A4786"/>
    <w:multiLevelType w:val="hybridMultilevel"/>
    <w:tmpl w:val="2CC0133E"/>
    <w:lvl w:ilvl="0" w:tplc="AAF62C6C">
      <w:numFmt w:val="bullet"/>
      <w:lvlText w:val=""/>
      <w:lvlJc w:val="left"/>
      <w:pPr>
        <w:ind w:left="700" w:hanging="360"/>
      </w:pPr>
      <w:rPr>
        <w:rFonts w:ascii="Symbol" w:eastAsia="Symbol" w:hAnsi="Symbol" w:cs="Symbol" w:hint="default"/>
        <w:b w:val="0"/>
        <w:bCs w:val="0"/>
        <w:i w:val="0"/>
        <w:iCs w:val="0"/>
        <w:spacing w:val="0"/>
        <w:w w:val="100"/>
        <w:sz w:val="22"/>
        <w:szCs w:val="22"/>
        <w:lang w:val="en-US" w:eastAsia="en-US" w:bidi="ar-SA"/>
      </w:rPr>
    </w:lvl>
    <w:lvl w:ilvl="1" w:tplc="9EF22E92">
      <w:numFmt w:val="bullet"/>
      <w:lvlText w:val="•"/>
      <w:lvlJc w:val="left"/>
      <w:pPr>
        <w:ind w:left="1746" w:hanging="360"/>
      </w:pPr>
      <w:rPr>
        <w:rFonts w:hint="default"/>
        <w:lang w:val="en-US" w:eastAsia="en-US" w:bidi="ar-SA"/>
      </w:rPr>
    </w:lvl>
    <w:lvl w:ilvl="2" w:tplc="11EC11FA">
      <w:numFmt w:val="bullet"/>
      <w:lvlText w:val="•"/>
      <w:lvlJc w:val="left"/>
      <w:pPr>
        <w:ind w:left="2792" w:hanging="360"/>
      </w:pPr>
      <w:rPr>
        <w:rFonts w:hint="default"/>
        <w:lang w:val="en-US" w:eastAsia="en-US" w:bidi="ar-SA"/>
      </w:rPr>
    </w:lvl>
    <w:lvl w:ilvl="3" w:tplc="E37CCEF0">
      <w:numFmt w:val="bullet"/>
      <w:lvlText w:val="•"/>
      <w:lvlJc w:val="left"/>
      <w:pPr>
        <w:ind w:left="3838" w:hanging="360"/>
      </w:pPr>
      <w:rPr>
        <w:rFonts w:hint="default"/>
        <w:lang w:val="en-US" w:eastAsia="en-US" w:bidi="ar-SA"/>
      </w:rPr>
    </w:lvl>
    <w:lvl w:ilvl="4" w:tplc="7C4CFA68">
      <w:numFmt w:val="bullet"/>
      <w:lvlText w:val="•"/>
      <w:lvlJc w:val="left"/>
      <w:pPr>
        <w:ind w:left="4884" w:hanging="360"/>
      </w:pPr>
      <w:rPr>
        <w:rFonts w:hint="default"/>
        <w:lang w:val="en-US" w:eastAsia="en-US" w:bidi="ar-SA"/>
      </w:rPr>
    </w:lvl>
    <w:lvl w:ilvl="5" w:tplc="FF027570">
      <w:numFmt w:val="bullet"/>
      <w:lvlText w:val="•"/>
      <w:lvlJc w:val="left"/>
      <w:pPr>
        <w:ind w:left="5930" w:hanging="360"/>
      </w:pPr>
      <w:rPr>
        <w:rFonts w:hint="default"/>
        <w:lang w:val="en-US" w:eastAsia="en-US" w:bidi="ar-SA"/>
      </w:rPr>
    </w:lvl>
    <w:lvl w:ilvl="6" w:tplc="A606E5D8">
      <w:numFmt w:val="bullet"/>
      <w:lvlText w:val="•"/>
      <w:lvlJc w:val="left"/>
      <w:pPr>
        <w:ind w:left="6976" w:hanging="360"/>
      </w:pPr>
      <w:rPr>
        <w:rFonts w:hint="default"/>
        <w:lang w:val="en-US" w:eastAsia="en-US" w:bidi="ar-SA"/>
      </w:rPr>
    </w:lvl>
    <w:lvl w:ilvl="7" w:tplc="170EC230">
      <w:numFmt w:val="bullet"/>
      <w:lvlText w:val="•"/>
      <w:lvlJc w:val="left"/>
      <w:pPr>
        <w:ind w:left="8022" w:hanging="360"/>
      </w:pPr>
      <w:rPr>
        <w:rFonts w:hint="default"/>
        <w:lang w:val="en-US" w:eastAsia="en-US" w:bidi="ar-SA"/>
      </w:rPr>
    </w:lvl>
    <w:lvl w:ilvl="8" w:tplc="29D05842">
      <w:numFmt w:val="bullet"/>
      <w:lvlText w:val="•"/>
      <w:lvlJc w:val="left"/>
      <w:pPr>
        <w:ind w:left="9068" w:hanging="360"/>
      </w:pPr>
      <w:rPr>
        <w:rFonts w:hint="default"/>
        <w:lang w:val="en-US" w:eastAsia="en-US" w:bidi="ar-SA"/>
      </w:rPr>
    </w:lvl>
  </w:abstractNum>
  <w:abstractNum w:abstractNumId="17" w15:restartNumberingAfterBreak="0">
    <w:nsid w:val="105E1E06"/>
    <w:multiLevelType w:val="hybridMultilevel"/>
    <w:tmpl w:val="E564F18A"/>
    <w:lvl w:ilvl="0" w:tplc="ED7C5E02">
      <w:start w:val="1"/>
      <w:numFmt w:val="lowerLetter"/>
      <w:lvlText w:val="%1)"/>
      <w:lvlJc w:val="left"/>
      <w:pPr>
        <w:ind w:left="1421" w:hanging="360"/>
      </w:pPr>
      <w:rPr>
        <w:rFonts w:ascii="Calibri" w:eastAsia="Calibri" w:hAnsi="Calibri" w:cs="Calibri" w:hint="default"/>
        <w:b w:val="0"/>
        <w:bCs w:val="0"/>
        <w:i w:val="0"/>
        <w:iCs w:val="0"/>
        <w:spacing w:val="-1"/>
        <w:w w:val="100"/>
        <w:sz w:val="22"/>
        <w:szCs w:val="22"/>
        <w:lang w:val="en-US" w:eastAsia="en-US" w:bidi="ar-SA"/>
      </w:rPr>
    </w:lvl>
    <w:lvl w:ilvl="1" w:tplc="00761074">
      <w:numFmt w:val="bullet"/>
      <w:lvlText w:val="•"/>
      <w:lvlJc w:val="left"/>
      <w:pPr>
        <w:ind w:left="2394" w:hanging="360"/>
      </w:pPr>
      <w:rPr>
        <w:rFonts w:hint="default"/>
        <w:lang w:val="en-US" w:eastAsia="en-US" w:bidi="ar-SA"/>
      </w:rPr>
    </w:lvl>
    <w:lvl w:ilvl="2" w:tplc="99BC2FC0">
      <w:numFmt w:val="bullet"/>
      <w:lvlText w:val="•"/>
      <w:lvlJc w:val="left"/>
      <w:pPr>
        <w:ind w:left="3368" w:hanging="360"/>
      </w:pPr>
      <w:rPr>
        <w:rFonts w:hint="default"/>
        <w:lang w:val="en-US" w:eastAsia="en-US" w:bidi="ar-SA"/>
      </w:rPr>
    </w:lvl>
    <w:lvl w:ilvl="3" w:tplc="32FC5A36">
      <w:numFmt w:val="bullet"/>
      <w:lvlText w:val="•"/>
      <w:lvlJc w:val="left"/>
      <w:pPr>
        <w:ind w:left="4342" w:hanging="360"/>
      </w:pPr>
      <w:rPr>
        <w:rFonts w:hint="default"/>
        <w:lang w:val="en-US" w:eastAsia="en-US" w:bidi="ar-SA"/>
      </w:rPr>
    </w:lvl>
    <w:lvl w:ilvl="4" w:tplc="587CE10A">
      <w:numFmt w:val="bullet"/>
      <w:lvlText w:val="•"/>
      <w:lvlJc w:val="left"/>
      <w:pPr>
        <w:ind w:left="5316" w:hanging="360"/>
      </w:pPr>
      <w:rPr>
        <w:rFonts w:hint="default"/>
        <w:lang w:val="en-US" w:eastAsia="en-US" w:bidi="ar-SA"/>
      </w:rPr>
    </w:lvl>
    <w:lvl w:ilvl="5" w:tplc="E08E45F6">
      <w:numFmt w:val="bullet"/>
      <w:lvlText w:val="•"/>
      <w:lvlJc w:val="left"/>
      <w:pPr>
        <w:ind w:left="6290" w:hanging="360"/>
      </w:pPr>
      <w:rPr>
        <w:rFonts w:hint="default"/>
        <w:lang w:val="en-US" w:eastAsia="en-US" w:bidi="ar-SA"/>
      </w:rPr>
    </w:lvl>
    <w:lvl w:ilvl="6" w:tplc="6D721376">
      <w:numFmt w:val="bullet"/>
      <w:lvlText w:val="•"/>
      <w:lvlJc w:val="left"/>
      <w:pPr>
        <w:ind w:left="7264" w:hanging="360"/>
      </w:pPr>
      <w:rPr>
        <w:rFonts w:hint="default"/>
        <w:lang w:val="en-US" w:eastAsia="en-US" w:bidi="ar-SA"/>
      </w:rPr>
    </w:lvl>
    <w:lvl w:ilvl="7" w:tplc="1B54E43E">
      <w:numFmt w:val="bullet"/>
      <w:lvlText w:val="•"/>
      <w:lvlJc w:val="left"/>
      <w:pPr>
        <w:ind w:left="8238" w:hanging="360"/>
      </w:pPr>
      <w:rPr>
        <w:rFonts w:hint="default"/>
        <w:lang w:val="en-US" w:eastAsia="en-US" w:bidi="ar-SA"/>
      </w:rPr>
    </w:lvl>
    <w:lvl w:ilvl="8" w:tplc="A69AFB1A">
      <w:numFmt w:val="bullet"/>
      <w:lvlText w:val="•"/>
      <w:lvlJc w:val="left"/>
      <w:pPr>
        <w:ind w:left="9212" w:hanging="360"/>
      </w:pPr>
      <w:rPr>
        <w:rFonts w:hint="default"/>
        <w:lang w:val="en-US" w:eastAsia="en-US" w:bidi="ar-SA"/>
      </w:rPr>
    </w:lvl>
  </w:abstractNum>
  <w:abstractNum w:abstractNumId="18" w15:restartNumberingAfterBreak="0">
    <w:nsid w:val="12B4369F"/>
    <w:multiLevelType w:val="hybridMultilevel"/>
    <w:tmpl w:val="5E82FFC6"/>
    <w:lvl w:ilvl="0" w:tplc="D996EDC4">
      <w:numFmt w:val="bullet"/>
      <w:lvlText w:val="-"/>
      <w:lvlJc w:val="left"/>
      <w:pPr>
        <w:ind w:left="465" w:hanging="360"/>
      </w:pPr>
      <w:rPr>
        <w:rFonts w:ascii="Calibri" w:eastAsia="Calibri" w:hAnsi="Calibri" w:cs="Calibri" w:hint="default"/>
        <w:b w:val="0"/>
        <w:bCs w:val="0"/>
        <w:i w:val="0"/>
        <w:iCs w:val="0"/>
        <w:spacing w:val="0"/>
        <w:w w:val="99"/>
        <w:sz w:val="20"/>
        <w:szCs w:val="20"/>
        <w:lang w:val="en-US" w:eastAsia="en-US" w:bidi="ar-SA"/>
      </w:rPr>
    </w:lvl>
    <w:lvl w:ilvl="1" w:tplc="00946AD4">
      <w:numFmt w:val="bullet"/>
      <w:lvlText w:val="•"/>
      <w:lvlJc w:val="left"/>
      <w:pPr>
        <w:ind w:left="655" w:hanging="360"/>
      </w:pPr>
      <w:rPr>
        <w:rFonts w:hint="default"/>
        <w:lang w:val="en-US" w:eastAsia="en-US" w:bidi="ar-SA"/>
      </w:rPr>
    </w:lvl>
    <w:lvl w:ilvl="2" w:tplc="DCFE997E">
      <w:numFmt w:val="bullet"/>
      <w:lvlText w:val="•"/>
      <w:lvlJc w:val="left"/>
      <w:pPr>
        <w:ind w:left="850" w:hanging="360"/>
      </w:pPr>
      <w:rPr>
        <w:rFonts w:hint="default"/>
        <w:lang w:val="en-US" w:eastAsia="en-US" w:bidi="ar-SA"/>
      </w:rPr>
    </w:lvl>
    <w:lvl w:ilvl="3" w:tplc="115C4E50">
      <w:numFmt w:val="bullet"/>
      <w:lvlText w:val="•"/>
      <w:lvlJc w:val="left"/>
      <w:pPr>
        <w:ind w:left="1045" w:hanging="360"/>
      </w:pPr>
      <w:rPr>
        <w:rFonts w:hint="default"/>
        <w:lang w:val="en-US" w:eastAsia="en-US" w:bidi="ar-SA"/>
      </w:rPr>
    </w:lvl>
    <w:lvl w:ilvl="4" w:tplc="DD9E9888">
      <w:numFmt w:val="bullet"/>
      <w:lvlText w:val="•"/>
      <w:lvlJc w:val="left"/>
      <w:pPr>
        <w:ind w:left="1241" w:hanging="360"/>
      </w:pPr>
      <w:rPr>
        <w:rFonts w:hint="default"/>
        <w:lang w:val="en-US" w:eastAsia="en-US" w:bidi="ar-SA"/>
      </w:rPr>
    </w:lvl>
    <w:lvl w:ilvl="5" w:tplc="165630C2">
      <w:numFmt w:val="bullet"/>
      <w:lvlText w:val="•"/>
      <w:lvlJc w:val="left"/>
      <w:pPr>
        <w:ind w:left="1436" w:hanging="360"/>
      </w:pPr>
      <w:rPr>
        <w:rFonts w:hint="default"/>
        <w:lang w:val="en-US" w:eastAsia="en-US" w:bidi="ar-SA"/>
      </w:rPr>
    </w:lvl>
    <w:lvl w:ilvl="6" w:tplc="EBCA214C">
      <w:numFmt w:val="bullet"/>
      <w:lvlText w:val="•"/>
      <w:lvlJc w:val="left"/>
      <w:pPr>
        <w:ind w:left="1631" w:hanging="360"/>
      </w:pPr>
      <w:rPr>
        <w:rFonts w:hint="default"/>
        <w:lang w:val="en-US" w:eastAsia="en-US" w:bidi="ar-SA"/>
      </w:rPr>
    </w:lvl>
    <w:lvl w:ilvl="7" w:tplc="B322C2EA">
      <w:numFmt w:val="bullet"/>
      <w:lvlText w:val="•"/>
      <w:lvlJc w:val="left"/>
      <w:pPr>
        <w:ind w:left="1827" w:hanging="360"/>
      </w:pPr>
      <w:rPr>
        <w:rFonts w:hint="default"/>
        <w:lang w:val="en-US" w:eastAsia="en-US" w:bidi="ar-SA"/>
      </w:rPr>
    </w:lvl>
    <w:lvl w:ilvl="8" w:tplc="0C405976">
      <w:numFmt w:val="bullet"/>
      <w:lvlText w:val="•"/>
      <w:lvlJc w:val="left"/>
      <w:pPr>
        <w:ind w:left="2022" w:hanging="360"/>
      </w:pPr>
      <w:rPr>
        <w:rFonts w:hint="default"/>
        <w:lang w:val="en-US" w:eastAsia="en-US" w:bidi="ar-SA"/>
      </w:rPr>
    </w:lvl>
  </w:abstractNum>
  <w:abstractNum w:abstractNumId="19" w15:restartNumberingAfterBreak="0">
    <w:nsid w:val="13BE2722"/>
    <w:multiLevelType w:val="hybridMultilevel"/>
    <w:tmpl w:val="D7486934"/>
    <w:lvl w:ilvl="0" w:tplc="52F857EC">
      <w:start w:val="1"/>
      <w:numFmt w:val="lowerLetter"/>
      <w:lvlText w:val="%1)"/>
      <w:lvlJc w:val="left"/>
      <w:pPr>
        <w:ind w:left="1421" w:hanging="360"/>
      </w:pPr>
      <w:rPr>
        <w:rFonts w:ascii="Calibri" w:eastAsia="Calibri" w:hAnsi="Calibri" w:cs="Calibri" w:hint="default"/>
        <w:b w:val="0"/>
        <w:bCs w:val="0"/>
        <w:i w:val="0"/>
        <w:iCs w:val="0"/>
        <w:spacing w:val="-1"/>
        <w:w w:val="100"/>
        <w:sz w:val="22"/>
        <w:szCs w:val="22"/>
        <w:lang w:val="en-US" w:eastAsia="en-US" w:bidi="ar-SA"/>
      </w:rPr>
    </w:lvl>
    <w:lvl w:ilvl="1" w:tplc="6A9A36E4">
      <w:numFmt w:val="bullet"/>
      <w:lvlText w:val="•"/>
      <w:lvlJc w:val="left"/>
      <w:pPr>
        <w:ind w:left="2394" w:hanging="360"/>
      </w:pPr>
      <w:rPr>
        <w:rFonts w:hint="default"/>
        <w:lang w:val="en-US" w:eastAsia="en-US" w:bidi="ar-SA"/>
      </w:rPr>
    </w:lvl>
    <w:lvl w:ilvl="2" w:tplc="3FC4A3D4">
      <w:numFmt w:val="bullet"/>
      <w:lvlText w:val="•"/>
      <w:lvlJc w:val="left"/>
      <w:pPr>
        <w:ind w:left="3368" w:hanging="360"/>
      </w:pPr>
      <w:rPr>
        <w:rFonts w:hint="default"/>
        <w:lang w:val="en-US" w:eastAsia="en-US" w:bidi="ar-SA"/>
      </w:rPr>
    </w:lvl>
    <w:lvl w:ilvl="3" w:tplc="73388810">
      <w:numFmt w:val="bullet"/>
      <w:lvlText w:val="•"/>
      <w:lvlJc w:val="left"/>
      <w:pPr>
        <w:ind w:left="4342" w:hanging="360"/>
      </w:pPr>
      <w:rPr>
        <w:rFonts w:hint="default"/>
        <w:lang w:val="en-US" w:eastAsia="en-US" w:bidi="ar-SA"/>
      </w:rPr>
    </w:lvl>
    <w:lvl w:ilvl="4" w:tplc="528E8ABA">
      <w:numFmt w:val="bullet"/>
      <w:lvlText w:val="•"/>
      <w:lvlJc w:val="left"/>
      <w:pPr>
        <w:ind w:left="5316" w:hanging="360"/>
      </w:pPr>
      <w:rPr>
        <w:rFonts w:hint="default"/>
        <w:lang w:val="en-US" w:eastAsia="en-US" w:bidi="ar-SA"/>
      </w:rPr>
    </w:lvl>
    <w:lvl w:ilvl="5" w:tplc="834EA560">
      <w:numFmt w:val="bullet"/>
      <w:lvlText w:val="•"/>
      <w:lvlJc w:val="left"/>
      <w:pPr>
        <w:ind w:left="6290" w:hanging="360"/>
      </w:pPr>
      <w:rPr>
        <w:rFonts w:hint="default"/>
        <w:lang w:val="en-US" w:eastAsia="en-US" w:bidi="ar-SA"/>
      </w:rPr>
    </w:lvl>
    <w:lvl w:ilvl="6" w:tplc="CB783B9A">
      <w:numFmt w:val="bullet"/>
      <w:lvlText w:val="•"/>
      <w:lvlJc w:val="left"/>
      <w:pPr>
        <w:ind w:left="7264" w:hanging="360"/>
      </w:pPr>
      <w:rPr>
        <w:rFonts w:hint="default"/>
        <w:lang w:val="en-US" w:eastAsia="en-US" w:bidi="ar-SA"/>
      </w:rPr>
    </w:lvl>
    <w:lvl w:ilvl="7" w:tplc="11F671EA">
      <w:numFmt w:val="bullet"/>
      <w:lvlText w:val="•"/>
      <w:lvlJc w:val="left"/>
      <w:pPr>
        <w:ind w:left="8238" w:hanging="360"/>
      </w:pPr>
      <w:rPr>
        <w:rFonts w:hint="default"/>
        <w:lang w:val="en-US" w:eastAsia="en-US" w:bidi="ar-SA"/>
      </w:rPr>
    </w:lvl>
    <w:lvl w:ilvl="8" w:tplc="9CD2960E">
      <w:numFmt w:val="bullet"/>
      <w:lvlText w:val="•"/>
      <w:lvlJc w:val="left"/>
      <w:pPr>
        <w:ind w:left="9212" w:hanging="360"/>
      </w:pPr>
      <w:rPr>
        <w:rFonts w:hint="default"/>
        <w:lang w:val="en-US" w:eastAsia="en-US" w:bidi="ar-SA"/>
      </w:rPr>
    </w:lvl>
  </w:abstractNum>
  <w:abstractNum w:abstractNumId="20" w15:restartNumberingAfterBreak="0">
    <w:nsid w:val="144972A4"/>
    <w:multiLevelType w:val="hybridMultilevel"/>
    <w:tmpl w:val="9A74EAEE"/>
    <w:lvl w:ilvl="0" w:tplc="586ED3BC">
      <w:numFmt w:val="bullet"/>
      <w:lvlText w:val="-"/>
      <w:lvlJc w:val="left"/>
      <w:pPr>
        <w:ind w:left="827" w:hanging="696"/>
      </w:pPr>
      <w:rPr>
        <w:rFonts w:ascii="Calibri" w:eastAsia="Calibri" w:hAnsi="Calibri" w:cs="Calibri" w:hint="default"/>
        <w:b w:val="0"/>
        <w:bCs w:val="0"/>
        <w:i w:val="0"/>
        <w:iCs w:val="0"/>
        <w:spacing w:val="0"/>
        <w:w w:val="99"/>
        <w:sz w:val="20"/>
        <w:szCs w:val="20"/>
        <w:lang w:val="en-US" w:eastAsia="en-US" w:bidi="ar-SA"/>
      </w:rPr>
    </w:lvl>
    <w:lvl w:ilvl="1" w:tplc="8C8C694A">
      <w:numFmt w:val="bullet"/>
      <w:lvlText w:val="-"/>
      <w:lvlJc w:val="left"/>
      <w:pPr>
        <w:ind w:left="827" w:hanging="360"/>
      </w:pPr>
      <w:rPr>
        <w:rFonts w:ascii="Calibri" w:eastAsia="Calibri" w:hAnsi="Calibri" w:cs="Calibri" w:hint="default"/>
        <w:b w:val="0"/>
        <w:bCs w:val="0"/>
        <w:i w:val="0"/>
        <w:iCs w:val="0"/>
        <w:spacing w:val="0"/>
        <w:w w:val="99"/>
        <w:sz w:val="20"/>
        <w:szCs w:val="20"/>
        <w:lang w:val="en-US" w:eastAsia="en-US" w:bidi="ar-SA"/>
      </w:rPr>
    </w:lvl>
    <w:lvl w:ilvl="2" w:tplc="B54CAA2E">
      <w:numFmt w:val="bullet"/>
      <w:lvlText w:val="•"/>
      <w:lvlJc w:val="left"/>
      <w:pPr>
        <w:ind w:left="1236" w:hanging="360"/>
      </w:pPr>
      <w:rPr>
        <w:rFonts w:hint="default"/>
        <w:lang w:val="en-US" w:eastAsia="en-US" w:bidi="ar-SA"/>
      </w:rPr>
    </w:lvl>
    <w:lvl w:ilvl="3" w:tplc="2B6892CE">
      <w:numFmt w:val="bullet"/>
      <w:lvlText w:val="•"/>
      <w:lvlJc w:val="left"/>
      <w:pPr>
        <w:ind w:left="1444" w:hanging="360"/>
      </w:pPr>
      <w:rPr>
        <w:rFonts w:hint="default"/>
        <w:lang w:val="en-US" w:eastAsia="en-US" w:bidi="ar-SA"/>
      </w:rPr>
    </w:lvl>
    <w:lvl w:ilvl="4" w:tplc="84BA4234">
      <w:numFmt w:val="bullet"/>
      <w:lvlText w:val="•"/>
      <w:lvlJc w:val="left"/>
      <w:pPr>
        <w:ind w:left="1652" w:hanging="360"/>
      </w:pPr>
      <w:rPr>
        <w:rFonts w:hint="default"/>
        <w:lang w:val="en-US" w:eastAsia="en-US" w:bidi="ar-SA"/>
      </w:rPr>
    </w:lvl>
    <w:lvl w:ilvl="5" w:tplc="58D20272">
      <w:numFmt w:val="bullet"/>
      <w:lvlText w:val="•"/>
      <w:lvlJc w:val="left"/>
      <w:pPr>
        <w:ind w:left="1861" w:hanging="360"/>
      </w:pPr>
      <w:rPr>
        <w:rFonts w:hint="default"/>
        <w:lang w:val="en-US" w:eastAsia="en-US" w:bidi="ar-SA"/>
      </w:rPr>
    </w:lvl>
    <w:lvl w:ilvl="6" w:tplc="4F68E270">
      <w:numFmt w:val="bullet"/>
      <w:lvlText w:val="•"/>
      <w:lvlJc w:val="left"/>
      <w:pPr>
        <w:ind w:left="2069" w:hanging="360"/>
      </w:pPr>
      <w:rPr>
        <w:rFonts w:hint="default"/>
        <w:lang w:val="en-US" w:eastAsia="en-US" w:bidi="ar-SA"/>
      </w:rPr>
    </w:lvl>
    <w:lvl w:ilvl="7" w:tplc="7B56F508">
      <w:numFmt w:val="bullet"/>
      <w:lvlText w:val="•"/>
      <w:lvlJc w:val="left"/>
      <w:pPr>
        <w:ind w:left="2277" w:hanging="360"/>
      </w:pPr>
      <w:rPr>
        <w:rFonts w:hint="default"/>
        <w:lang w:val="en-US" w:eastAsia="en-US" w:bidi="ar-SA"/>
      </w:rPr>
    </w:lvl>
    <w:lvl w:ilvl="8" w:tplc="D0D2A678">
      <w:numFmt w:val="bullet"/>
      <w:lvlText w:val="•"/>
      <w:lvlJc w:val="left"/>
      <w:pPr>
        <w:ind w:left="2485" w:hanging="360"/>
      </w:pPr>
      <w:rPr>
        <w:rFonts w:hint="default"/>
        <w:lang w:val="en-US" w:eastAsia="en-US" w:bidi="ar-SA"/>
      </w:rPr>
    </w:lvl>
  </w:abstractNum>
  <w:abstractNum w:abstractNumId="21" w15:restartNumberingAfterBreak="0">
    <w:nsid w:val="148D2A3A"/>
    <w:multiLevelType w:val="hybridMultilevel"/>
    <w:tmpl w:val="3672031E"/>
    <w:lvl w:ilvl="0" w:tplc="D9507972">
      <w:start w:val="1"/>
      <w:numFmt w:val="lowerLetter"/>
      <w:lvlText w:val="%1)"/>
      <w:lvlJc w:val="left"/>
      <w:pPr>
        <w:ind w:left="1781" w:hanging="720"/>
      </w:pPr>
      <w:rPr>
        <w:rFonts w:hint="default"/>
        <w:spacing w:val="-1"/>
        <w:w w:val="100"/>
        <w:lang w:val="en-US" w:eastAsia="en-US" w:bidi="ar-SA"/>
      </w:rPr>
    </w:lvl>
    <w:lvl w:ilvl="1" w:tplc="8138D8EA">
      <w:numFmt w:val="bullet"/>
      <w:lvlText w:val="•"/>
      <w:lvlJc w:val="left"/>
      <w:pPr>
        <w:ind w:left="2718" w:hanging="720"/>
      </w:pPr>
      <w:rPr>
        <w:rFonts w:hint="default"/>
        <w:lang w:val="en-US" w:eastAsia="en-US" w:bidi="ar-SA"/>
      </w:rPr>
    </w:lvl>
    <w:lvl w:ilvl="2" w:tplc="0A1053B6">
      <w:numFmt w:val="bullet"/>
      <w:lvlText w:val="•"/>
      <w:lvlJc w:val="left"/>
      <w:pPr>
        <w:ind w:left="3656" w:hanging="720"/>
      </w:pPr>
      <w:rPr>
        <w:rFonts w:hint="default"/>
        <w:lang w:val="en-US" w:eastAsia="en-US" w:bidi="ar-SA"/>
      </w:rPr>
    </w:lvl>
    <w:lvl w:ilvl="3" w:tplc="EA148374">
      <w:numFmt w:val="bullet"/>
      <w:lvlText w:val="•"/>
      <w:lvlJc w:val="left"/>
      <w:pPr>
        <w:ind w:left="4594" w:hanging="720"/>
      </w:pPr>
      <w:rPr>
        <w:rFonts w:hint="default"/>
        <w:lang w:val="en-US" w:eastAsia="en-US" w:bidi="ar-SA"/>
      </w:rPr>
    </w:lvl>
    <w:lvl w:ilvl="4" w:tplc="8F08BB20">
      <w:numFmt w:val="bullet"/>
      <w:lvlText w:val="•"/>
      <w:lvlJc w:val="left"/>
      <w:pPr>
        <w:ind w:left="5532" w:hanging="720"/>
      </w:pPr>
      <w:rPr>
        <w:rFonts w:hint="default"/>
        <w:lang w:val="en-US" w:eastAsia="en-US" w:bidi="ar-SA"/>
      </w:rPr>
    </w:lvl>
    <w:lvl w:ilvl="5" w:tplc="2DAED228">
      <w:numFmt w:val="bullet"/>
      <w:lvlText w:val="•"/>
      <w:lvlJc w:val="left"/>
      <w:pPr>
        <w:ind w:left="6470" w:hanging="720"/>
      </w:pPr>
      <w:rPr>
        <w:rFonts w:hint="default"/>
        <w:lang w:val="en-US" w:eastAsia="en-US" w:bidi="ar-SA"/>
      </w:rPr>
    </w:lvl>
    <w:lvl w:ilvl="6" w:tplc="BD9EF230">
      <w:numFmt w:val="bullet"/>
      <w:lvlText w:val="•"/>
      <w:lvlJc w:val="left"/>
      <w:pPr>
        <w:ind w:left="7408" w:hanging="720"/>
      </w:pPr>
      <w:rPr>
        <w:rFonts w:hint="default"/>
        <w:lang w:val="en-US" w:eastAsia="en-US" w:bidi="ar-SA"/>
      </w:rPr>
    </w:lvl>
    <w:lvl w:ilvl="7" w:tplc="CC5C7544">
      <w:numFmt w:val="bullet"/>
      <w:lvlText w:val="•"/>
      <w:lvlJc w:val="left"/>
      <w:pPr>
        <w:ind w:left="8346" w:hanging="720"/>
      </w:pPr>
      <w:rPr>
        <w:rFonts w:hint="default"/>
        <w:lang w:val="en-US" w:eastAsia="en-US" w:bidi="ar-SA"/>
      </w:rPr>
    </w:lvl>
    <w:lvl w:ilvl="8" w:tplc="458C6800">
      <w:numFmt w:val="bullet"/>
      <w:lvlText w:val="•"/>
      <w:lvlJc w:val="left"/>
      <w:pPr>
        <w:ind w:left="9284" w:hanging="720"/>
      </w:pPr>
      <w:rPr>
        <w:rFonts w:hint="default"/>
        <w:lang w:val="en-US" w:eastAsia="en-US" w:bidi="ar-SA"/>
      </w:rPr>
    </w:lvl>
  </w:abstractNum>
  <w:abstractNum w:abstractNumId="22" w15:restartNumberingAfterBreak="0">
    <w:nsid w:val="14BC25B0"/>
    <w:multiLevelType w:val="hybridMultilevel"/>
    <w:tmpl w:val="3AF4F57E"/>
    <w:lvl w:ilvl="0" w:tplc="A55E836A">
      <w:numFmt w:val="bullet"/>
      <w:lvlText w:val="-"/>
      <w:lvlJc w:val="left"/>
      <w:pPr>
        <w:ind w:left="467" w:hanging="360"/>
      </w:pPr>
      <w:rPr>
        <w:rFonts w:ascii="Calibri" w:eastAsia="Calibri" w:hAnsi="Calibri" w:cs="Calibri" w:hint="default"/>
        <w:b w:val="0"/>
        <w:bCs w:val="0"/>
        <w:i w:val="0"/>
        <w:iCs w:val="0"/>
        <w:spacing w:val="0"/>
        <w:w w:val="99"/>
        <w:sz w:val="20"/>
        <w:szCs w:val="20"/>
        <w:lang w:val="en-US" w:eastAsia="en-US" w:bidi="ar-SA"/>
      </w:rPr>
    </w:lvl>
    <w:lvl w:ilvl="1" w:tplc="E626C078">
      <w:numFmt w:val="bullet"/>
      <w:lvlText w:val="•"/>
      <w:lvlJc w:val="left"/>
      <w:pPr>
        <w:ind w:left="627" w:hanging="360"/>
      </w:pPr>
      <w:rPr>
        <w:rFonts w:hint="default"/>
        <w:lang w:val="en-US" w:eastAsia="en-US" w:bidi="ar-SA"/>
      </w:rPr>
    </w:lvl>
    <w:lvl w:ilvl="2" w:tplc="48EE6890">
      <w:numFmt w:val="bullet"/>
      <w:lvlText w:val="•"/>
      <w:lvlJc w:val="left"/>
      <w:pPr>
        <w:ind w:left="795" w:hanging="360"/>
      </w:pPr>
      <w:rPr>
        <w:rFonts w:hint="default"/>
        <w:lang w:val="en-US" w:eastAsia="en-US" w:bidi="ar-SA"/>
      </w:rPr>
    </w:lvl>
    <w:lvl w:ilvl="3" w:tplc="DE5298F2">
      <w:numFmt w:val="bullet"/>
      <w:lvlText w:val="•"/>
      <w:lvlJc w:val="left"/>
      <w:pPr>
        <w:ind w:left="962" w:hanging="360"/>
      </w:pPr>
      <w:rPr>
        <w:rFonts w:hint="default"/>
        <w:lang w:val="en-US" w:eastAsia="en-US" w:bidi="ar-SA"/>
      </w:rPr>
    </w:lvl>
    <w:lvl w:ilvl="4" w:tplc="FF0ACD80">
      <w:numFmt w:val="bullet"/>
      <w:lvlText w:val="•"/>
      <w:lvlJc w:val="left"/>
      <w:pPr>
        <w:ind w:left="1130" w:hanging="360"/>
      </w:pPr>
      <w:rPr>
        <w:rFonts w:hint="default"/>
        <w:lang w:val="en-US" w:eastAsia="en-US" w:bidi="ar-SA"/>
      </w:rPr>
    </w:lvl>
    <w:lvl w:ilvl="5" w:tplc="22847B82">
      <w:numFmt w:val="bullet"/>
      <w:lvlText w:val="•"/>
      <w:lvlJc w:val="left"/>
      <w:pPr>
        <w:ind w:left="1298" w:hanging="360"/>
      </w:pPr>
      <w:rPr>
        <w:rFonts w:hint="default"/>
        <w:lang w:val="en-US" w:eastAsia="en-US" w:bidi="ar-SA"/>
      </w:rPr>
    </w:lvl>
    <w:lvl w:ilvl="6" w:tplc="9E8278EE">
      <w:numFmt w:val="bullet"/>
      <w:lvlText w:val="•"/>
      <w:lvlJc w:val="left"/>
      <w:pPr>
        <w:ind w:left="1465" w:hanging="360"/>
      </w:pPr>
      <w:rPr>
        <w:rFonts w:hint="default"/>
        <w:lang w:val="en-US" w:eastAsia="en-US" w:bidi="ar-SA"/>
      </w:rPr>
    </w:lvl>
    <w:lvl w:ilvl="7" w:tplc="C302C956">
      <w:numFmt w:val="bullet"/>
      <w:lvlText w:val="•"/>
      <w:lvlJc w:val="left"/>
      <w:pPr>
        <w:ind w:left="1633" w:hanging="360"/>
      </w:pPr>
      <w:rPr>
        <w:rFonts w:hint="default"/>
        <w:lang w:val="en-US" w:eastAsia="en-US" w:bidi="ar-SA"/>
      </w:rPr>
    </w:lvl>
    <w:lvl w:ilvl="8" w:tplc="98B4A904">
      <w:numFmt w:val="bullet"/>
      <w:lvlText w:val="•"/>
      <w:lvlJc w:val="left"/>
      <w:pPr>
        <w:ind w:left="1800" w:hanging="360"/>
      </w:pPr>
      <w:rPr>
        <w:rFonts w:hint="default"/>
        <w:lang w:val="en-US" w:eastAsia="en-US" w:bidi="ar-SA"/>
      </w:rPr>
    </w:lvl>
  </w:abstractNum>
  <w:abstractNum w:abstractNumId="23" w15:restartNumberingAfterBreak="0">
    <w:nsid w:val="1555133A"/>
    <w:multiLevelType w:val="hybridMultilevel"/>
    <w:tmpl w:val="A9ACD078"/>
    <w:lvl w:ilvl="0" w:tplc="2F3C74B6">
      <w:start w:val="1"/>
      <w:numFmt w:val="lowerLetter"/>
      <w:lvlText w:val="%1)"/>
      <w:lvlJc w:val="left"/>
      <w:pPr>
        <w:ind w:left="1421" w:hanging="360"/>
      </w:pPr>
      <w:rPr>
        <w:rFonts w:ascii="Calibri" w:eastAsia="Calibri" w:hAnsi="Calibri" w:cs="Calibri" w:hint="default"/>
        <w:b/>
        <w:bCs/>
        <w:i w:val="0"/>
        <w:iCs w:val="0"/>
        <w:spacing w:val="-1"/>
        <w:w w:val="100"/>
        <w:sz w:val="24"/>
        <w:szCs w:val="24"/>
        <w:lang w:val="en-US" w:eastAsia="en-US" w:bidi="ar-SA"/>
      </w:rPr>
    </w:lvl>
    <w:lvl w:ilvl="1" w:tplc="C8A2A8AE">
      <w:numFmt w:val="bullet"/>
      <w:lvlText w:val=""/>
      <w:lvlJc w:val="left"/>
      <w:pPr>
        <w:ind w:left="1529" w:hanging="360"/>
      </w:pPr>
      <w:rPr>
        <w:rFonts w:ascii="Symbol" w:eastAsia="Symbol" w:hAnsi="Symbol" w:cs="Symbol" w:hint="default"/>
        <w:b w:val="0"/>
        <w:bCs w:val="0"/>
        <w:i w:val="0"/>
        <w:iCs w:val="0"/>
        <w:spacing w:val="0"/>
        <w:w w:val="100"/>
        <w:sz w:val="22"/>
        <w:szCs w:val="22"/>
        <w:lang w:val="en-US" w:eastAsia="en-US" w:bidi="ar-SA"/>
      </w:rPr>
    </w:lvl>
    <w:lvl w:ilvl="2" w:tplc="9A400962">
      <w:numFmt w:val="bullet"/>
      <w:lvlText w:val="•"/>
      <w:lvlJc w:val="left"/>
      <w:pPr>
        <w:ind w:left="2591" w:hanging="360"/>
      </w:pPr>
      <w:rPr>
        <w:rFonts w:hint="default"/>
        <w:lang w:val="en-US" w:eastAsia="en-US" w:bidi="ar-SA"/>
      </w:rPr>
    </w:lvl>
    <w:lvl w:ilvl="3" w:tplc="5EE26CA2">
      <w:numFmt w:val="bullet"/>
      <w:lvlText w:val="•"/>
      <w:lvlJc w:val="left"/>
      <w:pPr>
        <w:ind w:left="3662" w:hanging="360"/>
      </w:pPr>
      <w:rPr>
        <w:rFonts w:hint="default"/>
        <w:lang w:val="en-US" w:eastAsia="en-US" w:bidi="ar-SA"/>
      </w:rPr>
    </w:lvl>
    <w:lvl w:ilvl="4" w:tplc="005AC2AA">
      <w:numFmt w:val="bullet"/>
      <w:lvlText w:val="•"/>
      <w:lvlJc w:val="left"/>
      <w:pPr>
        <w:ind w:left="4733" w:hanging="360"/>
      </w:pPr>
      <w:rPr>
        <w:rFonts w:hint="default"/>
        <w:lang w:val="en-US" w:eastAsia="en-US" w:bidi="ar-SA"/>
      </w:rPr>
    </w:lvl>
    <w:lvl w:ilvl="5" w:tplc="9DAC3FF8">
      <w:numFmt w:val="bullet"/>
      <w:lvlText w:val="•"/>
      <w:lvlJc w:val="left"/>
      <w:pPr>
        <w:ind w:left="5804" w:hanging="360"/>
      </w:pPr>
      <w:rPr>
        <w:rFonts w:hint="default"/>
        <w:lang w:val="en-US" w:eastAsia="en-US" w:bidi="ar-SA"/>
      </w:rPr>
    </w:lvl>
    <w:lvl w:ilvl="6" w:tplc="95BE3AFA">
      <w:numFmt w:val="bullet"/>
      <w:lvlText w:val="•"/>
      <w:lvlJc w:val="left"/>
      <w:pPr>
        <w:ind w:left="6875" w:hanging="360"/>
      </w:pPr>
      <w:rPr>
        <w:rFonts w:hint="default"/>
        <w:lang w:val="en-US" w:eastAsia="en-US" w:bidi="ar-SA"/>
      </w:rPr>
    </w:lvl>
    <w:lvl w:ilvl="7" w:tplc="09288D30">
      <w:numFmt w:val="bullet"/>
      <w:lvlText w:val="•"/>
      <w:lvlJc w:val="left"/>
      <w:pPr>
        <w:ind w:left="7946" w:hanging="360"/>
      </w:pPr>
      <w:rPr>
        <w:rFonts w:hint="default"/>
        <w:lang w:val="en-US" w:eastAsia="en-US" w:bidi="ar-SA"/>
      </w:rPr>
    </w:lvl>
    <w:lvl w:ilvl="8" w:tplc="F8067F58">
      <w:numFmt w:val="bullet"/>
      <w:lvlText w:val="•"/>
      <w:lvlJc w:val="left"/>
      <w:pPr>
        <w:ind w:left="9017" w:hanging="360"/>
      </w:pPr>
      <w:rPr>
        <w:rFonts w:hint="default"/>
        <w:lang w:val="en-US" w:eastAsia="en-US" w:bidi="ar-SA"/>
      </w:rPr>
    </w:lvl>
  </w:abstractNum>
  <w:abstractNum w:abstractNumId="24" w15:restartNumberingAfterBreak="0">
    <w:nsid w:val="168C35C3"/>
    <w:multiLevelType w:val="hybridMultilevel"/>
    <w:tmpl w:val="56C89CB6"/>
    <w:lvl w:ilvl="0" w:tplc="6F42C1E2">
      <w:start w:val="1"/>
      <w:numFmt w:val="lowerLetter"/>
      <w:lvlText w:val="%1)"/>
      <w:lvlJc w:val="left"/>
      <w:pPr>
        <w:ind w:left="1421" w:hanging="360"/>
      </w:pPr>
      <w:rPr>
        <w:rFonts w:ascii="Calibri" w:eastAsia="Calibri" w:hAnsi="Calibri" w:cs="Calibri" w:hint="default"/>
        <w:b w:val="0"/>
        <w:bCs w:val="0"/>
        <w:i w:val="0"/>
        <w:iCs w:val="0"/>
        <w:spacing w:val="-1"/>
        <w:w w:val="100"/>
        <w:sz w:val="22"/>
        <w:szCs w:val="22"/>
        <w:lang w:val="en-US" w:eastAsia="en-US" w:bidi="ar-SA"/>
      </w:rPr>
    </w:lvl>
    <w:lvl w:ilvl="1" w:tplc="85F219D4">
      <w:numFmt w:val="bullet"/>
      <w:lvlText w:val="•"/>
      <w:lvlJc w:val="left"/>
      <w:pPr>
        <w:ind w:left="2394" w:hanging="360"/>
      </w:pPr>
      <w:rPr>
        <w:rFonts w:hint="default"/>
        <w:lang w:val="en-US" w:eastAsia="en-US" w:bidi="ar-SA"/>
      </w:rPr>
    </w:lvl>
    <w:lvl w:ilvl="2" w:tplc="3DAAFF04">
      <w:numFmt w:val="bullet"/>
      <w:lvlText w:val="•"/>
      <w:lvlJc w:val="left"/>
      <w:pPr>
        <w:ind w:left="3368" w:hanging="360"/>
      </w:pPr>
      <w:rPr>
        <w:rFonts w:hint="default"/>
        <w:lang w:val="en-US" w:eastAsia="en-US" w:bidi="ar-SA"/>
      </w:rPr>
    </w:lvl>
    <w:lvl w:ilvl="3" w:tplc="EB828D6E">
      <w:numFmt w:val="bullet"/>
      <w:lvlText w:val="•"/>
      <w:lvlJc w:val="left"/>
      <w:pPr>
        <w:ind w:left="4342" w:hanging="360"/>
      </w:pPr>
      <w:rPr>
        <w:rFonts w:hint="default"/>
        <w:lang w:val="en-US" w:eastAsia="en-US" w:bidi="ar-SA"/>
      </w:rPr>
    </w:lvl>
    <w:lvl w:ilvl="4" w:tplc="3CBE9AC8">
      <w:numFmt w:val="bullet"/>
      <w:lvlText w:val="•"/>
      <w:lvlJc w:val="left"/>
      <w:pPr>
        <w:ind w:left="5316" w:hanging="360"/>
      </w:pPr>
      <w:rPr>
        <w:rFonts w:hint="default"/>
        <w:lang w:val="en-US" w:eastAsia="en-US" w:bidi="ar-SA"/>
      </w:rPr>
    </w:lvl>
    <w:lvl w:ilvl="5" w:tplc="76A646B2">
      <w:numFmt w:val="bullet"/>
      <w:lvlText w:val="•"/>
      <w:lvlJc w:val="left"/>
      <w:pPr>
        <w:ind w:left="6290" w:hanging="360"/>
      </w:pPr>
      <w:rPr>
        <w:rFonts w:hint="default"/>
        <w:lang w:val="en-US" w:eastAsia="en-US" w:bidi="ar-SA"/>
      </w:rPr>
    </w:lvl>
    <w:lvl w:ilvl="6" w:tplc="70EC857C">
      <w:numFmt w:val="bullet"/>
      <w:lvlText w:val="•"/>
      <w:lvlJc w:val="left"/>
      <w:pPr>
        <w:ind w:left="7264" w:hanging="360"/>
      </w:pPr>
      <w:rPr>
        <w:rFonts w:hint="default"/>
        <w:lang w:val="en-US" w:eastAsia="en-US" w:bidi="ar-SA"/>
      </w:rPr>
    </w:lvl>
    <w:lvl w:ilvl="7" w:tplc="6434A7B4">
      <w:numFmt w:val="bullet"/>
      <w:lvlText w:val="•"/>
      <w:lvlJc w:val="left"/>
      <w:pPr>
        <w:ind w:left="8238" w:hanging="360"/>
      </w:pPr>
      <w:rPr>
        <w:rFonts w:hint="default"/>
        <w:lang w:val="en-US" w:eastAsia="en-US" w:bidi="ar-SA"/>
      </w:rPr>
    </w:lvl>
    <w:lvl w:ilvl="8" w:tplc="58DEC1F4">
      <w:numFmt w:val="bullet"/>
      <w:lvlText w:val="•"/>
      <w:lvlJc w:val="left"/>
      <w:pPr>
        <w:ind w:left="9212" w:hanging="360"/>
      </w:pPr>
      <w:rPr>
        <w:rFonts w:hint="default"/>
        <w:lang w:val="en-US" w:eastAsia="en-US" w:bidi="ar-SA"/>
      </w:rPr>
    </w:lvl>
  </w:abstractNum>
  <w:abstractNum w:abstractNumId="25" w15:restartNumberingAfterBreak="0">
    <w:nsid w:val="183D1D2B"/>
    <w:multiLevelType w:val="hybridMultilevel"/>
    <w:tmpl w:val="813C6BBE"/>
    <w:lvl w:ilvl="0" w:tplc="BC48BB90">
      <w:numFmt w:val="bullet"/>
      <w:lvlText w:val="-"/>
      <w:lvlJc w:val="left"/>
      <w:pPr>
        <w:ind w:left="468" w:hanging="360"/>
      </w:pPr>
      <w:rPr>
        <w:rFonts w:ascii="Calibri" w:eastAsia="Calibri" w:hAnsi="Calibri" w:cs="Calibri" w:hint="default"/>
        <w:b w:val="0"/>
        <w:bCs w:val="0"/>
        <w:i w:val="0"/>
        <w:iCs w:val="0"/>
        <w:spacing w:val="0"/>
        <w:w w:val="99"/>
        <w:sz w:val="20"/>
        <w:szCs w:val="20"/>
        <w:lang w:val="en-US" w:eastAsia="en-US" w:bidi="ar-SA"/>
      </w:rPr>
    </w:lvl>
    <w:lvl w:ilvl="1" w:tplc="1D6C1CF8">
      <w:numFmt w:val="bullet"/>
      <w:lvlText w:val="•"/>
      <w:lvlJc w:val="left"/>
      <w:pPr>
        <w:ind w:left="672" w:hanging="360"/>
      </w:pPr>
      <w:rPr>
        <w:rFonts w:hint="default"/>
        <w:lang w:val="en-US" w:eastAsia="en-US" w:bidi="ar-SA"/>
      </w:rPr>
    </w:lvl>
    <w:lvl w:ilvl="2" w:tplc="9D4856EC">
      <w:numFmt w:val="bullet"/>
      <w:lvlText w:val="•"/>
      <w:lvlJc w:val="left"/>
      <w:pPr>
        <w:ind w:left="884" w:hanging="360"/>
      </w:pPr>
      <w:rPr>
        <w:rFonts w:hint="default"/>
        <w:lang w:val="en-US" w:eastAsia="en-US" w:bidi="ar-SA"/>
      </w:rPr>
    </w:lvl>
    <w:lvl w:ilvl="3" w:tplc="1DB4F4D6">
      <w:numFmt w:val="bullet"/>
      <w:lvlText w:val="•"/>
      <w:lvlJc w:val="left"/>
      <w:pPr>
        <w:ind w:left="1096" w:hanging="360"/>
      </w:pPr>
      <w:rPr>
        <w:rFonts w:hint="default"/>
        <w:lang w:val="en-US" w:eastAsia="en-US" w:bidi="ar-SA"/>
      </w:rPr>
    </w:lvl>
    <w:lvl w:ilvl="4" w:tplc="71507B6E">
      <w:numFmt w:val="bullet"/>
      <w:lvlText w:val="•"/>
      <w:lvlJc w:val="left"/>
      <w:pPr>
        <w:ind w:left="1308" w:hanging="360"/>
      </w:pPr>
      <w:rPr>
        <w:rFonts w:hint="default"/>
        <w:lang w:val="en-US" w:eastAsia="en-US" w:bidi="ar-SA"/>
      </w:rPr>
    </w:lvl>
    <w:lvl w:ilvl="5" w:tplc="9AA42864">
      <w:numFmt w:val="bullet"/>
      <w:lvlText w:val="•"/>
      <w:lvlJc w:val="left"/>
      <w:pPr>
        <w:ind w:left="1520" w:hanging="360"/>
      </w:pPr>
      <w:rPr>
        <w:rFonts w:hint="default"/>
        <w:lang w:val="en-US" w:eastAsia="en-US" w:bidi="ar-SA"/>
      </w:rPr>
    </w:lvl>
    <w:lvl w:ilvl="6" w:tplc="F0A6B334">
      <w:numFmt w:val="bullet"/>
      <w:lvlText w:val="•"/>
      <w:lvlJc w:val="left"/>
      <w:pPr>
        <w:ind w:left="1732" w:hanging="360"/>
      </w:pPr>
      <w:rPr>
        <w:rFonts w:hint="default"/>
        <w:lang w:val="en-US" w:eastAsia="en-US" w:bidi="ar-SA"/>
      </w:rPr>
    </w:lvl>
    <w:lvl w:ilvl="7" w:tplc="854297E8">
      <w:numFmt w:val="bullet"/>
      <w:lvlText w:val="•"/>
      <w:lvlJc w:val="left"/>
      <w:pPr>
        <w:ind w:left="1944" w:hanging="360"/>
      </w:pPr>
      <w:rPr>
        <w:rFonts w:hint="default"/>
        <w:lang w:val="en-US" w:eastAsia="en-US" w:bidi="ar-SA"/>
      </w:rPr>
    </w:lvl>
    <w:lvl w:ilvl="8" w:tplc="481CAEA4">
      <w:numFmt w:val="bullet"/>
      <w:lvlText w:val="•"/>
      <w:lvlJc w:val="left"/>
      <w:pPr>
        <w:ind w:left="2156" w:hanging="360"/>
      </w:pPr>
      <w:rPr>
        <w:rFonts w:hint="default"/>
        <w:lang w:val="en-US" w:eastAsia="en-US" w:bidi="ar-SA"/>
      </w:rPr>
    </w:lvl>
  </w:abstractNum>
  <w:abstractNum w:abstractNumId="26" w15:restartNumberingAfterBreak="0">
    <w:nsid w:val="1F180BDD"/>
    <w:multiLevelType w:val="hybridMultilevel"/>
    <w:tmpl w:val="AF8AC006"/>
    <w:lvl w:ilvl="0" w:tplc="33D255A0">
      <w:start w:val="1"/>
      <w:numFmt w:val="decimal"/>
      <w:lvlText w:val="%1."/>
      <w:lvlJc w:val="left"/>
      <w:pPr>
        <w:ind w:left="4457" w:hanging="360"/>
        <w:jc w:val="right"/>
      </w:pPr>
      <w:rPr>
        <w:rFonts w:hint="default"/>
        <w:spacing w:val="0"/>
        <w:w w:val="100"/>
        <w:lang w:val="en-US" w:eastAsia="en-US" w:bidi="ar-SA"/>
      </w:rPr>
    </w:lvl>
    <w:lvl w:ilvl="1" w:tplc="666482D0">
      <w:numFmt w:val="bullet"/>
      <w:lvlText w:val="•"/>
      <w:lvlJc w:val="left"/>
      <w:pPr>
        <w:ind w:left="5130" w:hanging="360"/>
      </w:pPr>
      <w:rPr>
        <w:rFonts w:hint="default"/>
        <w:lang w:val="en-US" w:eastAsia="en-US" w:bidi="ar-SA"/>
      </w:rPr>
    </w:lvl>
    <w:lvl w:ilvl="2" w:tplc="D89C9B82">
      <w:numFmt w:val="bullet"/>
      <w:lvlText w:val="•"/>
      <w:lvlJc w:val="left"/>
      <w:pPr>
        <w:ind w:left="5800" w:hanging="360"/>
      </w:pPr>
      <w:rPr>
        <w:rFonts w:hint="default"/>
        <w:lang w:val="en-US" w:eastAsia="en-US" w:bidi="ar-SA"/>
      </w:rPr>
    </w:lvl>
    <w:lvl w:ilvl="3" w:tplc="70225630">
      <w:numFmt w:val="bullet"/>
      <w:lvlText w:val="•"/>
      <w:lvlJc w:val="left"/>
      <w:pPr>
        <w:ind w:left="6470" w:hanging="360"/>
      </w:pPr>
      <w:rPr>
        <w:rFonts w:hint="default"/>
        <w:lang w:val="en-US" w:eastAsia="en-US" w:bidi="ar-SA"/>
      </w:rPr>
    </w:lvl>
    <w:lvl w:ilvl="4" w:tplc="EC2041DE">
      <w:numFmt w:val="bullet"/>
      <w:lvlText w:val="•"/>
      <w:lvlJc w:val="left"/>
      <w:pPr>
        <w:ind w:left="7140" w:hanging="360"/>
      </w:pPr>
      <w:rPr>
        <w:rFonts w:hint="default"/>
        <w:lang w:val="en-US" w:eastAsia="en-US" w:bidi="ar-SA"/>
      </w:rPr>
    </w:lvl>
    <w:lvl w:ilvl="5" w:tplc="6632FAE8">
      <w:numFmt w:val="bullet"/>
      <w:lvlText w:val="•"/>
      <w:lvlJc w:val="left"/>
      <w:pPr>
        <w:ind w:left="7810" w:hanging="360"/>
      </w:pPr>
      <w:rPr>
        <w:rFonts w:hint="default"/>
        <w:lang w:val="en-US" w:eastAsia="en-US" w:bidi="ar-SA"/>
      </w:rPr>
    </w:lvl>
    <w:lvl w:ilvl="6" w:tplc="2248744C">
      <w:numFmt w:val="bullet"/>
      <w:lvlText w:val="•"/>
      <w:lvlJc w:val="left"/>
      <w:pPr>
        <w:ind w:left="8480" w:hanging="360"/>
      </w:pPr>
      <w:rPr>
        <w:rFonts w:hint="default"/>
        <w:lang w:val="en-US" w:eastAsia="en-US" w:bidi="ar-SA"/>
      </w:rPr>
    </w:lvl>
    <w:lvl w:ilvl="7" w:tplc="07443BE4">
      <w:numFmt w:val="bullet"/>
      <w:lvlText w:val="•"/>
      <w:lvlJc w:val="left"/>
      <w:pPr>
        <w:ind w:left="9150" w:hanging="360"/>
      </w:pPr>
      <w:rPr>
        <w:rFonts w:hint="default"/>
        <w:lang w:val="en-US" w:eastAsia="en-US" w:bidi="ar-SA"/>
      </w:rPr>
    </w:lvl>
    <w:lvl w:ilvl="8" w:tplc="226CF0B2">
      <w:numFmt w:val="bullet"/>
      <w:lvlText w:val="•"/>
      <w:lvlJc w:val="left"/>
      <w:pPr>
        <w:ind w:left="9820" w:hanging="360"/>
      </w:pPr>
      <w:rPr>
        <w:rFonts w:hint="default"/>
        <w:lang w:val="en-US" w:eastAsia="en-US" w:bidi="ar-SA"/>
      </w:rPr>
    </w:lvl>
  </w:abstractNum>
  <w:abstractNum w:abstractNumId="27" w15:restartNumberingAfterBreak="0">
    <w:nsid w:val="1FF07C8B"/>
    <w:multiLevelType w:val="hybridMultilevel"/>
    <w:tmpl w:val="8CAC1E40"/>
    <w:lvl w:ilvl="0" w:tplc="F798352A">
      <w:start w:val="1"/>
      <w:numFmt w:val="lowerLetter"/>
      <w:lvlText w:val="%1)"/>
      <w:lvlJc w:val="left"/>
      <w:pPr>
        <w:ind w:left="1421" w:hanging="360"/>
      </w:pPr>
      <w:rPr>
        <w:rFonts w:ascii="Calibri" w:eastAsia="Calibri" w:hAnsi="Calibri" w:cs="Calibri" w:hint="default"/>
        <w:b w:val="0"/>
        <w:bCs w:val="0"/>
        <w:i w:val="0"/>
        <w:iCs w:val="0"/>
        <w:spacing w:val="-1"/>
        <w:w w:val="100"/>
        <w:sz w:val="22"/>
        <w:szCs w:val="22"/>
        <w:lang w:val="en-US" w:eastAsia="en-US" w:bidi="ar-SA"/>
      </w:rPr>
    </w:lvl>
    <w:lvl w:ilvl="1" w:tplc="178A559E">
      <w:numFmt w:val="bullet"/>
      <w:lvlText w:val="•"/>
      <w:lvlJc w:val="left"/>
      <w:pPr>
        <w:ind w:left="2394" w:hanging="360"/>
      </w:pPr>
      <w:rPr>
        <w:rFonts w:hint="default"/>
        <w:lang w:val="en-US" w:eastAsia="en-US" w:bidi="ar-SA"/>
      </w:rPr>
    </w:lvl>
    <w:lvl w:ilvl="2" w:tplc="1788370C">
      <w:numFmt w:val="bullet"/>
      <w:lvlText w:val="•"/>
      <w:lvlJc w:val="left"/>
      <w:pPr>
        <w:ind w:left="3368" w:hanging="360"/>
      </w:pPr>
      <w:rPr>
        <w:rFonts w:hint="default"/>
        <w:lang w:val="en-US" w:eastAsia="en-US" w:bidi="ar-SA"/>
      </w:rPr>
    </w:lvl>
    <w:lvl w:ilvl="3" w:tplc="1F6E208A">
      <w:numFmt w:val="bullet"/>
      <w:lvlText w:val="•"/>
      <w:lvlJc w:val="left"/>
      <w:pPr>
        <w:ind w:left="4342" w:hanging="360"/>
      </w:pPr>
      <w:rPr>
        <w:rFonts w:hint="default"/>
        <w:lang w:val="en-US" w:eastAsia="en-US" w:bidi="ar-SA"/>
      </w:rPr>
    </w:lvl>
    <w:lvl w:ilvl="4" w:tplc="D17E6B5C">
      <w:numFmt w:val="bullet"/>
      <w:lvlText w:val="•"/>
      <w:lvlJc w:val="left"/>
      <w:pPr>
        <w:ind w:left="5316" w:hanging="360"/>
      </w:pPr>
      <w:rPr>
        <w:rFonts w:hint="default"/>
        <w:lang w:val="en-US" w:eastAsia="en-US" w:bidi="ar-SA"/>
      </w:rPr>
    </w:lvl>
    <w:lvl w:ilvl="5" w:tplc="1370F46E">
      <w:numFmt w:val="bullet"/>
      <w:lvlText w:val="•"/>
      <w:lvlJc w:val="left"/>
      <w:pPr>
        <w:ind w:left="6290" w:hanging="360"/>
      </w:pPr>
      <w:rPr>
        <w:rFonts w:hint="default"/>
        <w:lang w:val="en-US" w:eastAsia="en-US" w:bidi="ar-SA"/>
      </w:rPr>
    </w:lvl>
    <w:lvl w:ilvl="6" w:tplc="D21E6CD8">
      <w:numFmt w:val="bullet"/>
      <w:lvlText w:val="•"/>
      <w:lvlJc w:val="left"/>
      <w:pPr>
        <w:ind w:left="7264" w:hanging="360"/>
      </w:pPr>
      <w:rPr>
        <w:rFonts w:hint="default"/>
        <w:lang w:val="en-US" w:eastAsia="en-US" w:bidi="ar-SA"/>
      </w:rPr>
    </w:lvl>
    <w:lvl w:ilvl="7" w:tplc="35428962">
      <w:numFmt w:val="bullet"/>
      <w:lvlText w:val="•"/>
      <w:lvlJc w:val="left"/>
      <w:pPr>
        <w:ind w:left="8238" w:hanging="360"/>
      </w:pPr>
      <w:rPr>
        <w:rFonts w:hint="default"/>
        <w:lang w:val="en-US" w:eastAsia="en-US" w:bidi="ar-SA"/>
      </w:rPr>
    </w:lvl>
    <w:lvl w:ilvl="8" w:tplc="0FDA9684">
      <w:numFmt w:val="bullet"/>
      <w:lvlText w:val="•"/>
      <w:lvlJc w:val="left"/>
      <w:pPr>
        <w:ind w:left="9212" w:hanging="360"/>
      </w:pPr>
      <w:rPr>
        <w:rFonts w:hint="default"/>
        <w:lang w:val="en-US" w:eastAsia="en-US" w:bidi="ar-SA"/>
      </w:rPr>
    </w:lvl>
  </w:abstractNum>
  <w:abstractNum w:abstractNumId="28" w15:restartNumberingAfterBreak="0">
    <w:nsid w:val="206210FF"/>
    <w:multiLevelType w:val="hybridMultilevel"/>
    <w:tmpl w:val="81FE6CF4"/>
    <w:lvl w:ilvl="0" w:tplc="6AB4E920">
      <w:numFmt w:val="bullet"/>
      <w:lvlText w:val="-"/>
      <w:lvlJc w:val="left"/>
      <w:pPr>
        <w:ind w:left="468" w:hanging="360"/>
      </w:pPr>
      <w:rPr>
        <w:rFonts w:ascii="Calibri" w:eastAsia="Calibri" w:hAnsi="Calibri" w:cs="Calibri" w:hint="default"/>
        <w:b w:val="0"/>
        <w:bCs w:val="0"/>
        <w:i w:val="0"/>
        <w:iCs w:val="0"/>
        <w:spacing w:val="0"/>
        <w:w w:val="99"/>
        <w:sz w:val="20"/>
        <w:szCs w:val="20"/>
        <w:lang w:val="en-US" w:eastAsia="en-US" w:bidi="ar-SA"/>
      </w:rPr>
    </w:lvl>
    <w:lvl w:ilvl="1" w:tplc="1CFEAD0A">
      <w:numFmt w:val="bullet"/>
      <w:lvlText w:val="•"/>
      <w:lvlJc w:val="left"/>
      <w:pPr>
        <w:ind w:left="672" w:hanging="360"/>
      </w:pPr>
      <w:rPr>
        <w:rFonts w:hint="default"/>
        <w:lang w:val="en-US" w:eastAsia="en-US" w:bidi="ar-SA"/>
      </w:rPr>
    </w:lvl>
    <w:lvl w:ilvl="2" w:tplc="D5CA63EE">
      <w:numFmt w:val="bullet"/>
      <w:lvlText w:val="•"/>
      <w:lvlJc w:val="left"/>
      <w:pPr>
        <w:ind w:left="884" w:hanging="360"/>
      </w:pPr>
      <w:rPr>
        <w:rFonts w:hint="default"/>
        <w:lang w:val="en-US" w:eastAsia="en-US" w:bidi="ar-SA"/>
      </w:rPr>
    </w:lvl>
    <w:lvl w:ilvl="3" w:tplc="FEF464AC">
      <w:numFmt w:val="bullet"/>
      <w:lvlText w:val="•"/>
      <w:lvlJc w:val="left"/>
      <w:pPr>
        <w:ind w:left="1096" w:hanging="360"/>
      </w:pPr>
      <w:rPr>
        <w:rFonts w:hint="default"/>
        <w:lang w:val="en-US" w:eastAsia="en-US" w:bidi="ar-SA"/>
      </w:rPr>
    </w:lvl>
    <w:lvl w:ilvl="4" w:tplc="83B43A6C">
      <w:numFmt w:val="bullet"/>
      <w:lvlText w:val="•"/>
      <w:lvlJc w:val="left"/>
      <w:pPr>
        <w:ind w:left="1308" w:hanging="360"/>
      </w:pPr>
      <w:rPr>
        <w:rFonts w:hint="default"/>
        <w:lang w:val="en-US" w:eastAsia="en-US" w:bidi="ar-SA"/>
      </w:rPr>
    </w:lvl>
    <w:lvl w:ilvl="5" w:tplc="B60EA936">
      <w:numFmt w:val="bullet"/>
      <w:lvlText w:val="•"/>
      <w:lvlJc w:val="left"/>
      <w:pPr>
        <w:ind w:left="1520" w:hanging="360"/>
      </w:pPr>
      <w:rPr>
        <w:rFonts w:hint="default"/>
        <w:lang w:val="en-US" w:eastAsia="en-US" w:bidi="ar-SA"/>
      </w:rPr>
    </w:lvl>
    <w:lvl w:ilvl="6" w:tplc="EA1EFD8A">
      <w:numFmt w:val="bullet"/>
      <w:lvlText w:val="•"/>
      <w:lvlJc w:val="left"/>
      <w:pPr>
        <w:ind w:left="1732" w:hanging="360"/>
      </w:pPr>
      <w:rPr>
        <w:rFonts w:hint="default"/>
        <w:lang w:val="en-US" w:eastAsia="en-US" w:bidi="ar-SA"/>
      </w:rPr>
    </w:lvl>
    <w:lvl w:ilvl="7" w:tplc="3FC869F8">
      <w:numFmt w:val="bullet"/>
      <w:lvlText w:val="•"/>
      <w:lvlJc w:val="left"/>
      <w:pPr>
        <w:ind w:left="1944" w:hanging="360"/>
      </w:pPr>
      <w:rPr>
        <w:rFonts w:hint="default"/>
        <w:lang w:val="en-US" w:eastAsia="en-US" w:bidi="ar-SA"/>
      </w:rPr>
    </w:lvl>
    <w:lvl w:ilvl="8" w:tplc="D876ABB8">
      <w:numFmt w:val="bullet"/>
      <w:lvlText w:val="•"/>
      <w:lvlJc w:val="left"/>
      <w:pPr>
        <w:ind w:left="2156" w:hanging="360"/>
      </w:pPr>
      <w:rPr>
        <w:rFonts w:hint="default"/>
        <w:lang w:val="en-US" w:eastAsia="en-US" w:bidi="ar-SA"/>
      </w:rPr>
    </w:lvl>
  </w:abstractNum>
  <w:abstractNum w:abstractNumId="29" w15:restartNumberingAfterBreak="0">
    <w:nsid w:val="22C63BFD"/>
    <w:multiLevelType w:val="hybridMultilevel"/>
    <w:tmpl w:val="4EFEC3B2"/>
    <w:lvl w:ilvl="0" w:tplc="0A188D4E">
      <w:numFmt w:val="bullet"/>
      <w:lvlText w:val="-"/>
      <w:lvlJc w:val="left"/>
      <w:pPr>
        <w:ind w:left="829" w:hanging="360"/>
      </w:pPr>
      <w:rPr>
        <w:rFonts w:ascii="Calibri" w:eastAsia="Calibri" w:hAnsi="Calibri" w:cs="Calibri" w:hint="default"/>
        <w:b w:val="0"/>
        <w:bCs w:val="0"/>
        <w:i w:val="0"/>
        <w:iCs w:val="0"/>
        <w:spacing w:val="0"/>
        <w:w w:val="99"/>
        <w:sz w:val="20"/>
        <w:szCs w:val="20"/>
        <w:lang w:val="en-US" w:eastAsia="en-US" w:bidi="ar-SA"/>
      </w:rPr>
    </w:lvl>
    <w:lvl w:ilvl="1" w:tplc="8BD88270">
      <w:numFmt w:val="bullet"/>
      <w:lvlText w:val="•"/>
      <w:lvlJc w:val="left"/>
      <w:pPr>
        <w:ind w:left="1028" w:hanging="360"/>
      </w:pPr>
      <w:rPr>
        <w:rFonts w:hint="default"/>
        <w:lang w:val="en-US" w:eastAsia="en-US" w:bidi="ar-SA"/>
      </w:rPr>
    </w:lvl>
    <w:lvl w:ilvl="2" w:tplc="8BDAB81C">
      <w:numFmt w:val="bullet"/>
      <w:lvlText w:val="•"/>
      <w:lvlJc w:val="left"/>
      <w:pPr>
        <w:ind w:left="1237" w:hanging="360"/>
      </w:pPr>
      <w:rPr>
        <w:rFonts w:hint="default"/>
        <w:lang w:val="en-US" w:eastAsia="en-US" w:bidi="ar-SA"/>
      </w:rPr>
    </w:lvl>
    <w:lvl w:ilvl="3" w:tplc="B1D277C2">
      <w:numFmt w:val="bullet"/>
      <w:lvlText w:val="•"/>
      <w:lvlJc w:val="left"/>
      <w:pPr>
        <w:ind w:left="1445" w:hanging="360"/>
      </w:pPr>
      <w:rPr>
        <w:rFonts w:hint="default"/>
        <w:lang w:val="en-US" w:eastAsia="en-US" w:bidi="ar-SA"/>
      </w:rPr>
    </w:lvl>
    <w:lvl w:ilvl="4" w:tplc="AFA01022">
      <w:numFmt w:val="bullet"/>
      <w:lvlText w:val="•"/>
      <w:lvlJc w:val="left"/>
      <w:pPr>
        <w:ind w:left="1654" w:hanging="360"/>
      </w:pPr>
      <w:rPr>
        <w:rFonts w:hint="default"/>
        <w:lang w:val="en-US" w:eastAsia="en-US" w:bidi="ar-SA"/>
      </w:rPr>
    </w:lvl>
    <w:lvl w:ilvl="5" w:tplc="5F5E054E">
      <w:numFmt w:val="bullet"/>
      <w:lvlText w:val="•"/>
      <w:lvlJc w:val="left"/>
      <w:pPr>
        <w:ind w:left="1863" w:hanging="360"/>
      </w:pPr>
      <w:rPr>
        <w:rFonts w:hint="default"/>
        <w:lang w:val="en-US" w:eastAsia="en-US" w:bidi="ar-SA"/>
      </w:rPr>
    </w:lvl>
    <w:lvl w:ilvl="6" w:tplc="025E40FC">
      <w:numFmt w:val="bullet"/>
      <w:lvlText w:val="•"/>
      <w:lvlJc w:val="left"/>
      <w:pPr>
        <w:ind w:left="2071" w:hanging="360"/>
      </w:pPr>
      <w:rPr>
        <w:rFonts w:hint="default"/>
        <w:lang w:val="en-US" w:eastAsia="en-US" w:bidi="ar-SA"/>
      </w:rPr>
    </w:lvl>
    <w:lvl w:ilvl="7" w:tplc="7E586F28">
      <w:numFmt w:val="bullet"/>
      <w:lvlText w:val="•"/>
      <w:lvlJc w:val="left"/>
      <w:pPr>
        <w:ind w:left="2280" w:hanging="360"/>
      </w:pPr>
      <w:rPr>
        <w:rFonts w:hint="default"/>
        <w:lang w:val="en-US" w:eastAsia="en-US" w:bidi="ar-SA"/>
      </w:rPr>
    </w:lvl>
    <w:lvl w:ilvl="8" w:tplc="E3DAC9C4">
      <w:numFmt w:val="bullet"/>
      <w:lvlText w:val="•"/>
      <w:lvlJc w:val="left"/>
      <w:pPr>
        <w:ind w:left="2488" w:hanging="360"/>
      </w:pPr>
      <w:rPr>
        <w:rFonts w:hint="default"/>
        <w:lang w:val="en-US" w:eastAsia="en-US" w:bidi="ar-SA"/>
      </w:rPr>
    </w:lvl>
  </w:abstractNum>
  <w:abstractNum w:abstractNumId="30" w15:restartNumberingAfterBreak="0">
    <w:nsid w:val="22C7765B"/>
    <w:multiLevelType w:val="hybridMultilevel"/>
    <w:tmpl w:val="92C40A1C"/>
    <w:lvl w:ilvl="0" w:tplc="2FAA0AF4">
      <w:start w:val="1"/>
      <w:numFmt w:val="lowerLetter"/>
      <w:lvlText w:val="%1)"/>
      <w:lvlJc w:val="left"/>
      <w:pPr>
        <w:ind w:left="1421" w:hanging="360"/>
      </w:pPr>
      <w:rPr>
        <w:rFonts w:ascii="Calibri" w:eastAsia="Calibri" w:hAnsi="Calibri" w:cs="Calibri" w:hint="default"/>
        <w:b w:val="0"/>
        <w:bCs w:val="0"/>
        <w:i w:val="0"/>
        <w:iCs w:val="0"/>
        <w:spacing w:val="-1"/>
        <w:w w:val="100"/>
        <w:sz w:val="22"/>
        <w:szCs w:val="22"/>
        <w:lang w:val="en-US" w:eastAsia="en-US" w:bidi="ar-SA"/>
      </w:rPr>
    </w:lvl>
    <w:lvl w:ilvl="1" w:tplc="7C1CA962">
      <w:numFmt w:val="bullet"/>
      <w:lvlText w:val="•"/>
      <w:lvlJc w:val="left"/>
      <w:pPr>
        <w:ind w:left="2394" w:hanging="360"/>
      </w:pPr>
      <w:rPr>
        <w:rFonts w:hint="default"/>
        <w:lang w:val="en-US" w:eastAsia="en-US" w:bidi="ar-SA"/>
      </w:rPr>
    </w:lvl>
    <w:lvl w:ilvl="2" w:tplc="AE7C3EAC">
      <w:numFmt w:val="bullet"/>
      <w:lvlText w:val="•"/>
      <w:lvlJc w:val="left"/>
      <w:pPr>
        <w:ind w:left="3368" w:hanging="360"/>
      </w:pPr>
      <w:rPr>
        <w:rFonts w:hint="default"/>
        <w:lang w:val="en-US" w:eastAsia="en-US" w:bidi="ar-SA"/>
      </w:rPr>
    </w:lvl>
    <w:lvl w:ilvl="3" w:tplc="DDFE1CCC">
      <w:numFmt w:val="bullet"/>
      <w:lvlText w:val="•"/>
      <w:lvlJc w:val="left"/>
      <w:pPr>
        <w:ind w:left="4342" w:hanging="360"/>
      </w:pPr>
      <w:rPr>
        <w:rFonts w:hint="default"/>
        <w:lang w:val="en-US" w:eastAsia="en-US" w:bidi="ar-SA"/>
      </w:rPr>
    </w:lvl>
    <w:lvl w:ilvl="4" w:tplc="13C48A94">
      <w:numFmt w:val="bullet"/>
      <w:lvlText w:val="•"/>
      <w:lvlJc w:val="left"/>
      <w:pPr>
        <w:ind w:left="5316" w:hanging="360"/>
      </w:pPr>
      <w:rPr>
        <w:rFonts w:hint="default"/>
        <w:lang w:val="en-US" w:eastAsia="en-US" w:bidi="ar-SA"/>
      </w:rPr>
    </w:lvl>
    <w:lvl w:ilvl="5" w:tplc="BF24625E">
      <w:numFmt w:val="bullet"/>
      <w:lvlText w:val="•"/>
      <w:lvlJc w:val="left"/>
      <w:pPr>
        <w:ind w:left="6290" w:hanging="360"/>
      </w:pPr>
      <w:rPr>
        <w:rFonts w:hint="default"/>
        <w:lang w:val="en-US" w:eastAsia="en-US" w:bidi="ar-SA"/>
      </w:rPr>
    </w:lvl>
    <w:lvl w:ilvl="6" w:tplc="13504524">
      <w:numFmt w:val="bullet"/>
      <w:lvlText w:val="•"/>
      <w:lvlJc w:val="left"/>
      <w:pPr>
        <w:ind w:left="7264" w:hanging="360"/>
      </w:pPr>
      <w:rPr>
        <w:rFonts w:hint="default"/>
        <w:lang w:val="en-US" w:eastAsia="en-US" w:bidi="ar-SA"/>
      </w:rPr>
    </w:lvl>
    <w:lvl w:ilvl="7" w:tplc="C76ABDBE">
      <w:numFmt w:val="bullet"/>
      <w:lvlText w:val="•"/>
      <w:lvlJc w:val="left"/>
      <w:pPr>
        <w:ind w:left="8238" w:hanging="360"/>
      </w:pPr>
      <w:rPr>
        <w:rFonts w:hint="default"/>
        <w:lang w:val="en-US" w:eastAsia="en-US" w:bidi="ar-SA"/>
      </w:rPr>
    </w:lvl>
    <w:lvl w:ilvl="8" w:tplc="92DA405A">
      <w:numFmt w:val="bullet"/>
      <w:lvlText w:val="•"/>
      <w:lvlJc w:val="left"/>
      <w:pPr>
        <w:ind w:left="9212" w:hanging="360"/>
      </w:pPr>
      <w:rPr>
        <w:rFonts w:hint="default"/>
        <w:lang w:val="en-US" w:eastAsia="en-US" w:bidi="ar-SA"/>
      </w:rPr>
    </w:lvl>
  </w:abstractNum>
  <w:abstractNum w:abstractNumId="31" w15:restartNumberingAfterBreak="0">
    <w:nsid w:val="25D4004B"/>
    <w:multiLevelType w:val="hybridMultilevel"/>
    <w:tmpl w:val="F042BEDA"/>
    <w:lvl w:ilvl="0" w:tplc="620CDC2E">
      <w:numFmt w:val="bullet"/>
      <w:lvlText w:val="-"/>
      <w:lvlJc w:val="left"/>
      <w:pPr>
        <w:ind w:left="829" w:hanging="360"/>
      </w:pPr>
      <w:rPr>
        <w:rFonts w:ascii="Calibri" w:eastAsia="Calibri" w:hAnsi="Calibri" w:cs="Calibri" w:hint="default"/>
        <w:b w:val="0"/>
        <w:bCs w:val="0"/>
        <w:i w:val="0"/>
        <w:iCs w:val="0"/>
        <w:spacing w:val="0"/>
        <w:w w:val="99"/>
        <w:sz w:val="20"/>
        <w:szCs w:val="20"/>
        <w:lang w:val="en-US" w:eastAsia="en-US" w:bidi="ar-SA"/>
      </w:rPr>
    </w:lvl>
    <w:lvl w:ilvl="1" w:tplc="940AE0C2">
      <w:numFmt w:val="bullet"/>
      <w:lvlText w:val="•"/>
      <w:lvlJc w:val="left"/>
      <w:pPr>
        <w:ind w:left="1028" w:hanging="360"/>
      </w:pPr>
      <w:rPr>
        <w:rFonts w:hint="default"/>
        <w:lang w:val="en-US" w:eastAsia="en-US" w:bidi="ar-SA"/>
      </w:rPr>
    </w:lvl>
    <w:lvl w:ilvl="2" w:tplc="2D28C1CE">
      <w:numFmt w:val="bullet"/>
      <w:lvlText w:val="•"/>
      <w:lvlJc w:val="left"/>
      <w:pPr>
        <w:ind w:left="1237" w:hanging="360"/>
      </w:pPr>
      <w:rPr>
        <w:rFonts w:hint="default"/>
        <w:lang w:val="en-US" w:eastAsia="en-US" w:bidi="ar-SA"/>
      </w:rPr>
    </w:lvl>
    <w:lvl w:ilvl="3" w:tplc="B254C578">
      <w:numFmt w:val="bullet"/>
      <w:lvlText w:val="•"/>
      <w:lvlJc w:val="left"/>
      <w:pPr>
        <w:ind w:left="1445" w:hanging="360"/>
      </w:pPr>
      <w:rPr>
        <w:rFonts w:hint="default"/>
        <w:lang w:val="en-US" w:eastAsia="en-US" w:bidi="ar-SA"/>
      </w:rPr>
    </w:lvl>
    <w:lvl w:ilvl="4" w:tplc="0C1CFD16">
      <w:numFmt w:val="bullet"/>
      <w:lvlText w:val="•"/>
      <w:lvlJc w:val="left"/>
      <w:pPr>
        <w:ind w:left="1654" w:hanging="360"/>
      </w:pPr>
      <w:rPr>
        <w:rFonts w:hint="default"/>
        <w:lang w:val="en-US" w:eastAsia="en-US" w:bidi="ar-SA"/>
      </w:rPr>
    </w:lvl>
    <w:lvl w:ilvl="5" w:tplc="BA3E7D98">
      <w:numFmt w:val="bullet"/>
      <w:lvlText w:val="•"/>
      <w:lvlJc w:val="left"/>
      <w:pPr>
        <w:ind w:left="1863" w:hanging="360"/>
      </w:pPr>
      <w:rPr>
        <w:rFonts w:hint="default"/>
        <w:lang w:val="en-US" w:eastAsia="en-US" w:bidi="ar-SA"/>
      </w:rPr>
    </w:lvl>
    <w:lvl w:ilvl="6" w:tplc="A1A84F60">
      <w:numFmt w:val="bullet"/>
      <w:lvlText w:val="•"/>
      <w:lvlJc w:val="left"/>
      <w:pPr>
        <w:ind w:left="2071" w:hanging="360"/>
      </w:pPr>
      <w:rPr>
        <w:rFonts w:hint="default"/>
        <w:lang w:val="en-US" w:eastAsia="en-US" w:bidi="ar-SA"/>
      </w:rPr>
    </w:lvl>
    <w:lvl w:ilvl="7" w:tplc="AFC6CED2">
      <w:numFmt w:val="bullet"/>
      <w:lvlText w:val="•"/>
      <w:lvlJc w:val="left"/>
      <w:pPr>
        <w:ind w:left="2280" w:hanging="360"/>
      </w:pPr>
      <w:rPr>
        <w:rFonts w:hint="default"/>
        <w:lang w:val="en-US" w:eastAsia="en-US" w:bidi="ar-SA"/>
      </w:rPr>
    </w:lvl>
    <w:lvl w:ilvl="8" w:tplc="FF6A5398">
      <w:numFmt w:val="bullet"/>
      <w:lvlText w:val="•"/>
      <w:lvlJc w:val="left"/>
      <w:pPr>
        <w:ind w:left="2488" w:hanging="360"/>
      </w:pPr>
      <w:rPr>
        <w:rFonts w:hint="default"/>
        <w:lang w:val="en-US" w:eastAsia="en-US" w:bidi="ar-SA"/>
      </w:rPr>
    </w:lvl>
  </w:abstractNum>
  <w:abstractNum w:abstractNumId="32" w15:restartNumberingAfterBreak="0">
    <w:nsid w:val="25EB7396"/>
    <w:multiLevelType w:val="hybridMultilevel"/>
    <w:tmpl w:val="207C7F72"/>
    <w:lvl w:ilvl="0" w:tplc="A6CEBFD0">
      <w:start w:val="1"/>
      <w:numFmt w:val="lowerLetter"/>
      <w:lvlText w:val="%1)"/>
      <w:lvlJc w:val="left"/>
      <w:pPr>
        <w:ind w:left="1421" w:hanging="360"/>
      </w:pPr>
      <w:rPr>
        <w:rFonts w:hint="default"/>
        <w:spacing w:val="-1"/>
        <w:w w:val="100"/>
        <w:lang w:val="en-US" w:eastAsia="en-US" w:bidi="ar-SA"/>
      </w:rPr>
    </w:lvl>
    <w:lvl w:ilvl="1" w:tplc="2C68E650">
      <w:numFmt w:val="bullet"/>
      <w:lvlText w:val="•"/>
      <w:lvlJc w:val="left"/>
      <w:pPr>
        <w:ind w:left="2394" w:hanging="360"/>
      </w:pPr>
      <w:rPr>
        <w:rFonts w:hint="default"/>
        <w:lang w:val="en-US" w:eastAsia="en-US" w:bidi="ar-SA"/>
      </w:rPr>
    </w:lvl>
    <w:lvl w:ilvl="2" w:tplc="4C20FC78">
      <w:numFmt w:val="bullet"/>
      <w:lvlText w:val="•"/>
      <w:lvlJc w:val="left"/>
      <w:pPr>
        <w:ind w:left="3368" w:hanging="360"/>
      </w:pPr>
      <w:rPr>
        <w:rFonts w:hint="default"/>
        <w:lang w:val="en-US" w:eastAsia="en-US" w:bidi="ar-SA"/>
      </w:rPr>
    </w:lvl>
    <w:lvl w:ilvl="3" w:tplc="239C5B32">
      <w:numFmt w:val="bullet"/>
      <w:lvlText w:val="•"/>
      <w:lvlJc w:val="left"/>
      <w:pPr>
        <w:ind w:left="4342" w:hanging="360"/>
      </w:pPr>
      <w:rPr>
        <w:rFonts w:hint="default"/>
        <w:lang w:val="en-US" w:eastAsia="en-US" w:bidi="ar-SA"/>
      </w:rPr>
    </w:lvl>
    <w:lvl w:ilvl="4" w:tplc="291C7860">
      <w:numFmt w:val="bullet"/>
      <w:lvlText w:val="•"/>
      <w:lvlJc w:val="left"/>
      <w:pPr>
        <w:ind w:left="5316" w:hanging="360"/>
      </w:pPr>
      <w:rPr>
        <w:rFonts w:hint="default"/>
        <w:lang w:val="en-US" w:eastAsia="en-US" w:bidi="ar-SA"/>
      </w:rPr>
    </w:lvl>
    <w:lvl w:ilvl="5" w:tplc="6628AA38">
      <w:numFmt w:val="bullet"/>
      <w:lvlText w:val="•"/>
      <w:lvlJc w:val="left"/>
      <w:pPr>
        <w:ind w:left="6290" w:hanging="360"/>
      </w:pPr>
      <w:rPr>
        <w:rFonts w:hint="default"/>
        <w:lang w:val="en-US" w:eastAsia="en-US" w:bidi="ar-SA"/>
      </w:rPr>
    </w:lvl>
    <w:lvl w:ilvl="6" w:tplc="C0BED958">
      <w:numFmt w:val="bullet"/>
      <w:lvlText w:val="•"/>
      <w:lvlJc w:val="left"/>
      <w:pPr>
        <w:ind w:left="7264" w:hanging="360"/>
      </w:pPr>
      <w:rPr>
        <w:rFonts w:hint="default"/>
        <w:lang w:val="en-US" w:eastAsia="en-US" w:bidi="ar-SA"/>
      </w:rPr>
    </w:lvl>
    <w:lvl w:ilvl="7" w:tplc="AFB6641C">
      <w:numFmt w:val="bullet"/>
      <w:lvlText w:val="•"/>
      <w:lvlJc w:val="left"/>
      <w:pPr>
        <w:ind w:left="8238" w:hanging="360"/>
      </w:pPr>
      <w:rPr>
        <w:rFonts w:hint="default"/>
        <w:lang w:val="en-US" w:eastAsia="en-US" w:bidi="ar-SA"/>
      </w:rPr>
    </w:lvl>
    <w:lvl w:ilvl="8" w:tplc="068A4DD8">
      <w:numFmt w:val="bullet"/>
      <w:lvlText w:val="•"/>
      <w:lvlJc w:val="left"/>
      <w:pPr>
        <w:ind w:left="9212" w:hanging="360"/>
      </w:pPr>
      <w:rPr>
        <w:rFonts w:hint="default"/>
        <w:lang w:val="en-US" w:eastAsia="en-US" w:bidi="ar-SA"/>
      </w:rPr>
    </w:lvl>
  </w:abstractNum>
  <w:abstractNum w:abstractNumId="33" w15:restartNumberingAfterBreak="0">
    <w:nsid w:val="26636200"/>
    <w:multiLevelType w:val="hybridMultilevel"/>
    <w:tmpl w:val="AC6E82F6"/>
    <w:lvl w:ilvl="0" w:tplc="7DA0DD60">
      <w:numFmt w:val="bullet"/>
      <w:lvlText w:val="-"/>
      <w:lvlJc w:val="left"/>
      <w:pPr>
        <w:ind w:left="465" w:hanging="360"/>
      </w:pPr>
      <w:rPr>
        <w:rFonts w:ascii="Calibri" w:eastAsia="Calibri" w:hAnsi="Calibri" w:cs="Calibri" w:hint="default"/>
        <w:b w:val="0"/>
        <w:bCs w:val="0"/>
        <w:i w:val="0"/>
        <w:iCs w:val="0"/>
        <w:spacing w:val="0"/>
        <w:w w:val="99"/>
        <w:sz w:val="20"/>
        <w:szCs w:val="20"/>
        <w:lang w:val="en-US" w:eastAsia="en-US" w:bidi="ar-SA"/>
      </w:rPr>
    </w:lvl>
    <w:lvl w:ilvl="1" w:tplc="4EE2A804">
      <w:numFmt w:val="bullet"/>
      <w:lvlText w:val="•"/>
      <w:lvlJc w:val="left"/>
      <w:pPr>
        <w:ind w:left="655" w:hanging="360"/>
      </w:pPr>
      <w:rPr>
        <w:rFonts w:hint="default"/>
        <w:lang w:val="en-US" w:eastAsia="en-US" w:bidi="ar-SA"/>
      </w:rPr>
    </w:lvl>
    <w:lvl w:ilvl="2" w:tplc="2236E992">
      <w:numFmt w:val="bullet"/>
      <w:lvlText w:val="•"/>
      <w:lvlJc w:val="left"/>
      <w:pPr>
        <w:ind w:left="850" w:hanging="360"/>
      </w:pPr>
      <w:rPr>
        <w:rFonts w:hint="default"/>
        <w:lang w:val="en-US" w:eastAsia="en-US" w:bidi="ar-SA"/>
      </w:rPr>
    </w:lvl>
    <w:lvl w:ilvl="3" w:tplc="13FE77F2">
      <w:numFmt w:val="bullet"/>
      <w:lvlText w:val="•"/>
      <w:lvlJc w:val="left"/>
      <w:pPr>
        <w:ind w:left="1045" w:hanging="360"/>
      </w:pPr>
      <w:rPr>
        <w:rFonts w:hint="default"/>
        <w:lang w:val="en-US" w:eastAsia="en-US" w:bidi="ar-SA"/>
      </w:rPr>
    </w:lvl>
    <w:lvl w:ilvl="4" w:tplc="DAD4AAB0">
      <w:numFmt w:val="bullet"/>
      <w:lvlText w:val="•"/>
      <w:lvlJc w:val="left"/>
      <w:pPr>
        <w:ind w:left="1241" w:hanging="360"/>
      </w:pPr>
      <w:rPr>
        <w:rFonts w:hint="default"/>
        <w:lang w:val="en-US" w:eastAsia="en-US" w:bidi="ar-SA"/>
      </w:rPr>
    </w:lvl>
    <w:lvl w:ilvl="5" w:tplc="AC189B54">
      <w:numFmt w:val="bullet"/>
      <w:lvlText w:val="•"/>
      <w:lvlJc w:val="left"/>
      <w:pPr>
        <w:ind w:left="1436" w:hanging="360"/>
      </w:pPr>
      <w:rPr>
        <w:rFonts w:hint="default"/>
        <w:lang w:val="en-US" w:eastAsia="en-US" w:bidi="ar-SA"/>
      </w:rPr>
    </w:lvl>
    <w:lvl w:ilvl="6" w:tplc="93EAF324">
      <w:numFmt w:val="bullet"/>
      <w:lvlText w:val="•"/>
      <w:lvlJc w:val="left"/>
      <w:pPr>
        <w:ind w:left="1631" w:hanging="360"/>
      </w:pPr>
      <w:rPr>
        <w:rFonts w:hint="default"/>
        <w:lang w:val="en-US" w:eastAsia="en-US" w:bidi="ar-SA"/>
      </w:rPr>
    </w:lvl>
    <w:lvl w:ilvl="7" w:tplc="635E8B22">
      <w:numFmt w:val="bullet"/>
      <w:lvlText w:val="•"/>
      <w:lvlJc w:val="left"/>
      <w:pPr>
        <w:ind w:left="1827" w:hanging="360"/>
      </w:pPr>
      <w:rPr>
        <w:rFonts w:hint="default"/>
        <w:lang w:val="en-US" w:eastAsia="en-US" w:bidi="ar-SA"/>
      </w:rPr>
    </w:lvl>
    <w:lvl w:ilvl="8" w:tplc="288E26B8">
      <w:numFmt w:val="bullet"/>
      <w:lvlText w:val="•"/>
      <w:lvlJc w:val="left"/>
      <w:pPr>
        <w:ind w:left="2022" w:hanging="360"/>
      </w:pPr>
      <w:rPr>
        <w:rFonts w:hint="default"/>
        <w:lang w:val="en-US" w:eastAsia="en-US" w:bidi="ar-SA"/>
      </w:rPr>
    </w:lvl>
  </w:abstractNum>
  <w:abstractNum w:abstractNumId="34" w15:restartNumberingAfterBreak="0">
    <w:nsid w:val="29D75726"/>
    <w:multiLevelType w:val="hybridMultilevel"/>
    <w:tmpl w:val="1A46601E"/>
    <w:lvl w:ilvl="0" w:tplc="B358D20C">
      <w:numFmt w:val="bullet"/>
      <w:lvlText w:val="-"/>
      <w:lvlJc w:val="left"/>
      <w:pPr>
        <w:ind w:left="467" w:hanging="360"/>
      </w:pPr>
      <w:rPr>
        <w:rFonts w:ascii="Calibri" w:eastAsia="Calibri" w:hAnsi="Calibri" w:cs="Calibri" w:hint="default"/>
        <w:b w:val="0"/>
        <w:bCs w:val="0"/>
        <w:i w:val="0"/>
        <w:iCs w:val="0"/>
        <w:spacing w:val="0"/>
        <w:w w:val="99"/>
        <w:sz w:val="20"/>
        <w:szCs w:val="20"/>
        <w:lang w:val="en-US" w:eastAsia="en-US" w:bidi="ar-SA"/>
      </w:rPr>
    </w:lvl>
    <w:lvl w:ilvl="1" w:tplc="B224A214">
      <w:numFmt w:val="bullet"/>
      <w:lvlText w:val="•"/>
      <w:lvlJc w:val="left"/>
      <w:pPr>
        <w:ind w:left="627" w:hanging="360"/>
      </w:pPr>
      <w:rPr>
        <w:rFonts w:hint="default"/>
        <w:lang w:val="en-US" w:eastAsia="en-US" w:bidi="ar-SA"/>
      </w:rPr>
    </w:lvl>
    <w:lvl w:ilvl="2" w:tplc="6AF6D7FA">
      <w:numFmt w:val="bullet"/>
      <w:lvlText w:val="•"/>
      <w:lvlJc w:val="left"/>
      <w:pPr>
        <w:ind w:left="795" w:hanging="360"/>
      </w:pPr>
      <w:rPr>
        <w:rFonts w:hint="default"/>
        <w:lang w:val="en-US" w:eastAsia="en-US" w:bidi="ar-SA"/>
      </w:rPr>
    </w:lvl>
    <w:lvl w:ilvl="3" w:tplc="51D26726">
      <w:numFmt w:val="bullet"/>
      <w:lvlText w:val="•"/>
      <w:lvlJc w:val="left"/>
      <w:pPr>
        <w:ind w:left="962" w:hanging="360"/>
      </w:pPr>
      <w:rPr>
        <w:rFonts w:hint="default"/>
        <w:lang w:val="en-US" w:eastAsia="en-US" w:bidi="ar-SA"/>
      </w:rPr>
    </w:lvl>
    <w:lvl w:ilvl="4" w:tplc="BBAADAAA">
      <w:numFmt w:val="bullet"/>
      <w:lvlText w:val="•"/>
      <w:lvlJc w:val="left"/>
      <w:pPr>
        <w:ind w:left="1130" w:hanging="360"/>
      </w:pPr>
      <w:rPr>
        <w:rFonts w:hint="default"/>
        <w:lang w:val="en-US" w:eastAsia="en-US" w:bidi="ar-SA"/>
      </w:rPr>
    </w:lvl>
    <w:lvl w:ilvl="5" w:tplc="56904172">
      <w:numFmt w:val="bullet"/>
      <w:lvlText w:val="•"/>
      <w:lvlJc w:val="left"/>
      <w:pPr>
        <w:ind w:left="1298" w:hanging="360"/>
      </w:pPr>
      <w:rPr>
        <w:rFonts w:hint="default"/>
        <w:lang w:val="en-US" w:eastAsia="en-US" w:bidi="ar-SA"/>
      </w:rPr>
    </w:lvl>
    <w:lvl w:ilvl="6" w:tplc="FE84ABC6">
      <w:numFmt w:val="bullet"/>
      <w:lvlText w:val="•"/>
      <w:lvlJc w:val="left"/>
      <w:pPr>
        <w:ind w:left="1465" w:hanging="360"/>
      </w:pPr>
      <w:rPr>
        <w:rFonts w:hint="default"/>
        <w:lang w:val="en-US" w:eastAsia="en-US" w:bidi="ar-SA"/>
      </w:rPr>
    </w:lvl>
    <w:lvl w:ilvl="7" w:tplc="743EC7BA">
      <w:numFmt w:val="bullet"/>
      <w:lvlText w:val="•"/>
      <w:lvlJc w:val="left"/>
      <w:pPr>
        <w:ind w:left="1633" w:hanging="360"/>
      </w:pPr>
      <w:rPr>
        <w:rFonts w:hint="default"/>
        <w:lang w:val="en-US" w:eastAsia="en-US" w:bidi="ar-SA"/>
      </w:rPr>
    </w:lvl>
    <w:lvl w:ilvl="8" w:tplc="9F981A7E">
      <w:numFmt w:val="bullet"/>
      <w:lvlText w:val="•"/>
      <w:lvlJc w:val="left"/>
      <w:pPr>
        <w:ind w:left="1800" w:hanging="360"/>
      </w:pPr>
      <w:rPr>
        <w:rFonts w:hint="default"/>
        <w:lang w:val="en-US" w:eastAsia="en-US" w:bidi="ar-SA"/>
      </w:rPr>
    </w:lvl>
  </w:abstractNum>
  <w:abstractNum w:abstractNumId="35" w15:restartNumberingAfterBreak="0">
    <w:nsid w:val="2A497E3C"/>
    <w:multiLevelType w:val="hybridMultilevel"/>
    <w:tmpl w:val="30524066"/>
    <w:lvl w:ilvl="0" w:tplc="1564E9C4">
      <w:numFmt w:val="bullet"/>
      <w:lvlText w:val="-"/>
      <w:lvlJc w:val="left"/>
      <w:pPr>
        <w:ind w:left="467" w:hanging="360"/>
      </w:pPr>
      <w:rPr>
        <w:rFonts w:ascii="Calibri" w:eastAsia="Calibri" w:hAnsi="Calibri" w:cs="Calibri" w:hint="default"/>
        <w:b w:val="0"/>
        <w:bCs w:val="0"/>
        <w:i w:val="0"/>
        <w:iCs w:val="0"/>
        <w:spacing w:val="0"/>
        <w:w w:val="99"/>
        <w:sz w:val="20"/>
        <w:szCs w:val="20"/>
        <w:lang w:val="en-US" w:eastAsia="en-US" w:bidi="ar-SA"/>
      </w:rPr>
    </w:lvl>
    <w:lvl w:ilvl="1" w:tplc="964AFE9A">
      <w:numFmt w:val="bullet"/>
      <w:lvlText w:val="•"/>
      <w:lvlJc w:val="left"/>
      <w:pPr>
        <w:ind w:left="627" w:hanging="360"/>
      </w:pPr>
      <w:rPr>
        <w:rFonts w:hint="default"/>
        <w:lang w:val="en-US" w:eastAsia="en-US" w:bidi="ar-SA"/>
      </w:rPr>
    </w:lvl>
    <w:lvl w:ilvl="2" w:tplc="263C5500">
      <w:numFmt w:val="bullet"/>
      <w:lvlText w:val="•"/>
      <w:lvlJc w:val="left"/>
      <w:pPr>
        <w:ind w:left="795" w:hanging="360"/>
      </w:pPr>
      <w:rPr>
        <w:rFonts w:hint="default"/>
        <w:lang w:val="en-US" w:eastAsia="en-US" w:bidi="ar-SA"/>
      </w:rPr>
    </w:lvl>
    <w:lvl w:ilvl="3" w:tplc="30CEB4AE">
      <w:numFmt w:val="bullet"/>
      <w:lvlText w:val="•"/>
      <w:lvlJc w:val="left"/>
      <w:pPr>
        <w:ind w:left="962" w:hanging="360"/>
      </w:pPr>
      <w:rPr>
        <w:rFonts w:hint="default"/>
        <w:lang w:val="en-US" w:eastAsia="en-US" w:bidi="ar-SA"/>
      </w:rPr>
    </w:lvl>
    <w:lvl w:ilvl="4" w:tplc="2B1085D6">
      <w:numFmt w:val="bullet"/>
      <w:lvlText w:val="•"/>
      <w:lvlJc w:val="left"/>
      <w:pPr>
        <w:ind w:left="1130" w:hanging="360"/>
      </w:pPr>
      <w:rPr>
        <w:rFonts w:hint="default"/>
        <w:lang w:val="en-US" w:eastAsia="en-US" w:bidi="ar-SA"/>
      </w:rPr>
    </w:lvl>
    <w:lvl w:ilvl="5" w:tplc="CD249216">
      <w:numFmt w:val="bullet"/>
      <w:lvlText w:val="•"/>
      <w:lvlJc w:val="left"/>
      <w:pPr>
        <w:ind w:left="1298" w:hanging="360"/>
      </w:pPr>
      <w:rPr>
        <w:rFonts w:hint="default"/>
        <w:lang w:val="en-US" w:eastAsia="en-US" w:bidi="ar-SA"/>
      </w:rPr>
    </w:lvl>
    <w:lvl w:ilvl="6" w:tplc="DFEC23BA">
      <w:numFmt w:val="bullet"/>
      <w:lvlText w:val="•"/>
      <w:lvlJc w:val="left"/>
      <w:pPr>
        <w:ind w:left="1465" w:hanging="360"/>
      </w:pPr>
      <w:rPr>
        <w:rFonts w:hint="default"/>
        <w:lang w:val="en-US" w:eastAsia="en-US" w:bidi="ar-SA"/>
      </w:rPr>
    </w:lvl>
    <w:lvl w:ilvl="7" w:tplc="EA7C342C">
      <w:numFmt w:val="bullet"/>
      <w:lvlText w:val="•"/>
      <w:lvlJc w:val="left"/>
      <w:pPr>
        <w:ind w:left="1633" w:hanging="360"/>
      </w:pPr>
      <w:rPr>
        <w:rFonts w:hint="default"/>
        <w:lang w:val="en-US" w:eastAsia="en-US" w:bidi="ar-SA"/>
      </w:rPr>
    </w:lvl>
    <w:lvl w:ilvl="8" w:tplc="D08C28C0">
      <w:numFmt w:val="bullet"/>
      <w:lvlText w:val="•"/>
      <w:lvlJc w:val="left"/>
      <w:pPr>
        <w:ind w:left="1800" w:hanging="360"/>
      </w:pPr>
      <w:rPr>
        <w:rFonts w:hint="default"/>
        <w:lang w:val="en-US" w:eastAsia="en-US" w:bidi="ar-SA"/>
      </w:rPr>
    </w:lvl>
  </w:abstractNum>
  <w:abstractNum w:abstractNumId="36" w15:restartNumberingAfterBreak="0">
    <w:nsid w:val="2B8A1074"/>
    <w:multiLevelType w:val="hybridMultilevel"/>
    <w:tmpl w:val="C56A1B76"/>
    <w:lvl w:ilvl="0" w:tplc="DBD07024">
      <w:numFmt w:val="bullet"/>
      <w:lvlText w:val="-"/>
      <w:lvlJc w:val="left"/>
      <w:pPr>
        <w:ind w:left="467" w:hanging="360"/>
      </w:pPr>
      <w:rPr>
        <w:rFonts w:ascii="Calibri" w:eastAsia="Calibri" w:hAnsi="Calibri" w:cs="Calibri" w:hint="default"/>
        <w:b w:val="0"/>
        <w:bCs w:val="0"/>
        <w:i w:val="0"/>
        <w:iCs w:val="0"/>
        <w:spacing w:val="0"/>
        <w:w w:val="99"/>
        <w:sz w:val="20"/>
        <w:szCs w:val="20"/>
        <w:lang w:val="en-US" w:eastAsia="en-US" w:bidi="ar-SA"/>
      </w:rPr>
    </w:lvl>
    <w:lvl w:ilvl="1" w:tplc="A4DC1AAA">
      <w:numFmt w:val="bullet"/>
      <w:lvlText w:val="•"/>
      <w:lvlJc w:val="left"/>
      <w:pPr>
        <w:ind w:left="627" w:hanging="360"/>
      </w:pPr>
      <w:rPr>
        <w:rFonts w:hint="default"/>
        <w:lang w:val="en-US" w:eastAsia="en-US" w:bidi="ar-SA"/>
      </w:rPr>
    </w:lvl>
    <w:lvl w:ilvl="2" w:tplc="41F84024">
      <w:numFmt w:val="bullet"/>
      <w:lvlText w:val="•"/>
      <w:lvlJc w:val="left"/>
      <w:pPr>
        <w:ind w:left="795" w:hanging="360"/>
      </w:pPr>
      <w:rPr>
        <w:rFonts w:hint="default"/>
        <w:lang w:val="en-US" w:eastAsia="en-US" w:bidi="ar-SA"/>
      </w:rPr>
    </w:lvl>
    <w:lvl w:ilvl="3" w:tplc="02C6C5B4">
      <w:numFmt w:val="bullet"/>
      <w:lvlText w:val="•"/>
      <w:lvlJc w:val="left"/>
      <w:pPr>
        <w:ind w:left="962" w:hanging="360"/>
      </w:pPr>
      <w:rPr>
        <w:rFonts w:hint="default"/>
        <w:lang w:val="en-US" w:eastAsia="en-US" w:bidi="ar-SA"/>
      </w:rPr>
    </w:lvl>
    <w:lvl w:ilvl="4" w:tplc="269C89B8">
      <w:numFmt w:val="bullet"/>
      <w:lvlText w:val="•"/>
      <w:lvlJc w:val="left"/>
      <w:pPr>
        <w:ind w:left="1130" w:hanging="360"/>
      </w:pPr>
      <w:rPr>
        <w:rFonts w:hint="default"/>
        <w:lang w:val="en-US" w:eastAsia="en-US" w:bidi="ar-SA"/>
      </w:rPr>
    </w:lvl>
    <w:lvl w:ilvl="5" w:tplc="E1B0D910">
      <w:numFmt w:val="bullet"/>
      <w:lvlText w:val="•"/>
      <w:lvlJc w:val="left"/>
      <w:pPr>
        <w:ind w:left="1298" w:hanging="360"/>
      </w:pPr>
      <w:rPr>
        <w:rFonts w:hint="default"/>
        <w:lang w:val="en-US" w:eastAsia="en-US" w:bidi="ar-SA"/>
      </w:rPr>
    </w:lvl>
    <w:lvl w:ilvl="6" w:tplc="E63650B2">
      <w:numFmt w:val="bullet"/>
      <w:lvlText w:val="•"/>
      <w:lvlJc w:val="left"/>
      <w:pPr>
        <w:ind w:left="1465" w:hanging="360"/>
      </w:pPr>
      <w:rPr>
        <w:rFonts w:hint="default"/>
        <w:lang w:val="en-US" w:eastAsia="en-US" w:bidi="ar-SA"/>
      </w:rPr>
    </w:lvl>
    <w:lvl w:ilvl="7" w:tplc="108896BC">
      <w:numFmt w:val="bullet"/>
      <w:lvlText w:val="•"/>
      <w:lvlJc w:val="left"/>
      <w:pPr>
        <w:ind w:left="1633" w:hanging="360"/>
      </w:pPr>
      <w:rPr>
        <w:rFonts w:hint="default"/>
        <w:lang w:val="en-US" w:eastAsia="en-US" w:bidi="ar-SA"/>
      </w:rPr>
    </w:lvl>
    <w:lvl w:ilvl="8" w:tplc="2DC0702A">
      <w:numFmt w:val="bullet"/>
      <w:lvlText w:val="•"/>
      <w:lvlJc w:val="left"/>
      <w:pPr>
        <w:ind w:left="1800" w:hanging="360"/>
      </w:pPr>
      <w:rPr>
        <w:rFonts w:hint="default"/>
        <w:lang w:val="en-US" w:eastAsia="en-US" w:bidi="ar-SA"/>
      </w:rPr>
    </w:lvl>
  </w:abstractNum>
  <w:abstractNum w:abstractNumId="37" w15:restartNumberingAfterBreak="0">
    <w:nsid w:val="2BFD425A"/>
    <w:multiLevelType w:val="hybridMultilevel"/>
    <w:tmpl w:val="81262F58"/>
    <w:lvl w:ilvl="0" w:tplc="8B386F50">
      <w:numFmt w:val="bullet"/>
      <w:lvlText w:val="-"/>
      <w:lvlJc w:val="left"/>
      <w:pPr>
        <w:ind w:left="825" w:hanging="360"/>
      </w:pPr>
      <w:rPr>
        <w:rFonts w:ascii="Calibri" w:eastAsia="Calibri" w:hAnsi="Calibri" w:cs="Calibri" w:hint="default"/>
        <w:b w:val="0"/>
        <w:bCs w:val="0"/>
        <w:i w:val="0"/>
        <w:iCs w:val="0"/>
        <w:spacing w:val="0"/>
        <w:w w:val="99"/>
        <w:sz w:val="20"/>
        <w:szCs w:val="20"/>
        <w:lang w:val="en-US" w:eastAsia="en-US" w:bidi="ar-SA"/>
      </w:rPr>
    </w:lvl>
    <w:lvl w:ilvl="1" w:tplc="E1C28CD0">
      <w:numFmt w:val="bullet"/>
      <w:lvlText w:val="•"/>
      <w:lvlJc w:val="left"/>
      <w:pPr>
        <w:ind w:left="1050" w:hanging="360"/>
      </w:pPr>
      <w:rPr>
        <w:rFonts w:hint="default"/>
        <w:lang w:val="en-US" w:eastAsia="en-US" w:bidi="ar-SA"/>
      </w:rPr>
    </w:lvl>
    <w:lvl w:ilvl="2" w:tplc="7752F180">
      <w:numFmt w:val="bullet"/>
      <w:lvlText w:val="•"/>
      <w:lvlJc w:val="left"/>
      <w:pPr>
        <w:ind w:left="1280" w:hanging="360"/>
      </w:pPr>
      <w:rPr>
        <w:rFonts w:hint="default"/>
        <w:lang w:val="en-US" w:eastAsia="en-US" w:bidi="ar-SA"/>
      </w:rPr>
    </w:lvl>
    <w:lvl w:ilvl="3" w:tplc="414C95AA">
      <w:numFmt w:val="bullet"/>
      <w:lvlText w:val="•"/>
      <w:lvlJc w:val="left"/>
      <w:pPr>
        <w:ind w:left="1510" w:hanging="360"/>
      </w:pPr>
      <w:rPr>
        <w:rFonts w:hint="default"/>
        <w:lang w:val="en-US" w:eastAsia="en-US" w:bidi="ar-SA"/>
      </w:rPr>
    </w:lvl>
    <w:lvl w:ilvl="4" w:tplc="11FC3236">
      <w:numFmt w:val="bullet"/>
      <w:lvlText w:val="•"/>
      <w:lvlJc w:val="left"/>
      <w:pPr>
        <w:ind w:left="1740" w:hanging="360"/>
      </w:pPr>
      <w:rPr>
        <w:rFonts w:hint="default"/>
        <w:lang w:val="en-US" w:eastAsia="en-US" w:bidi="ar-SA"/>
      </w:rPr>
    </w:lvl>
    <w:lvl w:ilvl="5" w:tplc="B772230C">
      <w:numFmt w:val="bullet"/>
      <w:lvlText w:val="•"/>
      <w:lvlJc w:val="left"/>
      <w:pPr>
        <w:ind w:left="1970" w:hanging="360"/>
      </w:pPr>
      <w:rPr>
        <w:rFonts w:hint="default"/>
        <w:lang w:val="en-US" w:eastAsia="en-US" w:bidi="ar-SA"/>
      </w:rPr>
    </w:lvl>
    <w:lvl w:ilvl="6" w:tplc="F01E2D7A">
      <w:numFmt w:val="bullet"/>
      <w:lvlText w:val="•"/>
      <w:lvlJc w:val="left"/>
      <w:pPr>
        <w:ind w:left="2200" w:hanging="360"/>
      </w:pPr>
      <w:rPr>
        <w:rFonts w:hint="default"/>
        <w:lang w:val="en-US" w:eastAsia="en-US" w:bidi="ar-SA"/>
      </w:rPr>
    </w:lvl>
    <w:lvl w:ilvl="7" w:tplc="145A04E8">
      <w:numFmt w:val="bullet"/>
      <w:lvlText w:val="•"/>
      <w:lvlJc w:val="left"/>
      <w:pPr>
        <w:ind w:left="2430" w:hanging="360"/>
      </w:pPr>
      <w:rPr>
        <w:rFonts w:hint="default"/>
        <w:lang w:val="en-US" w:eastAsia="en-US" w:bidi="ar-SA"/>
      </w:rPr>
    </w:lvl>
    <w:lvl w:ilvl="8" w:tplc="A886B528">
      <w:numFmt w:val="bullet"/>
      <w:lvlText w:val="•"/>
      <w:lvlJc w:val="left"/>
      <w:pPr>
        <w:ind w:left="2660" w:hanging="360"/>
      </w:pPr>
      <w:rPr>
        <w:rFonts w:hint="default"/>
        <w:lang w:val="en-US" w:eastAsia="en-US" w:bidi="ar-SA"/>
      </w:rPr>
    </w:lvl>
  </w:abstractNum>
  <w:abstractNum w:abstractNumId="38" w15:restartNumberingAfterBreak="0">
    <w:nsid w:val="2C817ED4"/>
    <w:multiLevelType w:val="hybridMultilevel"/>
    <w:tmpl w:val="A15E104C"/>
    <w:lvl w:ilvl="0" w:tplc="927661A2">
      <w:numFmt w:val="bullet"/>
      <w:lvlText w:val="-"/>
      <w:lvlJc w:val="left"/>
      <w:pPr>
        <w:ind w:left="468" w:hanging="360"/>
      </w:pPr>
      <w:rPr>
        <w:rFonts w:ascii="Calibri" w:eastAsia="Calibri" w:hAnsi="Calibri" w:cs="Calibri" w:hint="default"/>
        <w:b w:val="0"/>
        <w:bCs w:val="0"/>
        <w:i w:val="0"/>
        <w:iCs w:val="0"/>
        <w:spacing w:val="0"/>
        <w:w w:val="99"/>
        <w:sz w:val="20"/>
        <w:szCs w:val="20"/>
        <w:lang w:val="en-US" w:eastAsia="en-US" w:bidi="ar-SA"/>
      </w:rPr>
    </w:lvl>
    <w:lvl w:ilvl="1" w:tplc="FC724582">
      <w:numFmt w:val="bullet"/>
      <w:lvlText w:val="•"/>
      <w:lvlJc w:val="left"/>
      <w:pPr>
        <w:ind w:left="672" w:hanging="360"/>
      </w:pPr>
      <w:rPr>
        <w:rFonts w:hint="default"/>
        <w:lang w:val="en-US" w:eastAsia="en-US" w:bidi="ar-SA"/>
      </w:rPr>
    </w:lvl>
    <w:lvl w:ilvl="2" w:tplc="EDD83B32">
      <w:numFmt w:val="bullet"/>
      <w:lvlText w:val="•"/>
      <w:lvlJc w:val="left"/>
      <w:pPr>
        <w:ind w:left="884" w:hanging="360"/>
      </w:pPr>
      <w:rPr>
        <w:rFonts w:hint="default"/>
        <w:lang w:val="en-US" w:eastAsia="en-US" w:bidi="ar-SA"/>
      </w:rPr>
    </w:lvl>
    <w:lvl w:ilvl="3" w:tplc="53D2395A">
      <w:numFmt w:val="bullet"/>
      <w:lvlText w:val="•"/>
      <w:lvlJc w:val="left"/>
      <w:pPr>
        <w:ind w:left="1096" w:hanging="360"/>
      </w:pPr>
      <w:rPr>
        <w:rFonts w:hint="default"/>
        <w:lang w:val="en-US" w:eastAsia="en-US" w:bidi="ar-SA"/>
      </w:rPr>
    </w:lvl>
    <w:lvl w:ilvl="4" w:tplc="A56A68DC">
      <w:numFmt w:val="bullet"/>
      <w:lvlText w:val="•"/>
      <w:lvlJc w:val="left"/>
      <w:pPr>
        <w:ind w:left="1308" w:hanging="360"/>
      </w:pPr>
      <w:rPr>
        <w:rFonts w:hint="default"/>
        <w:lang w:val="en-US" w:eastAsia="en-US" w:bidi="ar-SA"/>
      </w:rPr>
    </w:lvl>
    <w:lvl w:ilvl="5" w:tplc="33049274">
      <w:numFmt w:val="bullet"/>
      <w:lvlText w:val="•"/>
      <w:lvlJc w:val="left"/>
      <w:pPr>
        <w:ind w:left="1520" w:hanging="360"/>
      </w:pPr>
      <w:rPr>
        <w:rFonts w:hint="default"/>
        <w:lang w:val="en-US" w:eastAsia="en-US" w:bidi="ar-SA"/>
      </w:rPr>
    </w:lvl>
    <w:lvl w:ilvl="6" w:tplc="0F2C6DAE">
      <w:numFmt w:val="bullet"/>
      <w:lvlText w:val="•"/>
      <w:lvlJc w:val="left"/>
      <w:pPr>
        <w:ind w:left="1732" w:hanging="360"/>
      </w:pPr>
      <w:rPr>
        <w:rFonts w:hint="default"/>
        <w:lang w:val="en-US" w:eastAsia="en-US" w:bidi="ar-SA"/>
      </w:rPr>
    </w:lvl>
    <w:lvl w:ilvl="7" w:tplc="2038698A">
      <w:numFmt w:val="bullet"/>
      <w:lvlText w:val="•"/>
      <w:lvlJc w:val="left"/>
      <w:pPr>
        <w:ind w:left="1944" w:hanging="360"/>
      </w:pPr>
      <w:rPr>
        <w:rFonts w:hint="default"/>
        <w:lang w:val="en-US" w:eastAsia="en-US" w:bidi="ar-SA"/>
      </w:rPr>
    </w:lvl>
    <w:lvl w:ilvl="8" w:tplc="6A641484">
      <w:numFmt w:val="bullet"/>
      <w:lvlText w:val="•"/>
      <w:lvlJc w:val="left"/>
      <w:pPr>
        <w:ind w:left="2156" w:hanging="360"/>
      </w:pPr>
      <w:rPr>
        <w:rFonts w:hint="default"/>
        <w:lang w:val="en-US" w:eastAsia="en-US" w:bidi="ar-SA"/>
      </w:rPr>
    </w:lvl>
  </w:abstractNum>
  <w:abstractNum w:abstractNumId="39" w15:restartNumberingAfterBreak="0">
    <w:nsid w:val="2D9205FE"/>
    <w:multiLevelType w:val="hybridMultilevel"/>
    <w:tmpl w:val="3F6CA15A"/>
    <w:lvl w:ilvl="0" w:tplc="6E9CCCC4">
      <w:start w:val="1"/>
      <w:numFmt w:val="decimal"/>
      <w:lvlText w:val="%1."/>
      <w:lvlJc w:val="left"/>
      <w:pPr>
        <w:ind w:left="1522" w:hanging="363"/>
      </w:pPr>
      <w:rPr>
        <w:rFonts w:ascii="Calibri" w:eastAsia="Calibri" w:hAnsi="Calibri" w:cs="Calibri" w:hint="default"/>
        <w:b/>
        <w:bCs/>
        <w:i w:val="0"/>
        <w:iCs w:val="0"/>
        <w:spacing w:val="0"/>
        <w:w w:val="98"/>
        <w:sz w:val="22"/>
        <w:szCs w:val="22"/>
        <w:lang w:val="en-US" w:eastAsia="en-US" w:bidi="ar-SA"/>
      </w:rPr>
    </w:lvl>
    <w:lvl w:ilvl="1" w:tplc="F7F2BCE0">
      <w:start w:val="1"/>
      <w:numFmt w:val="lowerLetter"/>
      <w:lvlText w:val="%2."/>
      <w:lvlJc w:val="left"/>
      <w:pPr>
        <w:ind w:left="2242" w:hanging="360"/>
      </w:pPr>
      <w:rPr>
        <w:rFonts w:ascii="Calibri" w:eastAsia="Calibri" w:hAnsi="Calibri" w:cs="Calibri" w:hint="default"/>
        <w:b/>
        <w:bCs/>
        <w:i w:val="0"/>
        <w:iCs w:val="0"/>
        <w:spacing w:val="-2"/>
        <w:w w:val="98"/>
        <w:sz w:val="22"/>
        <w:szCs w:val="22"/>
        <w:lang w:val="en-US" w:eastAsia="en-US" w:bidi="ar-SA"/>
      </w:rPr>
    </w:lvl>
    <w:lvl w:ilvl="2" w:tplc="8EC0D768">
      <w:numFmt w:val="bullet"/>
      <w:lvlText w:val="•"/>
      <w:lvlJc w:val="left"/>
      <w:pPr>
        <w:ind w:left="3231" w:hanging="360"/>
      </w:pPr>
      <w:rPr>
        <w:rFonts w:hint="default"/>
        <w:lang w:val="en-US" w:eastAsia="en-US" w:bidi="ar-SA"/>
      </w:rPr>
    </w:lvl>
    <w:lvl w:ilvl="3" w:tplc="5F2C9D74">
      <w:numFmt w:val="bullet"/>
      <w:lvlText w:val="•"/>
      <w:lvlJc w:val="left"/>
      <w:pPr>
        <w:ind w:left="4222" w:hanging="360"/>
      </w:pPr>
      <w:rPr>
        <w:rFonts w:hint="default"/>
        <w:lang w:val="en-US" w:eastAsia="en-US" w:bidi="ar-SA"/>
      </w:rPr>
    </w:lvl>
    <w:lvl w:ilvl="4" w:tplc="13F4E1C2">
      <w:numFmt w:val="bullet"/>
      <w:lvlText w:val="•"/>
      <w:lvlJc w:val="left"/>
      <w:pPr>
        <w:ind w:left="5213" w:hanging="360"/>
      </w:pPr>
      <w:rPr>
        <w:rFonts w:hint="default"/>
        <w:lang w:val="en-US" w:eastAsia="en-US" w:bidi="ar-SA"/>
      </w:rPr>
    </w:lvl>
    <w:lvl w:ilvl="5" w:tplc="7AD4B0B8">
      <w:numFmt w:val="bullet"/>
      <w:lvlText w:val="•"/>
      <w:lvlJc w:val="left"/>
      <w:pPr>
        <w:ind w:left="6204" w:hanging="360"/>
      </w:pPr>
      <w:rPr>
        <w:rFonts w:hint="default"/>
        <w:lang w:val="en-US" w:eastAsia="en-US" w:bidi="ar-SA"/>
      </w:rPr>
    </w:lvl>
    <w:lvl w:ilvl="6" w:tplc="199E09AC">
      <w:numFmt w:val="bullet"/>
      <w:lvlText w:val="•"/>
      <w:lvlJc w:val="left"/>
      <w:pPr>
        <w:ind w:left="7195" w:hanging="360"/>
      </w:pPr>
      <w:rPr>
        <w:rFonts w:hint="default"/>
        <w:lang w:val="en-US" w:eastAsia="en-US" w:bidi="ar-SA"/>
      </w:rPr>
    </w:lvl>
    <w:lvl w:ilvl="7" w:tplc="85847CDA">
      <w:numFmt w:val="bullet"/>
      <w:lvlText w:val="•"/>
      <w:lvlJc w:val="left"/>
      <w:pPr>
        <w:ind w:left="8186" w:hanging="360"/>
      </w:pPr>
      <w:rPr>
        <w:rFonts w:hint="default"/>
        <w:lang w:val="en-US" w:eastAsia="en-US" w:bidi="ar-SA"/>
      </w:rPr>
    </w:lvl>
    <w:lvl w:ilvl="8" w:tplc="3484F366">
      <w:numFmt w:val="bullet"/>
      <w:lvlText w:val="•"/>
      <w:lvlJc w:val="left"/>
      <w:pPr>
        <w:ind w:left="9177" w:hanging="360"/>
      </w:pPr>
      <w:rPr>
        <w:rFonts w:hint="default"/>
        <w:lang w:val="en-US" w:eastAsia="en-US" w:bidi="ar-SA"/>
      </w:rPr>
    </w:lvl>
  </w:abstractNum>
  <w:abstractNum w:abstractNumId="40" w15:restartNumberingAfterBreak="0">
    <w:nsid w:val="2DBB0B46"/>
    <w:multiLevelType w:val="hybridMultilevel"/>
    <w:tmpl w:val="664C06AA"/>
    <w:lvl w:ilvl="0" w:tplc="045E0356">
      <w:start w:val="1"/>
      <w:numFmt w:val="lowerLetter"/>
      <w:lvlText w:val="%1)"/>
      <w:lvlJc w:val="left"/>
      <w:pPr>
        <w:ind w:left="1421" w:hanging="360"/>
      </w:pPr>
      <w:rPr>
        <w:rFonts w:ascii="Calibri" w:eastAsia="Calibri" w:hAnsi="Calibri" w:cs="Calibri" w:hint="default"/>
        <w:b w:val="0"/>
        <w:bCs w:val="0"/>
        <w:i w:val="0"/>
        <w:iCs w:val="0"/>
        <w:spacing w:val="-1"/>
        <w:w w:val="100"/>
        <w:sz w:val="22"/>
        <w:szCs w:val="22"/>
        <w:lang w:val="en-US" w:eastAsia="en-US" w:bidi="ar-SA"/>
      </w:rPr>
    </w:lvl>
    <w:lvl w:ilvl="1" w:tplc="63F40702">
      <w:numFmt w:val="bullet"/>
      <w:lvlText w:val="•"/>
      <w:lvlJc w:val="left"/>
      <w:pPr>
        <w:ind w:left="2394" w:hanging="360"/>
      </w:pPr>
      <w:rPr>
        <w:rFonts w:hint="default"/>
        <w:lang w:val="en-US" w:eastAsia="en-US" w:bidi="ar-SA"/>
      </w:rPr>
    </w:lvl>
    <w:lvl w:ilvl="2" w:tplc="514C2F78">
      <w:numFmt w:val="bullet"/>
      <w:lvlText w:val="•"/>
      <w:lvlJc w:val="left"/>
      <w:pPr>
        <w:ind w:left="3368" w:hanging="360"/>
      </w:pPr>
      <w:rPr>
        <w:rFonts w:hint="default"/>
        <w:lang w:val="en-US" w:eastAsia="en-US" w:bidi="ar-SA"/>
      </w:rPr>
    </w:lvl>
    <w:lvl w:ilvl="3" w:tplc="617E9D8E">
      <w:numFmt w:val="bullet"/>
      <w:lvlText w:val="•"/>
      <w:lvlJc w:val="left"/>
      <w:pPr>
        <w:ind w:left="4342" w:hanging="360"/>
      </w:pPr>
      <w:rPr>
        <w:rFonts w:hint="default"/>
        <w:lang w:val="en-US" w:eastAsia="en-US" w:bidi="ar-SA"/>
      </w:rPr>
    </w:lvl>
    <w:lvl w:ilvl="4" w:tplc="D9DA076E">
      <w:numFmt w:val="bullet"/>
      <w:lvlText w:val="•"/>
      <w:lvlJc w:val="left"/>
      <w:pPr>
        <w:ind w:left="5316" w:hanging="360"/>
      </w:pPr>
      <w:rPr>
        <w:rFonts w:hint="default"/>
        <w:lang w:val="en-US" w:eastAsia="en-US" w:bidi="ar-SA"/>
      </w:rPr>
    </w:lvl>
    <w:lvl w:ilvl="5" w:tplc="5F047050">
      <w:numFmt w:val="bullet"/>
      <w:lvlText w:val="•"/>
      <w:lvlJc w:val="left"/>
      <w:pPr>
        <w:ind w:left="6290" w:hanging="360"/>
      </w:pPr>
      <w:rPr>
        <w:rFonts w:hint="default"/>
        <w:lang w:val="en-US" w:eastAsia="en-US" w:bidi="ar-SA"/>
      </w:rPr>
    </w:lvl>
    <w:lvl w:ilvl="6" w:tplc="446A2B46">
      <w:numFmt w:val="bullet"/>
      <w:lvlText w:val="•"/>
      <w:lvlJc w:val="left"/>
      <w:pPr>
        <w:ind w:left="7264" w:hanging="360"/>
      </w:pPr>
      <w:rPr>
        <w:rFonts w:hint="default"/>
        <w:lang w:val="en-US" w:eastAsia="en-US" w:bidi="ar-SA"/>
      </w:rPr>
    </w:lvl>
    <w:lvl w:ilvl="7" w:tplc="7C3C72DE">
      <w:numFmt w:val="bullet"/>
      <w:lvlText w:val="•"/>
      <w:lvlJc w:val="left"/>
      <w:pPr>
        <w:ind w:left="8238" w:hanging="360"/>
      </w:pPr>
      <w:rPr>
        <w:rFonts w:hint="default"/>
        <w:lang w:val="en-US" w:eastAsia="en-US" w:bidi="ar-SA"/>
      </w:rPr>
    </w:lvl>
    <w:lvl w:ilvl="8" w:tplc="3962E2DA">
      <w:numFmt w:val="bullet"/>
      <w:lvlText w:val="•"/>
      <w:lvlJc w:val="left"/>
      <w:pPr>
        <w:ind w:left="9212" w:hanging="360"/>
      </w:pPr>
      <w:rPr>
        <w:rFonts w:hint="default"/>
        <w:lang w:val="en-US" w:eastAsia="en-US" w:bidi="ar-SA"/>
      </w:rPr>
    </w:lvl>
  </w:abstractNum>
  <w:abstractNum w:abstractNumId="41" w15:restartNumberingAfterBreak="0">
    <w:nsid w:val="2E6D3910"/>
    <w:multiLevelType w:val="hybridMultilevel"/>
    <w:tmpl w:val="AF26C7F0"/>
    <w:lvl w:ilvl="0" w:tplc="E4DC9074">
      <w:numFmt w:val="bullet"/>
      <w:lvlText w:val="-"/>
      <w:lvlJc w:val="left"/>
      <w:pPr>
        <w:ind w:left="108" w:hanging="360"/>
      </w:pPr>
      <w:rPr>
        <w:rFonts w:ascii="Calibri" w:eastAsia="Calibri" w:hAnsi="Calibri" w:cs="Calibri" w:hint="default"/>
        <w:b w:val="0"/>
        <w:bCs w:val="0"/>
        <w:i w:val="0"/>
        <w:iCs w:val="0"/>
        <w:spacing w:val="0"/>
        <w:w w:val="99"/>
        <w:sz w:val="20"/>
        <w:szCs w:val="20"/>
        <w:lang w:val="en-US" w:eastAsia="en-US" w:bidi="ar-SA"/>
      </w:rPr>
    </w:lvl>
    <w:lvl w:ilvl="1" w:tplc="2B84AEA2">
      <w:numFmt w:val="bullet"/>
      <w:lvlText w:val="•"/>
      <w:lvlJc w:val="left"/>
      <w:pPr>
        <w:ind w:left="348" w:hanging="360"/>
      </w:pPr>
      <w:rPr>
        <w:rFonts w:hint="default"/>
        <w:lang w:val="en-US" w:eastAsia="en-US" w:bidi="ar-SA"/>
      </w:rPr>
    </w:lvl>
    <w:lvl w:ilvl="2" w:tplc="F9A84422">
      <w:numFmt w:val="bullet"/>
      <w:lvlText w:val="•"/>
      <w:lvlJc w:val="left"/>
      <w:pPr>
        <w:ind w:left="596" w:hanging="360"/>
      </w:pPr>
      <w:rPr>
        <w:rFonts w:hint="default"/>
        <w:lang w:val="en-US" w:eastAsia="en-US" w:bidi="ar-SA"/>
      </w:rPr>
    </w:lvl>
    <w:lvl w:ilvl="3" w:tplc="4978DBA4">
      <w:numFmt w:val="bullet"/>
      <w:lvlText w:val="•"/>
      <w:lvlJc w:val="left"/>
      <w:pPr>
        <w:ind w:left="844" w:hanging="360"/>
      </w:pPr>
      <w:rPr>
        <w:rFonts w:hint="default"/>
        <w:lang w:val="en-US" w:eastAsia="en-US" w:bidi="ar-SA"/>
      </w:rPr>
    </w:lvl>
    <w:lvl w:ilvl="4" w:tplc="A430397A">
      <w:numFmt w:val="bullet"/>
      <w:lvlText w:val="•"/>
      <w:lvlJc w:val="left"/>
      <w:pPr>
        <w:ind w:left="1092" w:hanging="360"/>
      </w:pPr>
      <w:rPr>
        <w:rFonts w:hint="default"/>
        <w:lang w:val="en-US" w:eastAsia="en-US" w:bidi="ar-SA"/>
      </w:rPr>
    </w:lvl>
    <w:lvl w:ilvl="5" w:tplc="6B0C01BC">
      <w:numFmt w:val="bullet"/>
      <w:lvlText w:val="•"/>
      <w:lvlJc w:val="left"/>
      <w:pPr>
        <w:ind w:left="1340" w:hanging="360"/>
      </w:pPr>
      <w:rPr>
        <w:rFonts w:hint="default"/>
        <w:lang w:val="en-US" w:eastAsia="en-US" w:bidi="ar-SA"/>
      </w:rPr>
    </w:lvl>
    <w:lvl w:ilvl="6" w:tplc="CCD49B60">
      <w:numFmt w:val="bullet"/>
      <w:lvlText w:val="•"/>
      <w:lvlJc w:val="left"/>
      <w:pPr>
        <w:ind w:left="1588" w:hanging="360"/>
      </w:pPr>
      <w:rPr>
        <w:rFonts w:hint="default"/>
        <w:lang w:val="en-US" w:eastAsia="en-US" w:bidi="ar-SA"/>
      </w:rPr>
    </w:lvl>
    <w:lvl w:ilvl="7" w:tplc="2390902E">
      <w:numFmt w:val="bullet"/>
      <w:lvlText w:val="•"/>
      <w:lvlJc w:val="left"/>
      <w:pPr>
        <w:ind w:left="1836" w:hanging="360"/>
      </w:pPr>
      <w:rPr>
        <w:rFonts w:hint="default"/>
        <w:lang w:val="en-US" w:eastAsia="en-US" w:bidi="ar-SA"/>
      </w:rPr>
    </w:lvl>
    <w:lvl w:ilvl="8" w:tplc="AD1EF6B8">
      <w:numFmt w:val="bullet"/>
      <w:lvlText w:val="•"/>
      <w:lvlJc w:val="left"/>
      <w:pPr>
        <w:ind w:left="2084" w:hanging="360"/>
      </w:pPr>
      <w:rPr>
        <w:rFonts w:hint="default"/>
        <w:lang w:val="en-US" w:eastAsia="en-US" w:bidi="ar-SA"/>
      </w:rPr>
    </w:lvl>
  </w:abstractNum>
  <w:abstractNum w:abstractNumId="42" w15:restartNumberingAfterBreak="0">
    <w:nsid w:val="2FEB16D4"/>
    <w:multiLevelType w:val="hybridMultilevel"/>
    <w:tmpl w:val="C9FE915C"/>
    <w:lvl w:ilvl="0" w:tplc="E5E2C070">
      <w:numFmt w:val="bullet"/>
      <w:lvlText w:val="-"/>
      <w:lvlJc w:val="left"/>
      <w:pPr>
        <w:ind w:left="465" w:hanging="360"/>
      </w:pPr>
      <w:rPr>
        <w:rFonts w:ascii="Calibri" w:eastAsia="Calibri" w:hAnsi="Calibri" w:cs="Calibri" w:hint="default"/>
        <w:b w:val="0"/>
        <w:bCs w:val="0"/>
        <w:i w:val="0"/>
        <w:iCs w:val="0"/>
        <w:spacing w:val="0"/>
        <w:w w:val="99"/>
        <w:sz w:val="20"/>
        <w:szCs w:val="20"/>
        <w:lang w:val="en-US" w:eastAsia="en-US" w:bidi="ar-SA"/>
      </w:rPr>
    </w:lvl>
    <w:lvl w:ilvl="1" w:tplc="0848170A">
      <w:numFmt w:val="bullet"/>
      <w:lvlText w:val="•"/>
      <w:lvlJc w:val="left"/>
      <w:pPr>
        <w:ind w:left="655" w:hanging="360"/>
      </w:pPr>
      <w:rPr>
        <w:rFonts w:hint="default"/>
        <w:lang w:val="en-US" w:eastAsia="en-US" w:bidi="ar-SA"/>
      </w:rPr>
    </w:lvl>
    <w:lvl w:ilvl="2" w:tplc="1A22FB3E">
      <w:numFmt w:val="bullet"/>
      <w:lvlText w:val="•"/>
      <w:lvlJc w:val="left"/>
      <w:pPr>
        <w:ind w:left="850" w:hanging="360"/>
      </w:pPr>
      <w:rPr>
        <w:rFonts w:hint="default"/>
        <w:lang w:val="en-US" w:eastAsia="en-US" w:bidi="ar-SA"/>
      </w:rPr>
    </w:lvl>
    <w:lvl w:ilvl="3" w:tplc="2F94C32C">
      <w:numFmt w:val="bullet"/>
      <w:lvlText w:val="•"/>
      <w:lvlJc w:val="left"/>
      <w:pPr>
        <w:ind w:left="1045" w:hanging="360"/>
      </w:pPr>
      <w:rPr>
        <w:rFonts w:hint="default"/>
        <w:lang w:val="en-US" w:eastAsia="en-US" w:bidi="ar-SA"/>
      </w:rPr>
    </w:lvl>
    <w:lvl w:ilvl="4" w:tplc="F5460238">
      <w:numFmt w:val="bullet"/>
      <w:lvlText w:val="•"/>
      <w:lvlJc w:val="left"/>
      <w:pPr>
        <w:ind w:left="1241" w:hanging="360"/>
      </w:pPr>
      <w:rPr>
        <w:rFonts w:hint="default"/>
        <w:lang w:val="en-US" w:eastAsia="en-US" w:bidi="ar-SA"/>
      </w:rPr>
    </w:lvl>
    <w:lvl w:ilvl="5" w:tplc="978203C8">
      <w:numFmt w:val="bullet"/>
      <w:lvlText w:val="•"/>
      <w:lvlJc w:val="left"/>
      <w:pPr>
        <w:ind w:left="1436" w:hanging="360"/>
      </w:pPr>
      <w:rPr>
        <w:rFonts w:hint="default"/>
        <w:lang w:val="en-US" w:eastAsia="en-US" w:bidi="ar-SA"/>
      </w:rPr>
    </w:lvl>
    <w:lvl w:ilvl="6" w:tplc="578CFEE6">
      <w:numFmt w:val="bullet"/>
      <w:lvlText w:val="•"/>
      <w:lvlJc w:val="left"/>
      <w:pPr>
        <w:ind w:left="1631" w:hanging="360"/>
      </w:pPr>
      <w:rPr>
        <w:rFonts w:hint="default"/>
        <w:lang w:val="en-US" w:eastAsia="en-US" w:bidi="ar-SA"/>
      </w:rPr>
    </w:lvl>
    <w:lvl w:ilvl="7" w:tplc="53987542">
      <w:numFmt w:val="bullet"/>
      <w:lvlText w:val="•"/>
      <w:lvlJc w:val="left"/>
      <w:pPr>
        <w:ind w:left="1827" w:hanging="360"/>
      </w:pPr>
      <w:rPr>
        <w:rFonts w:hint="default"/>
        <w:lang w:val="en-US" w:eastAsia="en-US" w:bidi="ar-SA"/>
      </w:rPr>
    </w:lvl>
    <w:lvl w:ilvl="8" w:tplc="D9F8B2BE">
      <w:numFmt w:val="bullet"/>
      <w:lvlText w:val="•"/>
      <w:lvlJc w:val="left"/>
      <w:pPr>
        <w:ind w:left="2022" w:hanging="360"/>
      </w:pPr>
      <w:rPr>
        <w:rFonts w:hint="default"/>
        <w:lang w:val="en-US" w:eastAsia="en-US" w:bidi="ar-SA"/>
      </w:rPr>
    </w:lvl>
  </w:abstractNum>
  <w:abstractNum w:abstractNumId="43" w15:restartNumberingAfterBreak="0">
    <w:nsid w:val="3600564B"/>
    <w:multiLevelType w:val="hybridMultilevel"/>
    <w:tmpl w:val="AAE493C2"/>
    <w:lvl w:ilvl="0" w:tplc="E9D424B0">
      <w:numFmt w:val="bullet"/>
      <w:lvlText w:val="-"/>
      <w:lvlJc w:val="left"/>
      <w:pPr>
        <w:ind w:left="466" w:hanging="360"/>
      </w:pPr>
      <w:rPr>
        <w:rFonts w:ascii="Calibri" w:eastAsia="Calibri" w:hAnsi="Calibri" w:cs="Calibri" w:hint="default"/>
        <w:b w:val="0"/>
        <w:bCs w:val="0"/>
        <w:i w:val="0"/>
        <w:iCs w:val="0"/>
        <w:spacing w:val="0"/>
        <w:w w:val="99"/>
        <w:sz w:val="20"/>
        <w:szCs w:val="20"/>
        <w:lang w:val="en-US" w:eastAsia="en-US" w:bidi="ar-SA"/>
      </w:rPr>
    </w:lvl>
    <w:lvl w:ilvl="1" w:tplc="CF349C84">
      <w:numFmt w:val="bullet"/>
      <w:lvlText w:val="•"/>
      <w:lvlJc w:val="left"/>
      <w:pPr>
        <w:ind w:left="655" w:hanging="360"/>
      </w:pPr>
      <w:rPr>
        <w:rFonts w:hint="default"/>
        <w:lang w:val="en-US" w:eastAsia="en-US" w:bidi="ar-SA"/>
      </w:rPr>
    </w:lvl>
    <w:lvl w:ilvl="2" w:tplc="06402746">
      <w:numFmt w:val="bullet"/>
      <w:lvlText w:val="•"/>
      <w:lvlJc w:val="left"/>
      <w:pPr>
        <w:ind w:left="850" w:hanging="360"/>
      </w:pPr>
      <w:rPr>
        <w:rFonts w:hint="default"/>
        <w:lang w:val="en-US" w:eastAsia="en-US" w:bidi="ar-SA"/>
      </w:rPr>
    </w:lvl>
    <w:lvl w:ilvl="3" w:tplc="FD869348">
      <w:numFmt w:val="bullet"/>
      <w:lvlText w:val="•"/>
      <w:lvlJc w:val="left"/>
      <w:pPr>
        <w:ind w:left="1045" w:hanging="360"/>
      </w:pPr>
      <w:rPr>
        <w:rFonts w:hint="default"/>
        <w:lang w:val="en-US" w:eastAsia="en-US" w:bidi="ar-SA"/>
      </w:rPr>
    </w:lvl>
    <w:lvl w:ilvl="4" w:tplc="DCB24DB2">
      <w:numFmt w:val="bullet"/>
      <w:lvlText w:val="•"/>
      <w:lvlJc w:val="left"/>
      <w:pPr>
        <w:ind w:left="1240" w:hanging="360"/>
      </w:pPr>
      <w:rPr>
        <w:rFonts w:hint="default"/>
        <w:lang w:val="en-US" w:eastAsia="en-US" w:bidi="ar-SA"/>
      </w:rPr>
    </w:lvl>
    <w:lvl w:ilvl="5" w:tplc="F64C4F8E">
      <w:numFmt w:val="bullet"/>
      <w:lvlText w:val="•"/>
      <w:lvlJc w:val="left"/>
      <w:pPr>
        <w:ind w:left="1436" w:hanging="360"/>
      </w:pPr>
      <w:rPr>
        <w:rFonts w:hint="default"/>
        <w:lang w:val="en-US" w:eastAsia="en-US" w:bidi="ar-SA"/>
      </w:rPr>
    </w:lvl>
    <w:lvl w:ilvl="6" w:tplc="6310BA54">
      <w:numFmt w:val="bullet"/>
      <w:lvlText w:val="•"/>
      <w:lvlJc w:val="left"/>
      <w:pPr>
        <w:ind w:left="1631" w:hanging="360"/>
      </w:pPr>
      <w:rPr>
        <w:rFonts w:hint="default"/>
        <w:lang w:val="en-US" w:eastAsia="en-US" w:bidi="ar-SA"/>
      </w:rPr>
    </w:lvl>
    <w:lvl w:ilvl="7" w:tplc="D2546272">
      <w:numFmt w:val="bullet"/>
      <w:lvlText w:val="•"/>
      <w:lvlJc w:val="left"/>
      <w:pPr>
        <w:ind w:left="1826" w:hanging="360"/>
      </w:pPr>
      <w:rPr>
        <w:rFonts w:hint="default"/>
        <w:lang w:val="en-US" w:eastAsia="en-US" w:bidi="ar-SA"/>
      </w:rPr>
    </w:lvl>
    <w:lvl w:ilvl="8" w:tplc="2DA8FDAC">
      <w:numFmt w:val="bullet"/>
      <w:lvlText w:val="•"/>
      <w:lvlJc w:val="left"/>
      <w:pPr>
        <w:ind w:left="2021" w:hanging="360"/>
      </w:pPr>
      <w:rPr>
        <w:rFonts w:hint="default"/>
        <w:lang w:val="en-US" w:eastAsia="en-US" w:bidi="ar-SA"/>
      </w:rPr>
    </w:lvl>
  </w:abstractNum>
  <w:abstractNum w:abstractNumId="44" w15:restartNumberingAfterBreak="0">
    <w:nsid w:val="38E5623A"/>
    <w:multiLevelType w:val="hybridMultilevel"/>
    <w:tmpl w:val="26027588"/>
    <w:lvl w:ilvl="0" w:tplc="59CA0D58">
      <w:numFmt w:val="bullet"/>
      <w:lvlText w:val="-"/>
      <w:lvlJc w:val="left"/>
      <w:pPr>
        <w:ind w:left="468" w:hanging="360"/>
      </w:pPr>
      <w:rPr>
        <w:rFonts w:ascii="Calibri" w:eastAsia="Calibri" w:hAnsi="Calibri" w:cs="Calibri" w:hint="default"/>
        <w:b w:val="0"/>
        <w:bCs w:val="0"/>
        <w:i w:val="0"/>
        <w:iCs w:val="0"/>
        <w:spacing w:val="0"/>
        <w:w w:val="99"/>
        <w:sz w:val="20"/>
        <w:szCs w:val="20"/>
        <w:lang w:val="en-US" w:eastAsia="en-US" w:bidi="ar-SA"/>
      </w:rPr>
    </w:lvl>
    <w:lvl w:ilvl="1" w:tplc="38267350">
      <w:numFmt w:val="bullet"/>
      <w:lvlText w:val="•"/>
      <w:lvlJc w:val="left"/>
      <w:pPr>
        <w:ind w:left="672" w:hanging="360"/>
      </w:pPr>
      <w:rPr>
        <w:rFonts w:hint="default"/>
        <w:lang w:val="en-US" w:eastAsia="en-US" w:bidi="ar-SA"/>
      </w:rPr>
    </w:lvl>
    <w:lvl w:ilvl="2" w:tplc="5AEEF35C">
      <w:numFmt w:val="bullet"/>
      <w:lvlText w:val="•"/>
      <w:lvlJc w:val="left"/>
      <w:pPr>
        <w:ind w:left="884" w:hanging="360"/>
      </w:pPr>
      <w:rPr>
        <w:rFonts w:hint="default"/>
        <w:lang w:val="en-US" w:eastAsia="en-US" w:bidi="ar-SA"/>
      </w:rPr>
    </w:lvl>
    <w:lvl w:ilvl="3" w:tplc="A6FA4692">
      <w:numFmt w:val="bullet"/>
      <w:lvlText w:val="•"/>
      <w:lvlJc w:val="left"/>
      <w:pPr>
        <w:ind w:left="1096" w:hanging="360"/>
      </w:pPr>
      <w:rPr>
        <w:rFonts w:hint="default"/>
        <w:lang w:val="en-US" w:eastAsia="en-US" w:bidi="ar-SA"/>
      </w:rPr>
    </w:lvl>
    <w:lvl w:ilvl="4" w:tplc="AD46E48C">
      <w:numFmt w:val="bullet"/>
      <w:lvlText w:val="•"/>
      <w:lvlJc w:val="left"/>
      <w:pPr>
        <w:ind w:left="1308" w:hanging="360"/>
      </w:pPr>
      <w:rPr>
        <w:rFonts w:hint="default"/>
        <w:lang w:val="en-US" w:eastAsia="en-US" w:bidi="ar-SA"/>
      </w:rPr>
    </w:lvl>
    <w:lvl w:ilvl="5" w:tplc="570A86AE">
      <w:numFmt w:val="bullet"/>
      <w:lvlText w:val="•"/>
      <w:lvlJc w:val="left"/>
      <w:pPr>
        <w:ind w:left="1520" w:hanging="360"/>
      </w:pPr>
      <w:rPr>
        <w:rFonts w:hint="default"/>
        <w:lang w:val="en-US" w:eastAsia="en-US" w:bidi="ar-SA"/>
      </w:rPr>
    </w:lvl>
    <w:lvl w:ilvl="6" w:tplc="2E66785A">
      <w:numFmt w:val="bullet"/>
      <w:lvlText w:val="•"/>
      <w:lvlJc w:val="left"/>
      <w:pPr>
        <w:ind w:left="1732" w:hanging="360"/>
      </w:pPr>
      <w:rPr>
        <w:rFonts w:hint="default"/>
        <w:lang w:val="en-US" w:eastAsia="en-US" w:bidi="ar-SA"/>
      </w:rPr>
    </w:lvl>
    <w:lvl w:ilvl="7" w:tplc="A9665350">
      <w:numFmt w:val="bullet"/>
      <w:lvlText w:val="•"/>
      <w:lvlJc w:val="left"/>
      <w:pPr>
        <w:ind w:left="1944" w:hanging="360"/>
      </w:pPr>
      <w:rPr>
        <w:rFonts w:hint="default"/>
        <w:lang w:val="en-US" w:eastAsia="en-US" w:bidi="ar-SA"/>
      </w:rPr>
    </w:lvl>
    <w:lvl w:ilvl="8" w:tplc="9FF89C7E">
      <w:numFmt w:val="bullet"/>
      <w:lvlText w:val="•"/>
      <w:lvlJc w:val="left"/>
      <w:pPr>
        <w:ind w:left="2156" w:hanging="360"/>
      </w:pPr>
      <w:rPr>
        <w:rFonts w:hint="default"/>
        <w:lang w:val="en-US" w:eastAsia="en-US" w:bidi="ar-SA"/>
      </w:rPr>
    </w:lvl>
  </w:abstractNum>
  <w:abstractNum w:abstractNumId="45" w15:restartNumberingAfterBreak="0">
    <w:nsid w:val="3AB97D39"/>
    <w:multiLevelType w:val="hybridMultilevel"/>
    <w:tmpl w:val="AC466AFA"/>
    <w:lvl w:ilvl="0" w:tplc="91C83EC4">
      <w:numFmt w:val="bullet"/>
      <w:lvlText w:val=""/>
      <w:lvlJc w:val="left"/>
      <w:pPr>
        <w:ind w:left="1421" w:hanging="360"/>
      </w:pPr>
      <w:rPr>
        <w:rFonts w:ascii="Symbol" w:eastAsia="Symbol" w:hAnsi="Symbol" w:cs="Symbol" w:hint="default"/>
        <w:b w:val="0"/>
        <w:bCs w:val="0"/>
        <w:i w:val="0"/>
        <w:iCs w:val="0"/>
        <w:spacing w:val="0"/>
        <w:w w:val="100"/>
        <w:sz w:val="22"/>
        <w:szCs w:val="22"/>
        <w:lang w:val="en-US" w:eastAsia="en-US" w:bidi="ar-SA"/>
      </w:rPr>
    </w:lvl>
    <w:lvl w:ilvl="1" w:tplc="2FB45E84">
      <w:numFmt w:val="bullet"/>
      <w:lvlText w:val="•"/>
      <w:lvlJc w:val="left"/>
      <w:pPr>
        <w:ind w:left="2394" w:hanging="360"/>
      </w:pPr>
      <w:rPr>
        <w:rFonts w:hint="default"/>
        <w:lang w:val="en-US" w:eastAsia="en-US" w:bidi="ar-SA"/>
      </w:rPr>
    </w:lvl>
    <w:lvl w:ilvl="2" w:tplc="602CDD48">
      <w:numFmt w:val="bullet"/>
      <w:lvlText w:val="•"/>
      <w:lvlJc w:val="left"/>
      <w:pPr>
        <w:ind w:left="3368" w:hanging="360"/>
      </w:pPr>
      <w:rPr>
        <w:rFonts w:hint="default"/>
        <w:lang w:val="en-US" w:eastAsia="en-US" w:bidi="ar-SA"/>
      </w:rPr>
    </w:lvl>
    <w:lvl w:ilvl="3" w:tplc="A0E04004">
      <w:numFmt w:val="bullet"/>
      <w:lvlText w:val="•"/>
      <w:lvlJc w:val="left"/>
      <w:pPr>
        <w:ind w:left="4342" w:hanging="360"/>
      </w:pPr>
      <w:rPr>
        <w:rFonts w:hint="default"/>
        <w:lang w:val="en-US" w:eastAsia="en-US" w:bidi="ar-SA"/>
      </w:rPr>
    </w:lvl>
    <w:lvl w:ilvl="4" w:tplc="32BCE20C">
      <w:numFmt w:val="bullet"/>
      <w:lvlText w:val="•"/>
      <w:lvlJc w:val="left"/>
      <w:pPr>
        <w:ind w:left="5316" w:hanging="360"/>
      </w:pPr>
      <w:rPr>
        <w:rFonts w:hint="default"/>
        <w:lang w:val="en-US" w:eastAsia="en-US" w:bidi="ar-SA"/>
      </w:rPr>
    </w:lvl>
    <w:lvl w:ilvl="5" w:tplc="750019A2">
      <w:numFmt w:val="bullet"/>
      <w:lvlText w:val="•"/>
      <w:lvlJc w:val="left"/>
      <w:pPr>
        <w:ind w:left="6290" w:hanging="360"/>
      </w:pPr>
      <w:rPr>
        <w:rFonts w:hint="default"/>
        <w:lang w:val="en-US" w:eastAsia="en-US" w:bidi="ar-SA"/>
      </w:rPr>
    </w:lvl>
    <w:lvl w:ilvl="6" w:tplc="E3C20DCE">
      <w:numFmt w:val="bullet"/>
      <w:lvlText w:val="•"/>
      <w:lvlJc w:val="left"/>
      <w:pPr>
        <w:ind w:left="7264" w:hanging="360"/>
      </w:pPr>
      <w:rPr>
        <w:rFonts w:hint="default"/>
        <w:lang w:val="en-US" w:eastAsia="en-US" w:bidi="ar-SA"/>
      </w:rPr>
    </w:lvl>
    <w:lvl w:ilvl="7" w:tplc="D4289ED2">
      <w:numFmt w:val="bullet"/>
      <w:lvlText w:val="•"/>
      <w:lvlJc w:val="left"/>
      <w:pPr>
        <w:ind w:left="8238" w:hanging="360"/>
      </w:pPr>
      <w:rPr>
        <w:rFonts w:hint="default"/>
        <w:lang w:val="en-US" w:eastAsia="en-US" w:bidi="ar-SA"/>
      </w:rPr>
    </w:lvl>
    <w:lvl w:ilvl="8" w:tplc="6E483EE6">
      <w:numFmt w:val="bullet"/>
      <w:lvlText w:val="•"/>
      <w:lvlJc w:val="left"/>
      <w:pPr>
        <w:ind w:left="9212" w:hanging="360"/>
      </w:pPr>
      <w:rPr>
        <w:rFonts w:hint="default"/>
        <w:lang w:val="en-US" w:eastAsia="en-US" w:bidi="ar-SA"/>
      </w:rPr>
    </w:lvl>
  </w:abstractNum>
  <w:abstractNum w:abstractNumId="46" w15:restartNumberingAfterBreak="0">
    <w:nsid w:val="3ADD5E50"/>
    <w:multiLevelType w:val="multilevel"/>
    <w:tmpl w:val="FA0C360E"/>
    <w:lvl w:ilvl="0">
      <w:start w:val="3"/>
      <w:numFmt w:val="decimal"/>
      <w:lvlText w:val="%1"/>
      <w:lvlJc w:val="left"/>
      <w:pPr>
        <w:ind w:left="1493" w:hanging="432"/>
      </w:pPr>
      <w:rPr>
        <w:rFonts w:hint="default"/>
        <w:lang w:val="en-US" w:eastAsia="en-US" w:bidi="ar-SA"/>
      </w:rPr>
    </w:lvl>
    <w:lvl w:ilvl="1">
      <w:start w:val="1"/>
      <w:numFmt w:val="decimal"/>
      <w:lvlText w:val="%1.%2."/>
      <w:lvlJc w:val="left"/>
      <w:pPr>
        <w:ind w:left="1493" w:hanging="432"/>
      </w:pPr>
      <w:rPr>
        <w:rFonts w:hint="default"/>
        <w:spacing w:val="0"/>
        <w:w w:val="100"/>
        <w:lang w:val="en-US" w:eastAsia="en-US" w:bidi="ar-SA"/>
      </w:rPr>
    </w:lvl>
    <w:lvl w:ilvl="2">
      <w:start w:val="1"/>
      <w:numFmt w:val="lowerLetter"/>
      <w:lvlText w:val="%3)"/>
      <w:lvlJc w:val="left"/>
      <w:pPr>
        <w:ind w:left="1562" w:hanging="360"/>
      </w:pPr>
      <w:rPr>
        <w:rFonts w:hint="default"/>
        <w:spacing w:val="-1"/>
        <w:w w:val="100"/>
        <w:lang w:val="en-US" w:eastAsia="en-US" w:bidi="ar-SA"/>
      </w:rPr>
    </w:lvl>
    <w:lvl w:ilvl="3">
      <w:numFmt w:val="bullet"/>
      <w:lvlText w:val="•"/>
      <w:lvlJc w:val="left"/>
      <w:pPr>
        <w:ind w:left="2952" w:hanging="360"/>
      </w:pPr>
      <w:rPr>
        <w:rFonts w:hint="default"/>
        <w:lang w:val="en-US" w:eastAsia="en-US" w:bidi="ar-SA"/>
      </w:rPr>
    </w:lvl>
    <w:lvl w:ilvl="4">
      <w:numFmt w:val="bullet"/>
      <w:lvlText w:val="•"/>
      <w:lvlJc w:val="left"/>
      <w:pPr>
        <w:ind w:left="4125" w:hanging="360"/>
      </w:pPr>
      <w:rPr>
        <w:rFonts w:hint="default"/>
        <w:lang w:val="en-US" w:eastAsia="en-US" w:bidi="ar-SA"/>
      </w:rPr>
    </w:lvl>
    <w:lvl w:ilvl="5">
      <w:numFmt w:val="bullet"/>
      <w:lvlText w:val="•"/>
      <w:lvlJc w:val="left"/>
      <w:pPr>
        <w:ind w:left="5297" w:hanging="360"/>
      </w:pPr>
      <w:rPr>
        <w:rFonts w:hint="default"/>
        <w:lang w:val="en-US" w:eastAsia="en-US" w:bidi="ar-SA"/>
      </w:rPr>
    </w:lvl>
    <w:lvl w:ilvl="6">
      <w:numFmt w:val="bullet"/>
      <w:lvlText w:val="•"/>
      <w:lvlJc w:val="left"/>
      <w:pPr>
        <w:ind w:left="6470" w:hanging="360"/>
      </w:pPr>
      <w:rPr>
        <w:rFonts w:hint="default"/>
        <w:lang w:val="en-US" w:eastAsia="en-US" w:bidi="ar-SA"/>
      </w:rPr>
    </w:lvl>
    <w:lvl w:ilvl="7">
      <w:numFmt w:val="bullet"/>
      <w:lvlText w:val="•"/>
      <w:lvlJc w:val="left"/>
      <w:pPr>
        <w:ind w:left="7642" w:hanging="360"/>
      </w:pPr>
      <w:rPr>
        <w:rFonts w:hint="default"/>
        <w:lang w:val="en-US" w:eastAsia="en-US" w:bidi="ar-SA"/>
      </w:rPr>
    </w:lvl>
    <w:lvl w:ilvl="8">
      <w:numFmt w:val="bullet"/>
      <w:lvlText w:val="•"/>
      <w:lvlJc w:val="left"/>
      <w:pPr>
        <w:ind w:left="8815" w:hanging="360"/>
      </w:pPr>
      <w:rPr>
        <w:rFonts w:hint="default"/>
        <w:lang w:val="en-US" w:eastAsia="en-US" w:bidi="ar-SA"/>
      </w:rPr>
    </w:lvl>
  </w:abstractNum>
  <w:abstractNum w:abstractNumId="47" w15:restartNumberingAfterBreak="0">
    <w:nsid w:val="3B1C725F"/>
    <w:multiLevelType w:val="hybridMultilevel"/>
    <w:tmpl w:val="D76A7466"/>
    <w:lvl w:ilvl="0" w:tplc="0DF4CEDE">
      <w:start w:val="1"/>
      <w:numFmt w:val="lowerLetter"/>
      <w:lvlText w:val="%1)"/>
      <w:lvlJc w:val="left"/>
      <w:pPr>
        <w:ind w:left="1421" w:hanging="360"/>
      </w:pPr>
      <w:rPr>
        <w:rFonts w:ascii="Calibri" w:eastAsia="Calibri" w:hAnsi="Calibri" w:cs="Calibri" w:hint="default"/>
        <w:b w:val="0"/>
        <w:bCs w:val="0"/>
        <w:i w:val="0"/>
        <w:iCs w:val="0"/>
        <w:spacing w:val="-1"/>
        <w:w w:val="100"/>
        <w:sz w:val="22"/>
        <w:szCs w:val="22"/>
        <w:lang w:val="en-US" w:eastAsia="en-US" w:bidi="ar-SA"/>
      </w:rPr>
    </w:lvl>
    <w:lvl w:ilvl="1" w:tplc="C20CBA7C">
      <w:numFmt w:val="bullet"/>
      <w:lvlText w:val="•"/>
      <w:lvlJc w:val="left"/>
      <w:pPr>
        <w:ind w:left="2394" w:hanging="360"/>
      </w:pPr>
      <w:rPr>
        <w:rFonts w:hint="default"/>
        <w:lang w:val="en-US" w:eastAsia="en-US" w:bidi="ar-SA"/>
      </w:rPr>
    </w:lvl>
    <w:lvl w:ilvl="2" w:tplc="D69E1A98">
      <w:numFmt w:val="bullet"/>
      <w:lvlText w:val="•"/>
      <w:lvlJc w:val="left"/>
      <w:pPr>
        <w:ind w:left="3368" w:hanging="360"/>
      </w:pPr>
      <w:rPr>
        <w:rFonts w:hint="default"/>
        <w:lang w:val="en-US" w:eastAsia="en-US" w:bidi="ar-SA"/>
      </w:rPr>
    </w:lvl>
    <w:lvl w:ilvl="3" w:tplc="9E64D220">
      <w:numFmt w:val="bullet"/>
      <w:lvlText w:val="•"/>
      <w:lvlJc w:val="left"/>
      <w:pPr>
        <w:ind w:left="4342" w:hanging="360"/>
      </w:pPr>
      <w:rPr>
        <w:rFonts w:hint="default"/>
        <w:lang w:val="en-US" w:eastAsia="en-US" w:bidi="ar-SA"/>
      </w:rPr>
    </w:lvl>
    <w:lvl w:ilvl="4" w:tplc="A742FB08">
      <w:numFmt w:val="bullet"/>
      <w:lvlText w:val="•"/>
      <w:lvlJc w:val="left"/>
      <w:pPr>
        <w:ind w:left="5316" w:hanging="360"/>
      </w:pPr>
      <w:rPr>
        <w:rFonts w:hint="default"/>
        <w:lang w:val="en-US" w:eastAsia="en-US" w:bidi="ar-SA"/>
      </w:rPr>
    </w:lvl>
    <w:lvl w:ilvl="5" w:tplc="027CC7CE">
      <w:numFmt w:val="bullet"/>
      <w:lvlText w:val="•"/>
      <w:lvlJc w:val="left"/>
      <w:pPr>
        <w:ind w:left="6290" w:hanging="360"/>
      </w:pPr>
      <w:rPr>
        <w:rFonts w:hint="default"/>
        <w:lang w:val="en-US" w:eastAsia="en-US" w:bidi="ar-SA"/>
      </w:rPr>
    </w:lvl>
    <w:lvl w:ilvl="6" w:tplc="AE720074">
      <w:numFmt w:val="bullet"/>
      <w:lvlText w:val="•"/>
      <w:lvlJc w:val="left"/>
      <w:pPr>
        <w:ind w:left="7264" w:hanging="360"/>
      </w:pPr>
      <w:rPr>
        <w:rFonts w:hint="default"/>
        <w:lang w:val="en-US" w:eastAsia="en-US" w:bidi="ar-SA"/>
      </w:rPr>
    </w:lvl>
    <w:lvl w:ilvl="7" w:tplc="DD4A195E">
      <w:numFmt w:val="bullet"/>
      <w:lvlText w:val="•"/>
      <w:lvlJc w:val="left"/>
      <w:pPr>
        <w:ind w:left="8238" w:hanging="360"/>
      </w:pPr>
      <w:rPr>
        <w:rFonts w:hint="default"/>
        <w:lang w:val="en-US" w:eastAsia="en-US" w:bidi="ar-SA"/>
      </w:rPr>
    </w:lvl>
    <w:lvl w:ilvl="8" w:tplc="B29EE5BE">
      <w:numFmt w:val="bullet"/>
      <w:lvlText w:val="•"/>
      <w:lvlJc w:val="left"/>
      <w:pPr>
        <w:ind w:left="9212" w:hanging="360"/>
      </w:pPr>
      <w:rPr>
        <w:rFonts w:hint="default"/>
        <w:lang w:val="en-US" w:eastAsia="en-US" w:bidi="ar-SA"/>
      </w:rPr>
    </w:lvl>
  </w:abstractNum>
  <w:abstractNum w:abstractNumId="48" w15:restartNumberingAfterBreak="0">
    <w:nsid w:val="3BE4519B"/>
    <w:multiLevelType w:val="hybridMultilevel"/>
    <w:tmpl w:val="F810211E"/>
    <w:lvl w:ilvl="0" w:tplc="036CC4C4">
      <w:start w:val="1"/>
      <w:numFmt w:val="lowerLetter"/>
      <w:lvlText w:val="%1)"/>
      <w:lvlJc w:val="left"/>
      <w:pPr>
        <w:ind w:left="1781" w:hanging="720"/>
      </w:pPr>
      <w:rPr>
        <w:rFonts w:hint="default"/>
        <w:spacing w:val="-1"/>
        <w:w w:val="100"/>
        <w:lang w:val="en-US" w:eastAsia="en-US" w:bidi="ar-SA"/>
      </w:rPr>
    </w:lvl>
    <w:lvl w:ilvl="1" w:tplc="48AC57FE">
      <w:numFmt w:val="bullet"/>
      <w:lvlText w:val="•"/>
      <w:lvlJc w:val="left"/>
      <w:pPr>
        <w:ind w:left="2718" w:hanging="720"/>
      </w:pPr>
      <w:rPr>
        <w:rFonts w:hint="default"/>
        <w:lang w:val="en-US" w:eastAsia="en-US" w:bidi="ar-SA"/>
      </w:rPr>
    </w:lvl>
    <w:lvl w:ilvl="2" w:tplc="FFA4FD1C">
      <w:numFmt w:val="bullet"/>
      <w:lvlText w:val="•"/>
      <w:lvlJc w:val="left"/>
      <w:pPr>
        <w:ind w:left="3656" w:hanging="720"/>
      </w:pPr>
      <w:rPr>
        <w:rFonts w:hint="default"/>
        <w:lang w:val="en-US" w:eastAsia="en-US" w:bidi="ar-SA"/>
      </w:rPr>
    </w:lvl>
    <w:lvl w:ilvl="3" w:tplc="C308A5EE">
      <w:numFmt w:val="bullet"/>
      <w:lvlText w:val="•"/>
      <w:lvlJc w:val="left"/>
      <w:pPr>
        <w:ind w:left="4594" w:hanging="720"/>
      </w:pPr>
      <w:rPr>
        <w:rFonts w:hint="default"/>
        <w:lang w:val="en-US" w:eastAsia="en-US" w:bidi="ar-SA"/>
      </w:rPr>
    </w:lvl>
    <w:lvl w:ilvl="4" w:tplc="39526A1E">
      <w:numFmt w:val="bullet"/>
      <w:lvlText w:val="•"/>
      <w:lvlJc w:val="left"/>
      <w:pPr>
        <w:ind w:left="5532" w:hanging="720"/>
      </w:pPr>
      <w:rPr>
        <w:rFonts w:hint="default"/>
        <w:lang w:val="en-US" w:eastAsia="en-US" w:bidi="ar-SA"/>
      </w:rPr>
    </w:lvl>
    <w:lvl w:ilvl="5" w:tplc="77F223EC">
      <w:numFmt w:val="bullet"/>
      <w:lvlText w:val="•"/>
      <w:lvlJc w:val="left"/>
      <w:pPr>
        <w:ind w:left="6470" w:hanging="720"/>
      </w:pPr>
      <w:rPr>
        <w:rFonts w:hint="default"/>
        <w:lang w:val="en-US" w:eastAsia="en-US" w:bidi="ar-SA"/>
      </w:rPr>
    </w:lvl>
    <w:lvl w:ilvl="6" w:tplc="9AEA78EE">
      <w:numFmt w:val="bullet"/>
      <w:lvlText w:val="•"/>
      <w:lvlJc w:val="left"/>
      <w:pPr>
        <w:ind w:left="7408" w:hanging="720"/>
      </w:pPr>
      <w:rPr>
        <w:rFonts w:hint="default"/>
        <w:lang w:val="en-US" w:eastAsia="en-US" w:bidi="ar-SA"/>
      </w:rPr>
    </w:lvl>
    <w:lvl w:ilvl="7" w:tplc="A69ADEBA">
      <w:numFmt w:val="bullet"/>
      <w:lvlText w:val="•"/>
      <w:lvlJc w:val="left"/>
      <w:pPr>
        <w:ind w:left="8346" w:hanging="720"/>
      </w:pPr>
      <w:rPr>
        <w:rFonts w:hint="default"/>
        <w:lang w:val="en-US" w:eastAsia="en-US" w:bidi="ar-SA"/>
      </w:rPr>
    </w:lvl>
    <w:lvl w:ilvl="8" w:tplc="23CE141A">
      <w:numFmt w:val="bullet"/>
      <w:lvlText w:val="•"/>
      <w:lvlJc w:val="left"/>
      <w:pPr>
        <w:ind w:left="9284" w:hanging="720"/>
      </w:pPr>
      <w:rPr>
        <w:rFonts w:hint="default"/>
        <w:lang w:val="en-US" w:eastAsia="en-US" w:bidi="ar-SA"/>
      </w:rPr>
    </w:lvl>
  </w:abstractNum>
  <w:abstractNum w:abstractNumId="49" w15:restartNumberingAfterBreak="0">
    <w:nsid w:val="3C6A6D30"/>
    <w:multiLevelType w:val="hybridMultilevel"/>
    <w:tmpl w:val="402C41BA"/>
    <w:lvl w:ilvl="0" w:tplc="F9525086">
      <w:start w:val="1"/>
      <w:numFmt w:val="lowerLetter"/>
      <w:lvlText w:val="%1)"/>
      <w:lvlJc w:val="left"/>
      <w:pPr>
        <w:ind w:left="1421" w:hanging="360"/>
      </w:pPr>
      <w:rPr>
        <w:rFonts w:ascii="Calibri" w:eastAsia="Calibri" w:hAnsi="Calibri" w:cs="Calibri" w:hint="default"/>
        <w:b w:val="0"/>
        <w:bCs w:val="0"/>
        <w:i w:val="0"/>
        <w:iCs w:val="0"/>
        <w:spacing w:val="-1"/>
        <w:w w:val="100"/>
        <w:sz w:val="22"/>
        <w:szCs w:val="22"/>
        <w:lang w:val="en-US" w:eastAsia="en-US" w:bidi="ar-SA"/>
      </w:rPr>
    </w:lvl>
    <w:lvl w:ilvl="1" w:tplc="A78E96EC">
      <w:numFmt w:val="bullet"/>
      <w:lvlText w:val="•"/>
      <w:lvlJc w:val="left"/>
      <w:pPr>
        <w:ind w:left="2394" w:hanging="360"/>
      </w:pPr>
      <w:rPr>
        <w:rFonts w:hint="default"/>
        <w:lang w:val="en-US" w:eastAsia="en-US" w:bidi="ar-SA"/>
      </w:rPr>
    </w:lvl>
    <w:lvl w:ilvl="2" w:tplc="60A056EC">
      <w:numFmt w:val="bullet"/>
      <w:lvlText w:val="•"/>
      <w:lvlJc w:val="left"/>
      <w:pPr>
        <w:ind w:left="3368" w:hanging="360"/>
      </w:pPr>
      <w:rPr>
        <w:rFonts w:hint="default"/>
        <w:lang w:val="en-US" w:eastAsia="en-US" w:bidi="ar-SA"/>
      </w:rPr>
    </w:lvl>
    <w:lvl w:ilvl="3" w:tplc="ED6E1E56">
      <w:numFmt w:val="bullet"/>
      <w:lvlText w:val="•"/>
      <w:lvlJc w:val="left"/>
      <w:pPr>
        <w:ind w:left="4342" w:hanging="360"/>
      </w:pPr>
      <w:rPr>
        <w:rFonts w:hint="default"/>
        <w:lang w:val="en-US" w:eastAsia="en-US" w:bidi="ar-SA"/>
      </w:rPr>
    </w:lvl>
    <w:lvl w:ilvl="4" w:tplc="1460E6FE">
      <w:numFmt w:val="bullet"/>
      <w:lvlText w:val="•"/>
      <w:lvlJc w:val="left"/>
      <w:pPr>
        <w:ind w:left="5316" w:hanging="360"/>
      </w:pPr>
      <w:rPr>
        <w:rFonts w:hint="default"/>
        <w:lang w:val="en-US" w:eastAsia="en-US" w:bidi="ar-SA"/>
      </w:rPr>
    </w:lvl>
    <w:lvl w:ilvl="5" w:tplc="48123008">
      <w:numFmt w:val="bullet"/>
      <w:lvlText w:val="•"/>
      <w:lvlJc w:val="left"/>
      <w:pPr>
        <w:ind w:left="6290" w:hanging="360"/>
      </w:pPr>
      <w:rPr>
        <w:rFonts w:hint="default"/>
        <w:lang w:val="en-US" w:eastAsia="en-US" w:bidi="ar-SA"/>
      </w:rPr>
    </w:lvl>
    <w:lvl w:ilvl="6" w:tplc="1D76A952">
      <w:numFmt w:val="bullet"/>
      <w:lvlText w:val="•"/>
      <w:lvlJc w:val="left"/>
      <w:pPr>
        <w:ind w:left="7264" w:hanging="360"/>
      </w:pPr>
      <w:rPr>
        <w:rFonts w:hint="default"/>
        <w:lang w:val="en-US" w:eastAsia="en-US" w:bidi="ar-SA"/>
      </w:rPr>
    </w:lvl>
    <w:lvl w:ilvl="7" w:tplc="568E1568">
      <w:numFmt w:val="bullet"/>
      <w:lvlText w:val="•"/>
      <w:lvlJc w:val="left"/>
      <w:pPr>
        <w:ind w:left="8238" w:hanging="360"/>
      </w:pPr>
      <w:rPr>
        <w:rFonts w:hint="default"/>
        <w:lang w:val="en-US" w:eastAsia="en-US" w:bidi="ar-SA"/>
      </w:rPr>
    </w:lvl>
    <w:lvl w:ilvl="8" w:tplc="7D4675D0">
      <w:numFmt w:val="bullet"/>
      <w:lvlText w:val="•"/>
      <w:lvlJc w:val="left"/>
      <w:pPr>
        <w:ind w:left="9212" w:hanging="360"/>
      </w:pPr>
      <w:rPr>
        <w:rFonts w:hint="default"/>
        <w:lang w:val="en-US" w:eastAsia="en-US" w:bidi="ar-SA"/>
      </w:rPr>
    </w:lvl>
  </w:abstractNum>
  <w:abstractNum w:abstractNumId="50" w15:restartNumberingAfterBreak="0">
    <w:nsid w:val="3E3F3CA3"/>
    <w:multiLevelType w:val="multilevel"/>
    <w:tmpl w:val="E330268A"/>
    <w:lvl w:ilvl="0">
      <w:start w:val="1"/>
      <w:numFmt w:val="decimal"/>
      <w:lvlText w:val="%1."/>
      <w:lvlJc w:val="left"/>
      <w:pPr>
        <w:ind w:left="5338" w:hanging="360"/>
        <w:jc w:val="right"/>
      </w:pPr>
      <w:rPr>
        <w:rFonts w:hint="default"/>
        <w:spacing w:val="0"/>
        <w:w w:val="100"/>
        <w:lang w:val="en-US" w:eastAsia="en-US" w:bidi="ar-SA"/>
      </w:rPr>
    </w:lvl>
    <w:lvl w:ilvl="1">
      <w:start w:val="1"/>
      <w:numFmt w:val="decimal"/>
      <w:lvlText w:val="%1.%2."/>
      <w:lvlJc w:val="left"/>
      <w:pPr>
        <w:ind w:left="1493" w:hanging="432"/>
      </w:pPr>
      <w:rPr>
        <w:rFonts w:hint="default"/>
        <w:spacing w:val="0"/>
        <w:w w:val="100"/>
        <w:lang w:val="en-US" w:eastAsia="en-US" w:bidi="ar-SA"/>
      </w:rPr>
    </w:lvl>
    <w:lvl w:ilvl="2">
      <w:numFmt w:val="bullet"/>
      <w:lvlText w:val=""/>
      <w:lvlJc w:val="left"/>
      <w:pPr>
        <w:ind w:left="1529"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6067" w:hanging="360"/>
      </w:pPr>
      <w:rPr>
        <w:rFonts w:hint="default"/>
        <w:lang w:val="en-US" w:eastAsia="en-US" w:bidi="ar-SA"/>
      </w:rPr>
    </w:lvl>
    <w:lvl w:ilvl="4">
      <w:numFmt w:val="bullet"/>
      <w:lvlText w:val="•"/>
      <w:lvlJc w:val="left"/>
      <w:pPr>
        <w:ind w:left="6795" w:hanging="360"/>
      </w:pPr>
      <w:rPr>
        <w:rFonts w:hint="default"/>
        <w:lang w:val="en-US" w:eastAsia="en-US" w:bidi="ar-SA"/>
      </w:rPr>
    </w:lvl>
    <w:lvl w:ilvl="5">
      <w:numFmt w:val="bullet"/>
      <w:lvlText w:val="•"/>
      <w:lvlJc w:val="left"/>
      <w:pPr>
        <w:ind w:left="7522" w:hanging="360"/>
      </w:pPr>
      <w:rPr>
        <w:rFonts w:hint="default"/>
        <w:lang w:val="en-US" w:eastAsia="en-US" w:bidi="ar-SA"/>
      </w:rPr>
    </w:lvl>
    <w:lvl w:ilvl="6">
      <w:numFmt w:val="bullet"/>
      <w:lvlText w:val="•"/>
      <w:lvlJc w:val="left"/>
      <w:pPr>
        <w:ind w:left="8250" w:hanging="360"/>
      </w:pPr>
      <w:rPr>
        <w:rFonts w:hint="default"/>
        <w:lang w:val="en-US" w:eastAsia="en-US" w:bidi="ar-SA"/>
      </w:rPr>
    </w:lvl>
    <w:lvl w:ilvl="7">
      <w:numFmt w:val="bullet"/>
      <w:lvlText w:val="•"/>
      <w:lvlJc w:val="left"/>
      <w:pPr>
        <w:ind w:left="8977" w:hanging="360"/>
      </w:pPr>
      <w:rPr>
        <w:rFonts w:hint="default"/>
        <w:lang w:val="en-US" w:eastAsia="en-US" w:bidi="ar-SA"/>
      </w:rPr>
    </w:lvl>
    <w:lvl w:ilvl="8">
      <w:numFmt w:val="bullet"/>
      <w:lvlText w:val="•"/>
      <w:lvlJc w:val="left"/>
      <w:pPr>
        <w:ind w:left="9705" w:hanging="360"/>
      </w:pPr>
      <w:rPr>
        <w:rFonts w:hint="default"/>
        <w:lang w:val="en-US" w:eastAsia="en-US" w:bidi="ar-SA"/>
      </w:rPr>
    </w:lvl>
  </w:abstractNum>
  <w:abstractNum w:abstractNumId="51" w15:restartNumberingAfterBreak="0">
    <w:nsid w:val="3ED5207A"/>
    <w:multiLevelType w:val="hybridMultilevel"/>
    <w:tmpl w:val="3ED4AAC8"/>
    <w:lvl w:ilvl="0" w:tplc="5AA28EB2">
      <w:numFmt w:val="bullet"/>
      <w:lvlText w:val="-"/>
      <w:lvlJc w:val="left"/>
      <w:pPr>
        <w:ind w:left="468" w:hanging="360"/>
      </w:pPr>
      <w:rPr>
        <w:rFonts w:ascii="Calibri" w:eastAsia="Calibri" w:hAnsi="Calibri" w:cs="Calibri" w:hint="default"/>
        <w:b w:val="0"/>
        <w:bCs w:val="0"/>
        <w:i w:val="0"/>
        <w:iCs w:val="0"/>
        <w:spacing w:val="0"/>
        <w:w w:val="99"/>
        <w:sz w:val="20"/>
        <w:szCs w:val="20"/>
        <w:lang w:val="en-US" w:eastAsia="en-US" w:bidi="ar-SA"/>
      </w:rPr>
    </w:lvl>
    <w:lvl w:ilvl="1" w:tplc="D0A4AB42">
      <w:numFmt w:val="bullet"/>
      <w:lvlText w:val="•"/>
      <w:lvlJc w:val="left"/>
      <w:pPr>
        <w:ind w:left="672" w:hanging="360"/>
      </w:pPr>
      <w:rPr>
        <w:rFonts w:hint="default"/>
        <w:lang w:val="en-US" w:eastAsia="en-US" w:bidi="ar-SA"/>
      </w:rPr>
    </w:lvl>
    <w:lvl w:ilvl="2" w:tplc="7EAE7EDA">
      <w:numFmt w:val="bullet"/>
      <w:lvlText w:val="•"/>
      <w:lvlJc w:val="left"/>
      <w:pPr>
        <w:ind w:left="884" w:hanging="360"/>
      </w:pPr>
      <w:rPr>
        <w:rFonts w:hint="default"/>
        <w:lang w:val="en-US" w:eastAsia="en-US" w:bidi="ar-SA"/>
      </w:rPr>
    </w:lvl>
    <w:lvl w:ilvl="3" w:tplc="FAA2D198">
      <w:numFmt w:val="bullet"/>
      <w:lvlText w:val="•"/>
      <w:lvlJc w:val="left"/>
      <w:pPr>
        <w:ind w:left="1096" w:hanging="360"/>
      </w:pPr>
      <w:rPr>
        <w:rFonts w:hint="default"/>
        <w:lang w:val="en-US" w:eastAsia="en-US" w:bidi="ar-SA"/>
      </w:rPr>
    </w:lvl>
    <w:lvl w:ilvl="4" w:tplc="3F3E7F2C">
      <w:numFmt w:val="bullet"/>
      <w:lvlText w:val="•"/>
      <w:lvlJc w:val="left"/>
      <w:pPr>
        <w:ind w:left="1308" w:hanging="360"/>
      </w:pPr>
      <w:rPr>
        <w:rFonts w:hint="default"/>
        <w:lang w:val="en-US" w:eastAsia="en-US" w:bidi="ar-SA"/>
      </w:rPr>
    </w:lvl>
    <w:lvl w:ilvl="5" w:tplc="24CCFFE2">
      <w:numFmt w:val="bullet"/>
      <w:lvlText w:val="•"/>
      <w:lvlJc w:val="left"/>
      <w:pPr>
        <w:ind w:left="1520" w:hanging="360"/>
      </w:pPr>
      <w:rPr>
        <w:rFonts w:hint="default"/>
        <w:lang w:val="en-US" w:eastAsia="en-US" w:bidi="ar-SA"/>
      </w:rPr>
    </w:lvl>
    <w:lvl w:ilvl="6" w:tplc="263C42C2">
      <w:numFmt w:val="bullet"/>
      <w:lvlText w:val="•"/>
      <w:lvlJc w:val="left"/>
      <w:pPr>
        <w:ind w:left="1732" w:hanging="360"/>
      </w:pPr>
      <w:rPr>
        <w:rFonts w:hint="default"/>
        <w:lang w:val="en-US" w:eastAsia="en-US" w:bidi="ar-SA"/>
      </w:rPr>
    </w:lvl>
    <w:lvl w:ilvl="7" w:tplc="93CA219C">
      <w:numFmt w:val="bullet"/>
      <w:lvlText w:val="•"/>
      <w:lvlJc w:val="left"/>
      <w:pPr>
        <w:ind w:left="1944" w:hanging="360"/>
      </w:pPr>
      <w:rPr>
        <w:rFonts w:hint="default"/>
        <w:lang w:val="en-US" w:eastAsia="en-US" w:bidi="ar-SA"/>
      </w:rPr>
    </w:lvl>
    <w:lvl w:ilvl="8" w:tplc="AE5A336C">
      <w:numFmt w:val="bullet"/>
      <w:lvlText w:val="•"/>
      <w:lvlJc w:val="left"/>
      <w:pPr>
        <w:ind w:left="2156" w:hanging="360"/>
      </w:pPr>
      <w:rPr>
        <w:rFonts w:hint="default"/>
        <w:lang w:val="en-US" w:eastAsia="en-US" w:bidi="ar-SA"/>
      </w:rPr>
    </w:lvl>
  </w:abstractNum>
  <w:abstractNum w:abstractNumId="52" w15:restartNumberingAfterBreak="0">
    <w:nsid w:val="3EEE64BD"/>
    <w:multiLevelType w:val="hybridMultilevel"/>
    <w:tmpl w:val="D924F31C"/>
    <w:lvl w:ilvl="0" w:tplc="092C5700">
      <w:numFmt w:val="bullet"/>
      <w:lvlText w:val="-"/>
      <w:lvlJc w:val="left"/>
      <w:pPr>
        <w:ind w:left="467" w:hanging="360"/>
      </w:pPr>
      <w:rPr>
        <w:rFonts w:ascii="Calibri" w:eastAsia="Calibri" w:hAnsi="Calibri" w:cs="Calibri" w:hint="default"/>
        <w:b w:val="0"/>
        <w:bCs w:val="0"/>
        <w:i w:val="0"/>
        <w:iCs w:val="0"/>
        <w:spacing w:val="0"/>
        <w:w w:val="99"/>
        <w:sz w:val="20"/>
        <w:szCs w:val="20"/>
        <w:lang w:val="en-US" w:eastAsia="en-US" w:bidi="ar-SA"/>
      </w:rPr>
    </w:lvl>
    <w:lvl w:ilvl="1" w:tplc="0F08FA1A">
      <w:numFmt w:val="bullet"/>
      <w:lvlText w:val="•"/>
      <w:lvlJc w:val="left"/>
      <w:pPr>
        <w:ind w:left="627" w:hanging="360"/>
      </w:pPr>
      <w:rPr>
        <w:rFonts w:hint="default"/>
        <w:lang w:val="en-US" w:eastAsia="en-US" w:bidi="ar-SA"/>
      </w:rPr>
    </w:lvl>
    <w:lvl w:ilvl="2" w:tplc="7B28282A">
      <w:numFmt w:val="bullet"/>
      <w:lvlText w:val="•"/>
      <w:lvlJc w:val="left"/>
      <w:pPr>
        <w:ind w:left="795" w:hanging="360"/>
      </w:pPr>
      <w:rPr>
        <w:rFonts w:hint="default"/>
        <w:lang w:val="en-US" w:eastAsia="en-US" w:bidi="ar-SA"/>
      </w:rPr>
    </w:lvl>
    <w:lvl w:ilvl="3" w:tplc="20D00D80">
      <w:numFmt w:val="bullet"/>
      <w:lvlText w:val="•"/>
      <w:lvlJc w:val="left"/>
      <w:pPr>
        <w:ind w:left="962" w:hanging="360"/>
      </w:pPr>
      <w:rPr>
        <w:rFonts w:hint="default"/>
        <w:lang w:val="en-US" w:eastAsia="en-US" w:bidi="ar-SA"/>
      </w:rPr>
    </w:lvl>
    <w:lvl w:ilvl="4" w:tplc="6CE4F8B2">
      <w:numFmt w:val="bullet"/>
      <w:lvlText w:val="•"/>
      <w:lvlJc w:val="left"/>
      <w:pPr>
        <w:ind w:left="1130" w:hanging="360"/>
      </w:pPr>
      <w:rPr>
        <w:rFonts w:hint="default"/>
        <w:lang w:val="en-US" w:eastAsia="en-US" w:bidi="ar-SA"/>
      </w:rPr>
    </w:lvl>
    <w:lvl w:ilvl="5" w:tplc="5E44CCBE">
      <w:numFmt w:val="bullet"/>
      <w:lvlText w:val="•"/>
      <w:lvlJc w:val="left"/>
      <w:pPr>
        <w:ind w:left="1298" w:hanging="360"/>
      </w:pPr>
      <w:rPr>
        <w:rFonts w:hint="default"/>
        <w:lang w:val="en-US" w:eastAsia="en-US" w:bidi="ar-SA"/>
      </w:rPr>
    </w:lvl>
    <w:lvl w:ilvl="6" w:tplc="4004577C">
      <w:numFmt w:val="bullet"/>
      <w:lvlText w:val="•"/>
      <w:lvlJc w:val="left"/>
      <w:pPr>
        <w:ind w:left="1465" w:hanging="360"/>
      </w:pPr>
      <w:rPr>
        <w:rFonts w:hint="default"/>
        <w:lang w:val="en-US" w:eastAsia="en-US" w:bidi="ar-SA"/>
      </w:rPr>
    </w:lvl>
    <w:lvl w:ilvl="7" w:tplc="A1D040FE">
      <w:numFmt w:val="bullet"/>
      <w:lvlText w:val="•"/>
      <w:lvlJc w:val="left"/>
      <w:pPr>
        <w:ind w:left="1633" w:hanging="360"/>
      </w:pPr>
      <w:rPr>
        <w:rFonts w:hint="default"/>
        <w:lang w:val="en-US" w:eastAsia="en-US" w:bidi="ar-SA"/>
      </w:rPr>
    </w:lvl>
    <w:lvl w:ilvl="8" w:tplc="C78C03B8">
      <w:numFmt w:val="bullet"/>
      <w:lvlText w:val="•"/>
      <w:lvlJc w:val="left"/>
      <w:pPr>
        <w:ind w:left="1800" w:hanging="360"/>
      </w:pPr>
      <w:rPr>
        <w:rFonts w:hint="default"/>
        <w:lang w:val="en-US" w:eastAsia="en-US" w:bidi="ar-SA"/>
      </w:rPr>
    </w:lvl>
  </w:abstractNum>
  <w:abstractNum w:abstractNumId="53" w15:restartNumberingAfterBreak="0">
    <w:nsid w:val="40820C9B"/>
    <w:multiLevelType w:val="hybridMultilevel"/>
    <w:tmpl w:val="9418E7E8"/>
    <w:lvl w:ilvl="0" w:tplc="6E30BB26">
      <w:numFmt w:val="bullet"/>
      <w:lvlText w:val="-"/>
      <w:lvlJc w:val="left"/>
      <w:pPr>
        <w:ind w:left="466" w:hanging="360"/>
      </w:pPr>
      <w:rPr>
        <w:rFonts w:ascii="Calibri" w:eastAsia="Calibri" w:hAnsi="Calibri" w:cs="Calibri" w:hint="default"/>
        <w:b w:val="0"/>
        <w:bCs w:val="0"/>
        <w:i w:val="0"/>
        <w:iCs w:val="0"/>
        <w:spacing w:val="0"/>
        <w:w w:val="99"/>
        <w:sz w:val="20"/>
        <w:szCs w:val="20"/>
        <w:lang w:val="en-US" w:eastAsia="en-US" w:bidi="ar-SA"/>
      </w:rPr>
    </w:lvl>
    <w:lvl w:ilvl="1" w:tplc="5B8446E2">
      <w:numFmt w:val="bullet"/>
      <w:lvlText w:val="•"/>
      <w:lvlJc w:val="left"/>
      <w:pPr>
        <w:ind w:left="655" w:hanging="360"/>
      </w:pPr>
      <w:rPr>
        <w:rFonts w:hint="default"/>
        <w:lang w:val="en-US" w:eastAsia="en-US" w:bidi="ar-SA"/>
      </w:rPr>
    </w:lvl>
    <w:lvl w:ilvl="2" w:tplc="C6AAEAFC">
      <w:numFmt w:val="bullet"/>
      <w:lvlText w:val="•"/>
      <w:lvlJc w:val="left"/>
      <w:pPr>
        <w:ind w:left="850" w:hanging="360"/>
      </w:pPr>
      <w:rPr>
        <w:rFonts w:hint="default"/>
        <w:lang w:val="en-US" w:eastAsia="en-US" w:bidi="ar-SA"/>
      </w:rPr>
    </w:lvl>
    <w:lvl w:ilvl="3" w:tplc="63AAE02C">
      <w:numFmt w:val="bullet"/>
      <w:lvlText w:val="•"/>
      <w:lvlJc w:val="left"/>
      <w:pPr>
        <w:ind w:left="1045" w:hanging="360"/>
      </w:pPr>
      <w:rPr>
        <w:rFonts w:hint="default"/>
        <w:lang w:val="en-US" w:eastAsia="en-US" w:bidi="ar-SA"/>
      </w:rPr>
    </w:lvl>
    <w:lvl w:ilvl="4" w:tplc="A4CCAC0C">
      <w:numFmt w:val="bullet"/>
      <w:lvlText w:val="•"/>
      <w:lvlJc w:val="left"/>
      <w:pPr>
        <w:ind w:left="1240" w:hanging="360"/>
      </w:pPr>
      <w:rPr>
        <w:rFonts w:hint="default"/>
        <w:lang w:val="en-US" w:eastAsia="en-US" w:bidi="ar-SA"/>
      </w:rPr>
    </w:lvl>
    <w:lvl w:ilvl="5" w:tplc="C6D8F894">
      <w:numFmt w:val="bullet"/>
      <w:lvlText w:val="•"/>
      <w:lvlJc w:val="left"/>
      <w:pPr>
        <w:ind w:left="1436" w:hanging="360"/>
      </w:pPr>
      <w:rPr>
        <w:rFonts w:hint="default"/>
        <w:lang w:val="en-US" w:eastAsia="en-US" w:bidi="ar-SA"/>
      </w:rPr>
    </w:lvl>
    <w:lvl w:ilvl="6" w:tplc="01161550">
      <w:numFmt w:val="bullet"/>
      <w:lvlText w:val="•"/>
      <w:lvlJc w:val="left"/>
      <w:pPr>
        <w:ind w:left="1631" w:hanging="360"/>
      </w:pPr>
      <w:rPr>
        <w:rFonts w:hint="default"/>
        <w:lang w:val="en-US" w:eastAsia="en-US" w:bidi="ar-SA"/>
      </w:rPr>
    </w:lvl>
    <w:lvl w:ilvl="7" w:tplc="01E4CB7A">
      <w:numFmt w:val="bullet"/>
      <w:lvlText w:val="•"/>
      <w:lvlJc w:val="left"/>
      <w:pPr>
        <w:ind w:left="1826" w:hanging="360"/>
      </w:pPr>
      <w:rPr>
        <w:rFonts w:hint="default"/>
        <w:lang w:val="en-US" w:eastAsia="en-US" w:bidi="ar-SA"/>
      </w:rPr>
    </w:lvl>
    <w:lvl w:ilvl="8" w:tplc="C1F08912">
      <w:numFmt w:val="bullet"/>
      <w:lvlText w:val="•"/>
      <w:lvlJc w:val="left"/>
      <w:pPr>
        <w:ind w:left="2021" w:hanging="360"/>
      </w:pPr>
      <w:rPr>
        <w:rFonts w:hint="default"/>
        <w:lang w:val="en-US" w:eastAsia="en-US" w:bidi="ar-SA"/>
      </w:rPr>
    </w:lvl>
  </w:abstractNum>
  <w:abstractNum w:abstractNumId="54" w15:restartNumberingAfterBreak="0">
    <w:nsid w:val="41FB7A20"/>
    <w:multiLevelType w:val="hybridMultilevel"/>
    <w:tmpl w:val="06A42428"/>
    <w:lvl w:ilvl="0" w:tplc="610803CE">
      <w:start w:val="1"/>
      <w:numFmt w:val="lowerLetter"/>
      <w:lvlText w:val="%1)"/>
      <w:lvlJc w:val="left"/>
      <w:pPr>
        <w:ind w:left="1421" w:hanging="360"/>
      </w:pPr>
      <w:rPr>
        <w:rFonts w:ascii="Calibri" w:eastAsia="Calibri" w:hAnsi="Calibri" w:cs="Calibri" w:hint="default"/>
        <w:b w:val="0"/>
        <w:bCs w:val="0"/>
        <w:i w:val="0"/>
        <w:iCs w:val="0"/>
        <w:spacing w:val="-1"/>
        <w:w w:val="100"/>
        <w:sz w:val="22"/>
        <w:szCs w:val="22"/>
        <w:lang w:val="en-US" w:eastAsia="en-US" w:bidi="ar-SA"/>
      </w:rPr>
    </w:lvl>
    <w:lvl w:ilvl="1" w:tplc="3A1476EC">
      <w:numFmt w:val="bullet"/>
      <w:lvlText w:val="•"/>
      <w:lvlJc w:val="left"/>
      <w:pPr>
        <w:ind w:left="2394" w:hanging="360"/>
      </w:pPr>
      <w:rPr>
        <w:rFonts w:hint="default"/>
        <w:lang w:val="en-US" w:eastAsia="en-US" w:bidi="ar-SA"/>
      </w:rPr>
    </w:lvl>
    <w:lvl w:ilvl="2" w:tplc="D1125FDE">
      <w:numFmt w:val="bullet"/>
      <w:lvlText w:val="•"/>
      <w:lvlJc w:val="left"/>
      <w:pPr>
        <w:ind w:left="3368" w:hanging="360"/>
      </w:pPr>
      <w:rPr>
        <w:rFonts w:hint="default"/>
        <w:lang w:val="en-US" w:eastAsia="en-US" w:bidi="ar-SA"/>
      </w:rPr>
    </w:lvl>
    <w:lvl w:ilvl="3" w:tplc="36F0F4CE">
      <w:numFmt w:val="bullet"/>
      <w:lvlText w:val="•"/>
      <w:lvlJc w:val="left"/>
      <w:pPr>
        <w:ind w:left="4342" w:hanging="360"/>
      </w:pPr>
      <w:rPr>
        <w:rFonts w:hint="default"/>
        <w:lang w:val="en-US" w:eastAsia="en-US" w:bidi="ar-SA"/>
      </w:rPr>
    </w:lvl>
    <w:lvl w:ilvl="4" w:tplc="1A3A7E64">
      <w:numFmt w:val="bullet"/>
      <w:lvlText w:val="•"/>
      <w:lvlJc w:val="left"/>
      <w:pPr>
        <w:ind w:left="5316" w:hanging="360"/>
      </w:pPr>
      <w:rPr>
        <w:rFonts w:hint="default"/>
        <w:lang w:val="en-US" w:eastAsia="en-US" w:bidi="ar-SA"/>
      </w:rPr>
    </w:lvl>
    <w:lvl w:ilvl="5" w:tplc="250A4A9C">
      <w:numFmt w:val="bullet"/>
      <w:lvlText w:val="•"/>
      <w:lvlJc w:val="left"/>
      <w:pPr>
        <w:ind w:left="6290" w:hanging="360"/>
      </w:pPr>
      <w:rPr>
        <w:rFonts w:hint="default"/>
        <w:lang w:val="en-US" w:eastAsia="en-US" w:bidi="ar-SA"/>
      </w:rPr>
    </w:lvl>
    <w:lvl w:ilvl="6" w:tplc="9EF0F1EE">
      <w:numFmt w:val="bullet"/>
      <w:lvlText w:val="•"/>
      <w:lvlJc w:val="left"/>
      <w:pPr>
        <w:ind w:left="7264" w:hanging="360"/>
      </w:pPr>
      <w:rPr>
        <w:rFonts w:hint="default"/>
        <w:lang w:val="en-US" w:eastAsia="en-US" w:bidi="ar-SA"/>
      </w:rPr>
    </w:lvl>
    <w:lvl w:ilvl="7" w:tplc="FD2404BA">
      <w:numFmt w:val="bullet"/>
      <w:lvlText w:val="•"/>
      <w:lvlJc w:val="left"/>
      <w:pPr>
        <w:ind w:left="8238" w:hanging="360"/>
      </w:pPr>
      <w:rPr>
        <w:rFonts w:hint="default"/>
        <w:lang w:val="en-US" w:eastAsia="en-US" w:bidi="ar-SA"/>
      </w:rPr>
    </w:lvl>
    <w:lvl w:ilvl="8" w:tplc="D6C0FB3A">
      <w:numFmt w:val="bullet"/>
      <w:lvlText w:val="•"/>
      <w:lvlJc w:val="left"/>
      <w:pPr>
        <w:ind w:left="9212" w:hanging="360"/>
      </w:pPr>
      <w:rPr>
        <w:rFonts w:hint="default"/>
        <w:lang w:val="en-US" w:eastAsia="en-US" w:bidi="ar-SA"/>
      </w:rPr>
    </w:lvl>
  </w:abstractNum>
  <w:abstractNum w:abstractNumId="55" w15:restartNumberingAfterBreak="0">
    <w:nsid w:val="444F5FF0"/>
    <w:multiLevelType w:val="hybridMultilevel"/>
    <w:tmpl w:val="85045268"/>
    <w:lvl w:ilvl="0" w:tplc="E6F02B8C">
      <w:numFmt w:val="bullet"/>
      <w:lvlText w:val="-"/>
      <w:lvlJc w:val="left"/>
      <w:pPr>
        <w:ind w:left="827" w:hanging="360"/>
      </w:pPr>
      <w:rPr>
        <w:rFonts w:ascii="Calibri" w:eastAsia="Calibri" w:hAnsi="Calibri" w:cs="Calibri" w:hint="default"/>
        <w:b w:val="0"/>
        <w:bCs w:val="0"/>
        <w:i w:val="0"/>
        <w:iCs w:val="0"/>
        <w:spacing w:val="0"/>
        <w:w w:val="99"/>
        <w:sz w:val="20"/>
        <w:szCs w:val="20"/>
        <w:lang w:val="en-US" w:eastAsia="en-US" w:bidi="ar-SA"/>
      </w:rPr>
    </w:lvl>
    <w:lvl w:ilvl="1" w:tplc="0A5A7912">
      <w:numFmt w:val="bullet"/>
      <w:lvlText w:val="•"/>
      <w:lvlJc w:val="left"/>
      <w:pPr>
        <w:ind w:left="1028" w:hanging="360"/>
      </w:pPr>
      <w:rPr>
        <w:rFonts w:hint="default"/>
        <w:lang w:val="en-US" w:eastAsia="en-US" w:bidi="ar-SA"/>
      </w:rPr>
    </w:lvl>
    <w:lvl w:ilvl="2" w:tplc="3A4CED78">
      <w:numFmt w:val="bullet"/>
      <w:lvlText w:val="•"/>
      <w:lvlJc w:val="left"/>
      <w:pPr>
        <w:ind w:left="1236" w:hanging="360"/>
      </w:pPr>
      <w:rPr>
        <w:rFonts w:hint="default"/>
        <w:lang w:val="en-US" w:eastAsia="en-US" w:bidi="ar-SA"/>
      </w:rPr>
    </w:lvl>
    <w:lvl w:ilvl="3" w:tplc="9D7ACE3A">
      <w:numFmt w:val="bullet"/>
      <w:lvlText w:val="•"/>
      <w:lvlJc w:val="left"/>
      <w:pPr>
        <w:ind w:left="1444" w:hanging="360"/>
      </w:pPr>
      <w:rPr>
        <w:rFonts w:hint="default"/>
        <w:lang w:val="en-US" w:eastAsia="en-US" w:bidi="ar-SA"/>
      </w:rPr>
    </w:lvl>
    <w:lvl w:ilvl="4" w:tplc="26923568">
      <w:numFmt w:val="bullet"/>
      <w:lvlText w:val="•"/>
      <w:lvlJc w:val="left"/>
      <w:pPr>
        <w:ind w:left="1652" w:hanging="360"/>
      </w:pPr>
      <w:rPr>
        <w:rFonts w:hint="default"/>
        <w:lang w:val="en-US" w:eastAsia="en-US" w:bidi="ar-SA"/>
      </w:rPr>
    </w:lvl>
    <w:lvl w:ilvl="5" w:tplc="357EAB38">
      <w:numFmt w:val="bullet"/>
      <w:lvlText w:val="•"/>
      <w:lvlJc w:val="left"/>
      <w:pPr>
        <w:ind w:left="1861" w:hanging="360"/>
      </w:pPr>
      <w:rPr>
        <w:rFonts w:hint="default"/>
        <w:lang w:val="en-US" w:eastAsia="en-US" w:bidi="ar-SA"/>
      </w:rPr>
    </w:lvl>
    <w:lvl w:ilvl="6" w:tplc="FF6425E2">
      <w:numFmt w:val="bullet"/>
      <w:lvlText w:val="•"/>
      <w:lvlJc w:val="left"/>
      <w:pPr>
        <w:ind w:left="2069" w:hanging="360"/>
      </w:pPr>
      <w:rPr>
        <w:rFonts w:hint="default"/>
        <w:lang w:val="en-US" w:eastAsia="en-US" w:bidi="ar-SA"/>
      </w:rPr>
    </w:lvl>
    <w:lvl w:ilvl="7" w:tplc="B29C90B4">
      <w:numFmt w:val="bullet"/>
      <w:lvlText w:val="•"/>
      <w:lvlJc w:val="left"/>
      <w:pPr>
        <w:ind w:left="2277" w:hanging="360"/>
      </w:pPr>
      <w:rPr>
        <w:rFonts w:hint="default"/>
        <w:lang w:val="en-US" w:eastAsia="en-US" w:bidi="ar-SA"/>
      </w:rPr>
    </w:lvl>
    <w:lvl w:ilvl="8" w:tplc="ABFC583C">
      <w:numFmt w:val="bullet"/>
      <w:lvlText w:val="•"/>
      <w:lvlJc w:val="left"/>
      <w:pPr>
        <w:ind w:left="2485" w:hanging="360"/>
      </w:pPr>
      <w:rPr>
        <w:rFonts w:hint="default"/>
        <w:lang w:val="en-US" w:eastAsia="en-US" w:bidi="ar-SA"/>
      </w:rPr>
    </w:lvl>
  </w:abstractNum>
  <w:abstractNum w:abstractNumId="56" w15:restartNumberingAfterBreak="0">
    <w:nsid w:val="44CE45D8"/>
    <w:multiLevelType w:val="hybridMultilevel"/>
    <w:tmpl w:val="5F28FDEA"/>
    <w:lvl w:ilvl="0" w:tplc="ADDC5236">
      <w:numFmt w:val="bullet"/>
      <w:lvlText w:val="-"/>
      <w:lvlJc w:val="left"/>
      <w:pPr>
        <w:ind w:left="829" w:hanging="360"/>
      </w:pPr>
      <w:rPr>
        <w:rFonts w:ascii="Calibri" w:eastAsia="Calibri" w:hAnsi="Calibri" w:cs="Calibri" w:hint="default"/>
        <w:b w:val="0"/>
        <w:bCs w:val="0"/>
        <w:i w:val="0"/>
        <w:iCs w:val="0"/>
        <w:spacing w:val="0"/>
        <w:w w:val="99"/>
        <w:sz w:val="20"/>
        <w:szCs w:val="20"/>
        <w:lang w:val="en-US" w:eastAsia="en-US" w:bidi="ar-SA"/>
      </w:rPr>
    </w:lvl>
    <w:lvl w:ilvl="1" w:tplc="71ECCF3A">
      <w:numFmt w:val="bullet"/>
      <w:lvlText w:val="•"/>
      <w:lvlJc w:val="left"/>
      <w:pPr>
        <w:ind w:left="1028" w:hanging="360"/>
      </w:pPr>
      <w:rPr>
        <w:rFonts w:hint="default"/>
        <w:lang w:val="en-US" w:eastAsia="en-US" w:bidi="ar-SA"/>
      </w:rPr>
    </w:lvl>
    <w:lvl w:ilvl="2" w:tplc="5B8ED42A">
      <w:numFmt w:val="bullet"/>
      <w:lvlText w:val="•"/>
      <w:lvlJc w:val="left"/>
      <w:pPr>
        <w:ind w:left="1237" w:hanging="360"/>
      </w:pPr>
      <w:rPr>
        <w:rFonts w:hint="default"/>
        <w:lang w:val="en-US" w:eastAsia="en-US" w:bidi="ar-SA"/>
      </w:rPr>
    </w:lvl>
    <w:lvl w:ilvl="3" w:tplc="FA5AEC58">
      <w:numFmt w:val="bullet"/>
      <w:lvlText w:val="•"/>
      <w:lvlJc w:val="left"/>
      <w:pPr>
        <w:ind w:left="1445" w:hanging="360"/>
      </w:pPr>
      <w:rPr>
        <w:rFonts w:hint="default"/>
        <w:lang w:val="en-US" w:eastAsia="en-US" w:bidi="ar-SA"/>
      </w:rPr>
    </w:lvl>
    <w:lvl w:ilvl="4" w:tplc="9F027C58">
      <w:numFmt w:val="bullet"/>
      <w:lvlText w:val="•"/>
      <w:lvlJc w:val="left"/>
      <w:pPr>
        <w:ind w:left="1654" w:hanging="360"/>
      </w:pPr>
      <w:rPr>
        <w:rFonts w:hint="default"/>
        <w:lang w:val="en-US" w:eastAsia="en-US" w:bidi="ar-SA"/>
      </w:rPr>
    </w:lvl>
    <w:lvl w:ilvl="5" w:tplc="C04A61FA">
      <w:numFmt w:val="bullet"/>
      <w:lvlText w:val="•"/>
      <w:lvlJc w:val="left"/>
      <w:pPr>
        <w:ind w:left="1863" w:hanging="360"/>
      </w:pPr>
      <w:rPr>
        <w:rFonts w:hint="default"/>
        <w:lang w:val="en-US" w:eastAsia="en-US" w:bidi="ar-SA"/>
      </w:rPr>
    </w:lvl>
    <w:lvl w:ilvl="6" w:tplc="2FCAD672">
      <w:numFmt w:val="bullet"/>
      <w:lvlText w:val="•"/>
      <w:lvlJc w:val="left"/>
      <w:pPr>
        <w:ind w:left="2071" w:hanging="360"/>
      </w:pPr>
      <w:rPr>
        <w:rFonts w:hint="default"/>
        <w:lang w:val="en-US" w:eastAsia="en-US" w:bidi="ar-SA"/>
      </w:rPr>
    </w:lvl>
    <w:lvl w:ilvl="7" w:tplc="5986C002">
      <w:numFmt w:val="bullet"/>
      <w:lvlText w:val="•"/>
      <w:lvlJc w:val="left"/>
      <w:pPr>
        <w:ind w:left="2280" w:hanging="360"/>
      </w:pPr>
      <w:rPr>
        <w:rFonts w:hint="default"/>
        <w:lang w:val="en-US" w:eastAsia="en-US" w:bidi="ar-SA"/>
      </w:rPr>
    </w:lvl>
    <w:lvl w:ilvl="8" w:tplc="A9FEFCCC">
      <w:numFmt w:val="bullet"/>
      <w:lvlText w:val="•"/>
      <w:lvlJc w:val="left"/>
      <w:pPr>
        <w:ind w:left="2488" w:hanging="360"/>
      </w:pPr>
      <w:rPr>
        <w:rFonts w:hint="default"/>
        <w:lang w:val="en-US" w:eastAsia="en-US" w:bidi="ar-SA"/>
      </w:rPr>
    </w:lvl>
  </w:abstractNum>
  <w:abstractNum w:abstractNumId="57" w15:restartNumberingAfterBreak="0">
    <w:nsid w:val="45A057C3"/>
    <w:multiLevelType w:val="hybridMultilevel"/>
    <w:tmpl w:val="1B94414C"/>
    <w:lvl w:ilvl="0" w:tplc="8682CB10">
      <w:start w:val="1"/>
      <w:numFmt w:val="lowerLetter"/>
      <w:lvlText w:val="%1)"/>
      <w:lvlJc w:val="left"/>
      <w:pPr>
        <w:ind w:left="1421" w:hanging="360"/>
      </w:pPr>
      <w:rPr>
        <w:rFonts w:ascii="Calibri" w:eastAsia="Calibri" w:hAnsi="Calibri" w:cs="Calibri" w:hint="default"/>
        <w:b w:val="0"/>
        <w:bCs w:val="0"/>
        <w:i w:val="0"/>
        <w:iCs w:val="0"/>
        <w:spacing w:val="-1"/>
        <w:w w:val="100"/>
        <w:sz w:val="22"/>
        <w:szCs w:val="22"/>
        <w:lang w:val="en-US" w:eastAsia="en-US" w:bidi="ar-SA"/>
      </w:rPr>
    </w:lvl>
    <w:lvl w:ilvl="1" w:tplc="A77CA928">
      <w:numFmt w:val="bullet"/>
      <w:lvlText w:val=""/>
      <w:lvlJc w:val="left"/>
      <w:pPr>
        <w:ind w:left="2141" w:hanging="360"/>
      </w:pPr>
      <w:rPr>
        <w:rFonts w:ascii="Symbol" w:eastAsia="Symbol" w:hAnsi="Symbol" w:cs="Symbol" w:hint="default"/>
        <w:b w:val="0"/>
        <w:bCs w:val="0"/>
        <w:i w:val="0"/>
        <w:iCs w:val="0"/>
        <w:spacing w:val="0"/>
        <w:w w:val="100"/>
        <w:sz w:val="22"/>
        <w:szCs w:val="22"/>
        <w:lang w:val="en-US" w:eastAsia="en-US" w:bidi="ar-SA"/>
      </w:rPr>
    </w:lvl>
    <w:lvl w:ilvl="2" w:tplc="DBA013FC">
      <w:numFmt w:val="bullet"/>
      <w:lvlText w:val="•"/>
      <w:lvlJc w:val="left"/>
      <w:pPr>
        <w:ind w:left="3142" w:hanging="360"/>
      </w:pPr>
      <w:rPr>
        <w:rFonts w:hint="default"/>
        <w:lang w:val="en-US" w:eastAsia="en-US" w:bidi="ar-SA"/>
      </w:rPr>
    </w:lvl>
    <w:lvl w:ilvl="3" w:tplc="21C271B4">
      <w:numFmt w:val="bullet"/>
      <w:lvlText w:val="•"/>
      <w:lvlJc w:val="left"/>
      <w:pPr>
        <w:ind w:left="4144" w:hanging="360"/>
      </w:pPr>
      <w:rPr>
        <w:rFonts w:hint="default"/>
        <w:lang w:val="en-US" w:eastAsia="en-US" w:bidi="ar-SA"/>
      </w:rPr>
    </w:lvl>
    <w:lvl w:ilvl="4" w:tplc="A9D28EA8">
      <w:numFmt w:val="bullet"/>
      <w:lvlText w:val="•"/>
      <w:lvlJc w:val="left"/>
      <w:pPr>
        <w:ind w:left="5146" w:hanging="360"/>
      </w:pPr>
      <w:rPr>
        <w:rFonts w:hint="default"/>
        <w:lang w:val="en-US" w:eastAsia="en-US" w:bidi="ar-SA"/>
      </w:rPr>
    </w:lvl>
    <w:lvl w:ilvl="5" w:tplc="59E666EA">
      <w:numFmt w:val="bullet"/>
      <w:lvlText w:val="•"/>
      <w:lvlJc w:val="left"/>
      <w:pPr>
        <w:ind w:left="6148" w:hanging="360"/>
      </w:pPr>
      <w:rPr>
        <w:rFonts w:hint="default"/>
        <w:lang w:val="en-US" w:eastAsia="en-US" w:bidi="ar-SA"/>
      </w:rPr>
    </w:lvl>
    <w:lvl w:ilvl="6" w:tplc="9C6AF938">
      <w:numFmt w:val="bullet"/>
      <w:lvlText w:val="•"/>
      <w:lvlJc w:val="left"/>
      <w:pPr>
        <w:ind w:left="7151" w:hanging="360"/>
      </w:pPr>
      <w:rPr>
        <w:rFonts w:hint="default"/>
        <w:lang w:val="en-US" w:eastAsia="en-US" w:bidi="ar-SA"/>
      </w:rPr>
    </w:lvl>
    <w:lvl w:ilvl="7" w:tplc="973C4EA0">
      <w:numFmt w:val="bullet"/>
      <w:lvlText w:val="•"/>
      <w:lvlJc w:val="left"/>
      <w:pPr>
        <w:ind w:left="8153" w:hanging="360"/>
      </w:pPr>
      <w:rPr>
        <w:rFonts w:hint="default"/>
        <w:lang w:val="en-US" w:eastAsia="en-US" w:bidi="ar-SA"/>
      </w:rPr>
    </w:lvl>
    <w:lvl w:ilvl="8" w:tplc="CBA6172E">
      <w:numFmt w:val="bullet"/>
      <w:lvlText w:val="•"/>
      <w:lvlJc w:val="left"/>
      <w:pPr>
        <w:ind w:left="9155" w:hanging="360"/>
      </w:pPr>
      <w:rPr>
        <w:rFonts w:hint="default"/>
        <w:lang w:val="en-US" w:eastAsia="en-US" w:bidi="ar-SA"/>
      </w:rPr>
    </w:lvl>
  </w:abstractNum>
  <w:abstractNum w:abstractNumId="58" w15:restartNumberingAfterBreak="0">
    <w:nsid w:val="46AD217A"/>
    <w:multiLevelType w:val="hybridMultilevel"/>
    <w:tmpl w:val="F458603E"/>
    <w:lvl w:ilvl="0" w:tplc="85160804">
      <w:numFmt w:val="bullet"/>
      <w:lvlText w:val="-"/>
      <w:lvlJc w:val="left"/>
      <w:pPr>
        <w:ind w:left="468" w:hanging="360"/>
      </w:pPr>
      <w:rPr>
        <w:rFonts w:ascii="Calibri" w:eastAsia="Calibri" w:hAnsi="Calibri" w:cs="Calibri" w:hint="default"/>
        <w:b w:val="0"/>
        <w:bCs w:val="0"/>
        <w:i w:val="0"/>
        <w:iCs w:val="0"/>
        <w:spacing w:val="0"/>
        <w:w w:val="99"/>
        <w:sz w:val="20"/>
        <w:szCs w:val="20"/>
        <w:lang w:val="en-US" w:eastAsia="en-US" w:bidi="ar-SA"/>
      </w:rPr>
    </w:lvl>
    <w:lvl w:ilvl="1" w:tplc="ED6AAEF4">
      <w:numFmt w:val="bullet"/>
      <w:lvlText w:val="•"/>
      <w:lvlJc w:val="left"/>
      <w:pPr>
        <w:ind w:left="672" w:hanging="360"/>
      </w:pPr>
      <w:rPr>
        <w:rFonts w:hint="default"/>
        <w:lang w:val="en-US" w:eastAsia="en-US" w:bidi="ar-SA"/>
      </w:rPr>
    </w:lvl>
    <w:lvl w:ilvl="2" w:tplc="4BDEFA1C">
      <w:numFmt w:val="bullet"/>
      <w:lvlText w:val="•"/>
      <w:lvlJc w:val="left"/>
      <w:pPr>
        <w:ind w:left="884" w:hanging="360"/>
      </w:pPr>
      <w:rPr>
        <w:rFonts w:hint="default"/>
        <w:lang w:val="en-US" w:eastAsia="en-US" w:bidi="ar-SA"/>
      </w:rPr>
    </w:lvl>
    <w:lvl w:ilvl="3" w:tplc="9CCE2282">
      <w:numFmt w:val="bullet"/>
      <w:lvlText w:val="•"/>
      <w:lvlJc w:val="left"/>
      <w:pPr>
        <w:ind w:left="1096" w:hanging="360"/>
      </w:pPr>
      <w:rPr>
        <w:rFonts w:hint="default"/>
        <w:lang w:val="en-US" w:eastAsia="en-US" w:bidi="ar-SA"/>
      </w:rPr>
    </w:lvl>
    <w:lvl w:ilvl="4" w:tplc="518CB718">
      <w:numFmt w:val="bullet"/>
      <w:lvlText w:val="•"/>
      <w:lvlJc w:val="left"/>
      <w:pPr>
        <w:ind w:left="1308" w:hanging="360"/>
      </w:pPr>
      <w:rPr>
        <w:rFonts w:hint="default"/>
        <w:lang w:val="en-US" w:eastAsia="en-US" w:bidi="ar-SA"/>
      </w:rPr>
    </w:lvl>
    <w:lvl w:ilvl="5" w:tplc="CA6E6F90">
      <w:numFmt w:val="bullet"/>
      <w:lvlText w:val="•"/>
      <w:lvlJc w:val="left"/>
      <w:pPr>
        <w:ind w:left="1520" w:hanging="360"/>
      </w:pPr>
      <w:rPr>
        <w:rFonts w:hint="default"/>
        <w:lang w:val="en-US" w:eastAsia="en-US" w:bidi="ar-SA"/>
      </w:rPr>
    </w:lvl>
    <w:lvl w:ilvl="6" w:tplc="5E347768">
      <w:numFmt w:val="bullet"/>
      <w:lvlText w:val="•"/>
      <w:lvlJc w:val="left"/>
      <w:pPr>
        <w:ind w:left="1732" w:hanging="360"/>
      </w:pPr>
      <w:rPr>
        <w:rFonts w:hint="default"/>
        <w:lang w:val="en-US" w:eastAsia="en-US" w:bidi="ar-SA"/>
      </w:rPr>
    </w:lvl>
    <w:lvl w:ilvl="7" w:tplc="2D381FFE">
      <w:numFmt w:val="bullet"/>
      <w:lvlText w:val="•"/>
      <w:lvlJc w:val="left"/>
      <w:pPr>
        <w:ind w:left="1944" w:hanging="360"/>
      </w:pPr>
      <w:rPr>
        <w:rFonts w:hint="default"/>
        <w:lang w:val="en-US" w:eastAsia="en-US" w:bidi="ar-SA"/>
      </w:rPr>
    </w:lvl>
    <w:lvl w:ilvl="8" w:tplc="9E9AEA58">
      <w:numFmt w:val="bullet"/>
      <w:lvlText w:val="•"/>
      <w:lvlJc w:val="left"/>
      <w:pPr>
        <w:ind w:left="2156" w:hanging="360"/>
      </w:pPr>
      <w:rPr>
        <w:rFonts w:hint="default"/>
        <w:lang w:val="en-US" w:eastAsia="en-US" w:bidi="ar-SA"/>
      </w:rPr>
    </w:lvl>
  </w:abstractNum>
  <w:abstractNum w:abstractNumId="59" w15:restartNumberingAfterBreak="0">
    <w:nsid w:val="46D23BA1"/>
    <w:multiLevelType w:val="hybridMultilevel"/>
    <w:tmpl w:val="A3CAF8AE"/>
    <w:lvl w:ilvl="0" w:tplc="B810F7BC">
      <w:numFmt w:val="bullet"/>
      <w:lvlText w:val="-"/>
      <w:lvlJc w:val="left"/>
      <w:pPr>
        <w:ind w:left="827" w:hanging="360"/>
      </w:pPr>
      <w:rPr>
        <w:rFonts w:ascii="Calibri" w:eastAsia="Calibri" w:hAnsi="Calibri" w:cs="Calibri" w:hint="default"/>
        <w:b w:val="0"/>
        <w:bCs w:val="0"/>
        <w:i w:val="0"/>
        <w:iCs w:val="0"/>
        <w:spacing w:val="0"/>
        <w:w w:val="99"/>
        <w:sz w:val="20"/>
        <w:szCs w:val="20"/>
        <w:lang w:val="en-US" w:eastAsia="en-US" w:bidi="ar-SA"/>
      </w:rPr>
    </w:lvl>
    <w:lvl w:ilvl="1" w:tplc="8C4E1A94">
      <w:numFmt w:val="bullet"/>
      <w:lvlText w:val="•"/>
      <w:lvlJc w:val="left"/>
      <w:pPr>
        <w:ind w:left="1028" w:hanging="360"/>
      </w:pPr>
      <w:rPr>
        <w:rFonts w:hint="default"/>
        <w:lang w:val="en-US" w:eastAsia="en-US" w:bidi="ar-SA"/>
      </w:rPr>
    </w:lvl>
    <w:lvl w:ilvl="2" w:tplc="115E808C">
      <w:numFmt w:val="bullet"/>
      <w:lvlText w:val="•"/>
      <w:lvlJc w:val="left"/>
      <w:pPr>
        <w:ind w:left="1236" w:hanging="360"/>
      </w:pPr>
      <w:rPr>
        <w:rFonts w:hint="default"/>
        <w:lang w:val="en-US" w:eastAsia="en-US" w:bidi="ar-SA"/>
      </w:rPr>
    </w:lvl>
    <w:lvl w:ilvl="3" w:tplc="1BDACD56">
      <w:numFmt w:val="bullet"/>
      <w:lvlText w:val="•"/>
      <w:lvlJc w:val="left"/>
      <w:pPr>
        <w:ind w:left="1444" w:hanging="360"/>
      </w:pPr>
      <w:rPr>
        <w:rFonts w:hint="default"/>
        <w:lang w:val="en-US" w:eastAsia="en-US" w:bidi="ar-SA"/>
      </w:rPr>
    </w:lvl>
    <w:lvl w:ilvl="4" w:tplc="19DEDF7E">
      <w:numFmt w:val="bullet"/>
      <w:lvlText w:val="•"/>
      <w:lvlJc w:val="left"/>
      <w:pPr>
        <w:ind w:left="1652" w:hanging="360"/>
      </w:pPr>
      <w:rPr>
        <w:rFonts w:hint="default"/>
        <w:lang w:val="en-US" w:eastAsia="en-US" w:bidi="ar-SA"/>
      </w:rPr>
    </w:lvl>
    <w:lvl w:ilvl="5" w:tplc="95DCB782">
      <w:numFmt w:val="bullet"/>
      <w:lvlText w:val="•"/>
      <w:lvlJc w:val="left"/>
      <w:pPr>
        <w:ind w:left="1861" w:hanging="360"/>
      </w:pPr>
      <w:rPr>
        <w:rFonts w:hint="default"/>
        <w:lang w:val="en-US" w:eastAsia="en-US" w:bidi="ar-SA"/>
      </w:rPr>
    </w:lvl>
    <w:lvl w:ilvl="6" w:tplc="7A8247D0">
      <w:numFmt w:val="bullet"/>
      <w:lvlText w:val="•"/>
      <w:lvlJc w:val="left"/>
      <w:pPr>
        <w:ind w:left="2069" w:hanging="360"/>
      </w:pPr>
      <w:rPr>
        <w:rFonts w:hint="default"/>
        <w:lang w:val="en-US" w:eastAsia="en-US" w:bidi="ar-SA"/>
      </w:rPr>
    </w:lvl>
    <w:lvl w:ilvl="7" w:tplc="85D0EEAE">
      <w:numFmt w:val="bullet"/>
      <w:lvlText w:val="•"/>
      <w:lvlJc w:val="left"/>
      <w:pPr>
        <w:ind w:left="2277" w:hanging="360"/>
      </w:pPr>
      <w:rPr>
        <w:rFonts w:hint="default"/>
        <w:lang w:val="en-US" w:eastAsia="en-US" w:bidi="ar-SA"/>
      </w:rPr>
    </w:lvl>
    <w:lvl w:ilvl="8" w:tplc="49CC6C04">
      <w:numFmt w:val="bullet"/>
      <w:lvlText w:val="•"/>
      <w:lvlJc w:val="left"/>
      <w:pPr>
        <w:ind w:left="2485" w:hanging="360"/>
      </w:pPr>
      <w:rPr>
        <w:rFonts w:hint="default"/>
        <w:lang w:val="en-US" w:eastAsia="en-US" w:bidi="ar-SA"/>
      </w:rPr>
    </w:lvl>
  </w:abstractNum>
  <w:abstractNum w:abstractNumId="60" w15:restartNumberingAfterBreak="0">
    <w:nsid w:val="4CAA5624"/>
    <w:multiLevelType w:val="multilevel"/>
    <w:tmpl w:val="BBA07D34"/>
    <w:lvl w:ilvl="0">
      <w:start w:val="1"/>
      <w:numFmt w:val="decimal"/>
      <w:lvlText w:val="%1."/>
      <w:lvlJc w:val="left"/>
      <w:pPr>
        <w:ind w:left="5233" w:hanging="360"/>
        <w:jc w:val="right"/>
      </w:pPr>
      <w:rPr>
        <w:rFonts w:hint="default"/>
        <w:spacing w:val="0"/>
        <w:w w:val="100"/>
        <w:lang w:val="en-US" w:eastAsia="en-US" w:bidi="ar-SA"/>
      </w:rPr>
    </w:lvl>
    <w:lvl w:ilvl="1">
      <w:start w:val="1"/>
      <w:numFmt w:val="decimal"/>
      <w:lvlText w:val="%1.%2."/>
      <w:lvlJc w:val="left"/>
      <w:pPr>
        <w:ind w:left="1493" w:hanging="432"/>
      </w:pPr>
      <w:rPr>
        <w:rFonts w:hint="default"/>
        <w:spacing w:val="0"/>
        <w:w w:val="100"/>
        <w:lang w:val="en-US" w:eastAsia="en-US" w:bidi="ar-SA"/>
      </w:rPr>
    </w:lvl>
    <w:lvl w:ilvl="2">
      <w:numFmt w:val="bullet"/>
      <w:lvlText w:val=""/>
      <w:lvlJc w:val="left"/>
      <w:pPr>
        <w:ind w:left="1421" w:hanging="432"/>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5980" w:hanging="432"/>
      </w:pPr>
      <w:rPr>
        <w:rFonts w:hint="default"/>
        <w:lang w:val="en-US" w:eastAsia="en-US" w:bidi="ar-SA"/>
      </w:rPr>
    </w:lvl>
    <w:lvl w:ilvl="4">
      <w:numFmt w:val="bullet"/>
      <w:lvlText w:val="•"/>
      <w:lvlJc w:val="left"/>
      <w:pPr>
        <w:ind w:left="6720" w:hanging="432"/>
      </w:pPr>
      <w:rPr>
        <w:rFonts w:hint="default"/>
        <w:lang w:val="en-US" w:eastAsia="en-US" w:bidi="ar-SA"/>
      </w:rPr>
    </w:lvl>
    <w:lvl w:ilvl="5">
      <w:numFmt w:val="bullet"/>
      <w:lvlText w:val="•"/>
      <w:lvlJc w:val="left"/>
      <w:pPr>
        <w:ind w:left="7460" w:hanging="432"/>
      </w:pPr>
      <w:rPr>
        <w:rFonts w:hint="default"/>
        <w:lang w:val="en-US" w:eastAsia="en-US" w:bidi="ar-SA"/>
      </w:rPr>
    </w:lvl>
    <w:lvl w:ilvl="6">
      <w:numFmt w:val="bullet"/>
      <w:lvlText w:val="•"/>
      <w:lvlJc w:val="left"/>
      <w:pPr>
        <w:ind w:left="8200" w:hanging="432"/>
      </w:pPr>
      <w:rPr>
        <w:rFonts w:hint="default"/>
        <w:lang w:val="en-US" w:eastAsia="en-US" w:bidi="ar-SA"/>
      </w:rPr>
    </w:lvl>
    <w:lvl w:ilvl="7">
      <w:numFmt w:val="bullet"/>
      <w:lvlText w:val="•"/>
      <w:lvlJc w:val="left"/>
      <w:pPr>
        <w:ind w:left="8940" w:hanging="432"/>
      </w:pPr>
      <w:rPr>
        <w:rFonts w:hint="default"/>
        <w:lang w:val="en-US" w:eastAsia="en-US" w:bidi="ar-SA"/>
      </w:rPr>
    </w:lvl>
    <w:lvl w:ilvl="8">
      <w:numFmt w:val="bullet"/>
      <w:lvlText w:val="•"/>
      <w:lvlJc w:val="left"/>
      <w:pPr>
        <w:ind w:left="9680" w:hanging="432"/>
      </w:pPr>
      <w:rPr>
        <w:rFonts w:hint="default"/>
        <w:lang w:val="en-US" w:eastAsia="en-US" w:bidi="ar-SA"/>
      </w:rPr>
    </w:lvl>
  </w:abstractNum>
  <w:abstractNum w:abstractNumId="61" w15:restartNumberingAfterBreak="0">
    <w:nsid w:val="4CDA1ABA"/>
    <w:multiLevelType w:val="hybridMultilevel"/>
    <w:tmpl w:val="0E8090F6"/>
    <w:lvl w:ilvl="0" w:tplc="C35665EA">
      <w:numFmt w:val="bullet"/>
      <w:lvlText w:val="-"/>
      <w:lvlJc w:val="left"/>
      <w:pPr>
        <w:ind w:left="465" w:hanging="360"/>
      </w:pPr>
      <w:rPr>
        <w:rFonts w:ascii="Calibri" w:eastAsia="Calibri" w:hAnsi="Calibri" w:cs="Calibri" w:hint="default"/>
        <w:b w:val="0"/>
        <w:bCs w:val="0"/>
        <w:i w:val="0"/>
        <w:iCs w:val="0"/>
        <w:spacing w:val="0"/>
        <w:w w:val="99"/>
        <w:sz w:val="20"/>
        <w:szCs w:val="20"/>
        <w:lang w:val="en-US" w:eastAsia="en-US" w:bidi="ar-SA"/>
      </w:rPr>
    </w:lvl>
    <w:lvl w:ilvl="1" w:tplc="5A44412C">
      <w:numFmt w:val="bullet"/>
      <w:lvlText w:val="•"/>
      <w:lvlJc w:val="left"/>
      <w:pPr>
        <w:ind w:left="655" w:hanging="360"/>
      </w:pPr>
      <w:rPr>
        <w:rFonts w:hint="default"/>
        <w:lang w:val="en-US" w:eastAsia="en-US" w:bidi="ar-SA"/>
      </w:rPr>
    </w:lvl>
    <w:lvl w:ilvl="2" w:tplc="BB9A8298">
      <w:numFmt w:val="bullet"/>
      <w:lvlText w:val="•"/>
      <w:lvlJc w:val="left"/>
      <w:pPr>
        <w:ind w:left="850" w:hanging="360"/>
      </w:pPr>
      <w:rPr>
        <w:rFonts w:hint="default"/>
        <w:lang w:val="en-US" w:eastAsia="en-US" w:bidi="ar-SA"/>
      </w:rPr>
    </w:lvl>
    <w:lvl w:ilvl="3" w:tplc="9EEE8A9E">
      <w:numFmt w:val="bullet"/>
      <w:lvlText w:val="•"/>
      <w:lvlJc w:val="left"/>
      <w:pPr>
        <w:ind w:left="1045" w:hanging="360"/>
      </w:pPr>
      <w:rPr>
        <w:rFonts w:hint="default"/>
        <w:lang w:val="en-US" w:eastAsia="en-US" w:bidi="ar-SA"/>
      </w:rPr>
    </w:lvl>
    <w:lvl w:ilvl="4" w:tplc="602C120A">
      <w:numFmt w:val="bullet"/>
      <w:lvlText w:val="•"/>
      <w:lvlJc w:val="left"/>
      <w:pPr>
        <w:ind w:left="1241" w:hanging="360"/>
      </w:pPr>
      <w:rPr>
        <w:rFonts w:hint="default"/>
        <w:lang w:val="en-US" w:eastAsia="en-US" w:bidi="ar-SA"/>
      </w:rPr>
    </w:lvl>
    <w:lvl w:ilvl="5" w:tplc="633A2F22">
      <w:numFmt w:val="bullet"/>
      <w:lvlText w:val="•"/>
      <w:lvlJc w:val="left"/>
      <w:pPr>
        <w:ind w:left="1436" w:hanging="360"/>
      </w:pPr>
      <w:rPr>
        <w:rFonts w:hint="default"/>
        <w:lang w:val="en-US" w:eastAsia="en-US" w:bidi="ar-SA"/>
      </w:rPr>
    </w:lvl>
    <w:lvl w:ilvl="6" w:tplc="7BE8EEAC">
      <w:numFmt w:val="bullet"/>
      <w:lvlText w:val="•"/>
      <w:lvlJc w:val="left"/>
      <w:pPr>
        <w:ind w:left="1631" w:hanging="360"/>
      </w:pPr>
      <w:rPr>
        <w:rFonts w:hint="default"/>
        <w:lang w:val="en-US" w:eastAsia="en-US" w:bidi="ar-SA"/>
      </w:rPr>
    </w:lvl>
    <w:lvl w:ilvl="7" w:tplc="D8EA3894">
      <w:numFmt w:val="bullet"/>
      <w:lvlText w:val="•"/>
      <w:lvlJc w:val="left"/>
      <w:pPr>
        <w:ind w:left="1827" w:hanging="360"/>
      </w:pPr>
      <w:rPr>
        <w:rFonts w:hint="default"/>
        <w:lang w:val="en-US" w:eastAsia="en-US" w:bidi="ar-SA"/>
      </w:rPr>
    </w:lvl>
    <w:lvl w:ilvl="8" w:tplc="0BF40212">
      <w:numFmt w:val="bullet"/>
      <w:lvlText w:val="•"/>
      <w:lvlJc w:val="left"/>
      <w:pPr>
        <w:ind w:left="2022" w:hanging="360"/>
      </w:pPr>
      <w:rPr>
        <w:rFonts w:hint="default"/>
        <w:lang w:val="en-US" w:eastAsia="en-US" w:bidi="ar-SA"/>
      </w:rPr>
    </w:lvl>
  </w:abstractNum>
  <w:abstractNum w:abstractNumId="62" w15:restartNumberingAfterBreak="0">
    <w:nsid w:val="4EB37E52"/>
    <w:multiLevelType w:val="hybridMultilevel"/>
    <w:tmpl w:val="D33680A0"/>
    <w:lvl w:ilvl="0" w:tplc="F70AC8A0">
      <w:numFmt w:val="bullet"/>
      <w:lvlText w:val="-"/>
      <w:lvlJc w:val="left"/>
      <w:pPr>
        <w:ind w:left="468" w:hanging="360"/>
      </w:pPr>
      <w:rPr>
        <w:rFonts w:ascii="Calibri" w:eastAsia="Calibri" w:hAnsi="Calibri" w:cs="Calibri" w:hint="default"/>
        <w:b w:val="0"/>
        <w:bCs w:val="0"/>
        <w:i w:val="0"/>
        <w:iCs w:val="0"/>
        <w:spacing w:val="0"/>
        <w:w w:val="99"/>
        <w:sz w:val="20"/>
        <w:szCs w:val="20"/>
        <w:lang w:val="en-US" w:eastAsia="en-US" w:bidi="ar-SA"/>
      </w:rPr>
    </w:lvl>
    <w:lvl w:ilvl="1" w:tplc="2BC8E3B6">
      <w:numFmt w:val="bullet"/>
      <w:lvlText w:val="•"/>
      <w:lvlJc w:val="left"/>
      <w:pPr>
        <w:ind w:left="672" w:hanging="360"/>
      </w:pPr>
      <w:rPr>
        <w:rFonts w:hint="default"/>
        <w:lang w:val="en-US" w:eastAsia="en-US" w:bidi="ar-SA"/>
      </w:rPr>
    </w:lvl>
    <w:lvl w:ilvl="2" w:tplc="47889F70">
      <w:numFmt w:val="bullet"/>
      <w:lvlText w:val="•"/>
      <w:lvlJc w:val="left"/>
      <w:pPr>
        <w:ind w:left="884" w:hanging="360"/>
      </w:pPr>
      <w:rPr>
        <w:rFonts w:hint="default"/>
        <w:lang w:val="en-US" w:eastAsia="en-US" w:bidi="ar-SA"/>
      </w:rPr>
    </w:lvl>
    <w:lvl w:ilvl="3" w:tplc="38C66BCC">
      <w:numFmt w:val="bullet"/>
      <w:lvlText w:val="•"/>
      <w:lvlJc w:val="left"/>
      <w:pPr>
        <w:ind w:left="1096" w:hanging="360"/>
      </w:pPr>
      <w:rPr>
        <w:rFonts w:hint="default"/>
        <w:lang w:val="en-US" w:eastAsia="en-US" w:bidi="ar-SA"/>
      </w:rPr>
    </w:lvl>
    <w:lvl w:ilvl="4" w:tplc="F0D26D98">
      <w:numFmt w:val="bullet"/>
      <w:lvlText w:val="•"/>
      <w:lvlJc w:val="left"/>
      <w:pPr>
        <w:ind w:left="1308" w:hanging="360"/>
      </w:pPr>
      <w:rPr>
        <w:rFonts w:hint="default"/>
        <w:lang w:val="en-US" w:eastAsia="en-US" w:bidi="ar-SA"/>
      </w:rPr>
    </w:lvl>
    <w:lvl w:ilvl="5" w:tplc="F17E09FC">
      <w:numFmt w:val="bullet"/>
      <w:lvlText w:val="•"/>
      <w:lvlJc w:val="left"/>
      <w:pPr>
        <w:ind w:left="1520" w:hanging="360"/>
      </w:pPr>
      <w:rPr>
        <w:rFonts w:hint="default"/>
        <w:lang w:val="en-US" w:eastAsia="en-US" w:bidi="ar-SA"/>
      </w:rPr>
    </w:lvl>
    <w:lvl w:ilvl="6" w:tplc="761C8BFE">
      <w:numFmt w:val="bullet"/>
      <w:lvlText w:val="•"/>
      <w:lvlJc w:val="left"/>
      <w:pPr>
        <w:ind w:left="1732" w:hanging="360"/>
      </w:pPr>
      <w:rPr>
        <w:rFonts w:hint="default"/>
        <w:lang w:val="en-US" w:eastAsia="en-US" w:bidi="ar-SA"/>
      </w:rPr>
    </w:lvl>
    <w:lvl w:ilvl="7" w:tplc="FB5A6762">
      <w:numFmt w:val="bullet"/>
      <w:lvlText w:val="•"/>
      <w:lvlJc w:val="left"/>
      <w:pPr>
        <w:ind w:left="1944" w:hanging="360"/>
      </w:pPr>
      <w:rPr>
        <w:rFonts w:hint="default"/>
        <w:lang w:val="en-US" w:eastAsia="en-US" w:bidi="ar-SA"/>
      </w:rPr>
    </w:lvl>
    <w:lvl w:ilvl="8" w:tplc="9A0C448C">
      <w:numFmt w:val="bullet"/>
      <w:lvlText w:val="•"/>
      <w:lvlJc w:val="left"/>
      <w:pPr>
        <w:ind w:left="2156" w:hanging="360"/>
      </w:pPr>
      <w:rPr>
        <w:rFonts w:hint="default"/>
        <w:lang w:val="en-US" w:eastAsia="en-US" w:bidi="ar-SA"/>
      </w:rPr>
    </w:lvl>
  </w:abstractNum>
  <w:abstractNum w:abstractNumId="63" w15:restartNumberingAfterBreak="0">
    <w:nsid w:val="51C95D43"/>
    <w:multiLevelType w:val="hybridMultilevel"/>
    <w:tmpl w:val="2454F55A"/>
    <w:lvl w:ilvl="0" w:tplc="08AACAA6">
      <w:start w:val="1"/>
      <w:numFmt w:val="decimal"/>
      <w:lvlText w:val="%1."/>
      <w:lvlJc w:val="left"/>
      <w:pPr>
        <w:ind w:left="4556" w:hanging="360"/>
        <w:jc w:val="right"/>
      </w:pPr>
      <w:rPr>
        <w:rFonts w:hint="default"/>
        <w:spacing w:val="0"/>
        <w:w w:val="100"/>
        <w:lang w:val="en-US" w:eastAsia="en-US" w:bidi="ar-SA"/>
      </w:rPr>
    </w:lvl>
    <w:lvl w:ilvl="1" w:tplc="E098AFAC">
      <w:numFmt w:val="bullet"/>
      <w:lvlText w:val="•"/>
      <w:lvlJc w:val="left"/>
      <w:pPr>
        <w:ind w:left="5220" w:hanging="360"/>
      </w:pPr>
      <w:rPr>
        <w:rFonts w:hint="default"/>
        <w:lang w:val="en-US" w:eastAsia="en-US" w:bidi="ar-SA"/>
      </w:rPr>
    </w:lvl>
    <w:lvl w:ilvl="2" w:tplc="DD3268B6">
      <w:numFmt w:val="bullet"/>
      <w:lvlText w:val="•"/>
      <w:lvlJc w:val="left"/>
      <w:pPr>
        <w:ind w:left="5880" w:hanging="360"/>
      </w:pPr>
      <w:rPr>
        <w:rFonts w:hint="default"/>
        <w:lang w:val="en-US" w:eastAsia="en-US" w:bidi="ar-SA"/>
      </w:rPr>
    </w:lvl>
    <w:lvl w:ilvl="3" w:tplc="89E6B08A">
      <w:numFmt w:val="bullet"/>
      <w:lvlText w:val="•"/>
      <w:lvlJc w:val="left"/>
      <w:pPr>
        <w:ind w:left="6540" w:hanging="360"/>
      </w:pPr>
      <w:rPr>
        <w:rFonts w:hint="default"/>
        <w:lang w:val="en-US" w:eastAsia="en-US" w:bidi="ar-SA"/>
      </w:rPr>
    </w:lvl>
    <w:lvl w:ilvl="4" w:tplc="4C9086CA">
      <w:numFmt w:val="bullet"/>
      <w:lvlText w:val="•"/>
      <w:lvlJc w:val="left"/>
      <w:pPr>
        <w:ind w:left="7200" w:hanging="360"/>
      </w:pPr>
      <w:rPr>
        <w:rFonts w:hint="default"/>
        <w:lang w:val="en-US" w:eastAsia="en-US" w:bidi="ar-SA"/>
      </w:rPr>
    </w:lvl>
    <w:lvl w:ilvl="5" w:tplc="9168A8DC">
      <w:numFmt w:val="bullet"/>
      <w:lvlText w:val="•"/>
      <w:lvlJc w:val="left"/>
      <w:pPr>
        <w:ind w:left="7860" w:hanging="360"/>
      </w:pPr>
      <w:rPr>
        <w:rFonts w:hint="default"/>
        <w:lang w:val="en-US" w:eastAsia="en-US" w:bidi="ar-SA"/>
      </w:rPr>
    </w:lvl>
    <w:lvl w:ilvl="6" w:tplc="9D1CEA9A">
      <w:numFmt w:val="bullet"/>
      <w:lvlText w:val="•"/>
      <w:lvlJc w:val="left"/>
      <w:pPr>
        <w:ind w:left="8520" w:hanging="360"/>
      </w:pPr>
      <w:rPr>
        <w:rFonts w:hint="default"/>
        <w:lang w:val="en-US" w:eastAsia="en-US" w:bidi="ar-SA"/>
      </w:rPr>
    </w:lvl>
    <w:lvl w:ilvl="7" w:tplc="A25E8CF2">
      <w:numFmt w:val="bullet"/>
      <w:lvlText w:val="•"/>
      <w:lvlJc w:val="left"/>
      <w:pPr>
        <w:ind w:left="9180" w:hanging="360"/>
      </w:pPr>
      <w:rPr>
        <w:rFonts w:hint="default"/>
        <w:lang w:val="en-US" w:eastAsia="en-US" w:bidi="ar-SA"/>
      </w:rPr>
    </w:lvl>
    <w:lvl w:ilvl="8" w:tplc="B8424DB4">
      <w:numFmt w:val="bullet"/>
      <w:lvlText w:val="•"/>
      <w:lvlJc w:val="left"/>
      <w:pPr>
        <w:ind w:left="9840" w:hanging="360"/>
      </w:pPr>
      <w:rPr>
        <w:rFonts w:hint="default"/>
        <w:lang w:val="en-US" w:eastAsia="en-US" w:bidi="ar-SA"/>
      </w:rPr>
    </w:lvl>
  </w:abstractNum>
  <w:abstractNum w:abstractNumId="64" w15:restartNumberingAfterBreak="0">
    <w:nsid w:val="53791ECF"/>
    <w:multiLevelType w:val="hybridMultilevel"/>
    <w:tmpl w:val="2C9A6B1C"/>
    <w:lvl w:ilvl="0" w:tplc="AA2E2AC2">
      <w:numFmt w:val="bullet"/>
      <w:lvlText w:val="-"/>
      <w:lvlJc w:val="left"/>
      <w:pPr>
        <w:ind w:left="465" w:hanging="360"/>
      </w:pPr>
      <w:rPr>
        <w:rFonts w:ascii="Calibri" w:eastAsia="Calibri" w:hAnsi="Calibri" w:cs="Calibri" w:hint="default"/>
        <w:b w:val="0"/>
        <w:bCs w:val="0"/>
        <w:i w:val="0"/>
        <w:iCs w:val="0"/>
        <w:spacing w:val="0"/>
        <w:w w:val="99"/>
        <w:sz w:val="20"/>
        <w:szCs w:val="20"/>
        <w:lang w:val="en-US" w:eastAsia="en-US" w:bidi="ar-SA"/>
      </w:rPr>
    </w:lvl>
    <w:lvl w:ilvl="1" w:tplc="E18C3318">
      <w:numFmt w:val="bullet"/>
      <w:lvlText w:val="•"/>
      <w:lvlJc w:val="left"/>
      <w:pPr>
        <w:ind w:left="655" w:hanging="360"/>
      </w:pPr>
      <w:rPr>
        <w:rFonts w:hint="default"/>
        <w:lang w:val="en-US" w:eastAsia="en-US" w:bidi="ar-SA"/>
      </w:rPr>
    </w:lvl>
    <w:lvl w:ilvl="2" w:tplc="74B82D0A">
      <w:numFmt w:val="bullet"/>
      <w:lvlText w:val="•"/>
      <w:lvlJc w:val="left"/>
      <w:pPr>
        <w:ind w:left="850" w:hanging="360"/>
      </w:pPr>
      <w:rPr>
        <w:rFonts w:hint="default"/>
        <w:lang w:val="en-US" w:eastAsia="en-US" w:bidi="ar-SA"/>
      </w:rPr>
    </w:lvl>
    <w:lvl w:ilvl="3" w:tplc="3D7E83A6">
      <w:numFmt w:val="bullet"/>
      <w:lvlText w:val="•"/>
      <w:lvlJc w:val="left"/>
      <w:pPr>
        <w:ind w:left="1045" w:hanging="360"/>
      </w:pPr>
      <w:rPr>
        <w:rFonts w:hint="default"/>
        <w:lang w:val="en-US" w:eastAsia="en-US" w:bidi="ar-SA"/>
      </w:rPr>
    </w:lvl>
    <w:lvl w:ilvl="4" w:tplc="D5F6FA38">
      <w:numFmt w:val="bullet"/>
      <w:lvlText w:val="•"/>
      <w:lvlJc w:val="left"/>
      <w:pPr>
        <w:ind w:left="1241" w:hanging="360"/>
      </w:pPr>
      <w:rPr>
        <w:rFonts w:hint="default"/>
        <w:lang w:val="en-US" w:eastAsia="en-US" w:bidi="ar-SA"/>
      </w:rPr>
    </w:lvl>
    <w:lvl w:ilvl="5" w:tplc="C972B888">
      <w:numFmt w:val="bullet"/>
      <w:lvlText w:val="•"/>
      <w:lvlJc w:val="left"/>
      <w:pPr>
        <w:ind w:left="1436" w:hanging="360"/>
      </w:pPr>
      <w:rPr>
        <w:rFonts w:hint="default"/>
        <w:lang w:val="en-US" w:eastAsia="en-US" w:bidi="ar-SA"/>
      </w:rPr>
    </w:lvl>
    <w:lvl w:ilvl="6" w:tplc="BE22C31C">
      <w:numFmt w:val="bullet"/>
      <w:lvlText w:val="•"/>
      <w:lvlJc w:val="left"/>
      <w:pPr>
        <w:ind w:left="1631" w:hanging="360"/>
      </w:pPr>
      <w:rPr>
        <w:rFonts w:hint="default"/>
        <w:lang w:val="en-US" w:eastAsia="en-US" w:bidi="ar-SA"/>
      </w:rPr>
    </w:lvl>
    <w:lvl w:ilvl="7" w:tplc="7F127958">
      <w:numFmt w:val="bullet"/>
      <w:lvlText w:val="•"/>
      <w:lvlJc w:val="left"/>
      <w:pPr>
        <w:ind w:left="1827" w:hanging="360"/>
      </w:pPr>
      <w:rPr>
        <w:rFonts w:hint="default"/>
        <w:lang w:val="en-US" w:eastAsia="en-US" w:bidi="ar-SA"/>
      </w:rPr>
    </w:lvl>
    <w:lvl w:ilvl="8" w:tplc="84AA03D2">
      <w:numFmt w:val="bullet"/>
      <w:lvlText w:val="•"/>
      <w:lvlJc w:val="left"/>
      <w:pPr>
        <w:ind w:left="2022" w:hanging="360"/>
      </w:pPr>
      <w:rPr>
        <w:rFonts w:hint="default"/>
        <w:lang w:val="en-US" w:eastAsia="en-US" w:bidi="ar-SA"/>
      </w:rPr>
    </w:lvl>
  </w:abstractNum>
  <w:abstractNum w:abstractNumId="65" w15:restartNumberingAfterBreak="0">
    <w:nsid w:val="56401D36"/>
    <w:multiLevelType w:val="multilevel"/>
    <w:tmpl w:val="C95A047C"/>
    <w:lvl w:ilvl="0">
      <w:start w:val="2"/>
      <w:numFmt w:val="decimal"/>
      <w:lvlText w:val="%1"/>
      <w:lvlJc w:val="left"/>
      <w:pPr>
        <w:ind w:left="1493" w:hanging="432"/>
      </w:pPr>
      <w:rPr>
        <w:rFonts w:hint="default"/>
        <w:lang w:val="en-US" w:eastAsia="en-US" w:bidi="ar-SA"/>
      </w:rPr>
    </w:lvl>
    <w:lvl w:ilvl="1">
      <w:start w:val="1"/>
      <w:numFmt w:val="decimal"/>
      <w:lvlText w:val="%1.%2."/>
      <w:lvlJc w:val="left"/>
      <w:pPr>
        <w:ind w:left="1493" w:hanging="432"/>
      </w:pPr>
      <w:rPr>
        <w:rFonts w:ascii="Calibri" w:eastAsia="Calibri" w:hAnsi="Calibri" w:cs="Calibri" w:hint="default"/>
        <w:b/>
        <w:bCs/>
        <w:i w:val="0"/>
        <w:iCs w:val="0"/>
        <w:spacing w:val="0"/>
        <w:w w:val="100"/>
        <w:sz w:val="24"/>
        <w:szCs w:val="24"/>
        <w:lang w:val="en-US" w:eastAsia="en-US" w:bidi="ar-SA"/>
      </w:rPr>
    </w:lvl>
    <w:lvl w:ilvl="2">
      <w:numFmt w:val="bullet"/>
      <w:lvlText w:val="•"/>
      <w:lvlJc w:val="left"/>
      <w:pPr>
        <w:ind w:left="3432" w:hanging="432"/>
      </w:pPr>
      <w:rPr>
        <w:rFonts w:hint="default"/>
        <w:lang w:val="en-US" w:eastAsia="en-US" w:bidi="ar-SA"/>
      </w:rPr>
    </w:lvl>
    <w:lvl w:ilvl="3">
      <w:numFmt w:val="bullet"/>
      <w:lvlText w:val="•"/>
      <w:lvlJc w:val="left"/>
      <w:pPr>
        <w:ind w:left="4398" w:hanging="432"/>
      </w:pPr>
      <w:rPr>
        <w:rFonts w:hint="default"/>
        <w:lang w:val="en-US" w:eastAsia="en-US" w:bidi="ar-SA"/>
      </w:rPr>
    </w:lvl>
    <w:lvl w:ilvl="4">
      <w:numFmt w:val="bullet"/>
      <w:lvlText w:val="•"/>
      <w:lvlJc w:val="left"/>
      <w:pPr>
        <w:ind w:left="5364" w:hanging="432"/>
      </w:pPr>
      <w:rPr>
        <w:rFonts w:hint="default"/>
        <w:lang w:val="en-US" w:eastAsia="en-US" w:bidi="ar-SA"/>
      </w:rPr>
    </w:lvl>
    <w:lvl w:ilvl="5">
      <w:numFmt w:val="bullet"/>
      <w:lvlText w:val="•"/>
      <w:lvlJc w:val="left"/>
      <w:pPr>
        <w:ind w:left="6330" w:hanging="432"/>
      </w:pPr>
      <w:rPr>
        <w:rFonts w:hint="default"/>
        <w:lang w:val="en-US" w:eastAsia="en-US" w:bidi="ar-SA"/>
      </w:rPr>
    </w:lvl>
    <w:lvl w:ilvl="6">
      <w:numFmt w:val="bullet"/>
      <w:lvlText w:val="•"/>
      <w:lvlJc w:val="left"/>
      <w:pPr>
        <w:ind w:left="7296" w:hanging="432"/>
      </w:pPr>
      <w:rPr>
        <w:rFonts w:hint="default"/>
        <w:lang w:val="en-US" w:eastAsia="en-US" w:bidi="ar-SA"/>
      </w:rPr>
    </w:lvl>
    <w:lvl w:ilvl="7">
      <w:numFmt w:val="bullet"/>
      <w:lvlText w:val="•"/>
      <w:lvlJc w:val="left"/>
      <w:pPr>
        <w:ind w:left="8262" w:hanging="432"/>
      </w:pPr>
      <w:rPr>
        <w:rFonts w:hint="default"/>
        <w:lang w:val="en-US" w:eastAsia="en-US" w:bidi="ar-SA"/>
      </w:rPr>
    </w:lvl>
    <w:lvl w:ilvl="8">
      <w:numFmt w:val="bullet"/>
      <w:lvlText w:val="•"/>
      <w:lvlJc w:val="left"/>
      <w:pPr>
        <w:ind w:left="9228" w:hanging="432"/>
      </w:pPr>
      <w:rPr>
        <w:rFonts w:hint="default"/>
        <w:lang w:val="en-US" w:eastAsia="en-US" w:bidi="ar-SA"/>
      </w:rPr>
    </w:lvl>
  </w:abstractNum>
  <w:abstractNum w:abstractNumId="66" w15:restartNumberingAfterBreak="0">
    <w:nsid w:val="568575CD"/>
    <w:multiLevelType w:val="hybridMultilevel"/>
    <w:tmpl w:val="FEC8FD24"/>
    <w:lvl w:ilvl="0" w:tplc="D8641EEC">
      <w:numFmt w:val="bullet"/>
      <w:lvlText w:val="-"/>
      <w:lvlJc w:val="left"/>
      <w:pPr>
        <w:ind w:left="466" w:hanging="360"/>
      </w:pPr>
      <w:rPr>
        <w:rFonts w:ascii="Calibri" w:eastAsia="Calibri" w:hAnsi="Calibri" w:cs="Calibri" w:hint="default"/>
        <w:b w:val="0"/>
        <w:bCs w:val="0"/>
        <w:i w:val="0"/>
        <w:iCs w:val="0"/>
        <w:spacing w:val="0"/>
        <w:w w:val="99"/>
        <w:sz w:val="20"/>
        <w:szCs w:val="20"/>
        <w:lang w:val="en-US" w:eastAsia="en-US" w:bidi="ar-SA"/>
      </w:rPr>
    </w:lvl>
    <w:lvl w:ilvl="1" w:tplc="9F5ABEE6">
      <w:numFmt w:val="bullet"/>
      <w:lvlText w:val="•"/>
      <w:lvlJc w:val="left"/>
      <w:pPr>
        <w:ind w:left="655" w:hanging="360"/>
      </w:pPr>
      <w:rPr>
        <w:rFonts w:hint="default"/>
        <w:lang w:val="en-US" w:eastAsia="en-US" w:bidi="ar-SA"/>
      </w:rPr>
    </w:lvl>
    <w:lvl w:ilvl="2" w:tplc="390C0BC4">
      <w:numFmt w:val="bullet"/>
      <w:lvlText w:val="•"/>
      <w:lvlJc w:val="left"/>
      <w:pPr>
        <w:ind w:left="850" w:hanging="360"/>
      </w:pPr>
      <w:rPr>
        <w:rFonts w:hint="default"/>
        <w:lang w:val="en-US" w:eastAsia="en-US" w:bidi="ar-SA"/>
      </w:rPr>
    </w:lvl>
    <w:lvl w:ilvl="3" w:tplc="D362F486">
      <w:numFmt w:val="bullet"/>
      <w:lvlText w:val="•"/>
      <w:lvlJc w:val="left"/>
      <w:pPr>
        <w:ind w:left="1045" w:hanging="360"/>
      </w:pPr>
      <w:rPr>
        <w:rFonts w:hint="default"/>
        <w:lang w:val="en-US" w:eastAsia="en-US" w:bidi="ar-SA"/>
      </w:rPr>
    </w:lvl>
    <w:lvl w:ilvl="4" w:tplc="427C19C6">
      <w:numFmt w:val="bullet"/>
      <w:lvlText w:val="•"/>
      <w:lvlJc w:val="left"/>
      <w:pPr>
        <w:ind w:left="1240" w:hanging="360"/>
      </w:pPr>
      <w:rPr>
        <w:rFonts w:hint="default"/>
        <w:lang w:val="en-US" w:eastAsia="en-US" w:bidi="ar-SA"/>
      </w:rPr>
    </w:lvl>
    <w:lvl w:ilvl="5" w:tplc="289066EC">
      <w:numFmt w:val="bullet"/>
      <w:lvlText w:val="•"/>
      <w:lvlJc w:val="left"/>
      <w:pPr>
        <w:ind w:left="1436" w:hanging="360"/>
      </w:pPr>
      <w:rPr>
        <w:rFonts w:hint="default"/>
        <w:lang w:val="en-US" w:eastAsia="en-US" w:bidi="ar-SA"/>
      </w:rPr>
    </w:lvl>
    <w:lvl w:ilvl="6" w:tplc="D8C6B16C">
      <w:numFmt w:val="bullet"/>
      <w:lvlText w:val="•"/>
      <w:lvlJc w:val="left"/>
      <w:pPr>
        <w:ind w:left="1631" w:hanging="360"/>
      </w:pPr>
      <w:rPr>
        <w:rFonts w:hint="default"/>
        <w:lang w:val="en-US" w:eastAsia="en-US" w:bidi="ar-SA"/>
      </w:rPr>
    </w:lvl>
    <w:lvl w:ilvl="7" w:tplc="2AFEE1C4">
      <w:numFmt w:val="bullet"/>
      <w:lvlText w:val="•"/>
      <w:lvlJc w:val="left"/>
      <w:pPr>
        <w:ind w:left="1826" w:hanging="360"/>
      </w:pPr>
      <w:rPr>
        <w:rFonts w:hint="default"/>
        <w:lang w:val="en-US" w:eastAsia="en-US" w:bidi="ar-SA"/>
      </w:rPr>
    </w:lvl>
    <w:lvl w:ilvl="8" w:tplc="A52C21B0">
      <w:numFmt w:val="bullet"/>
      <w:lvlText w:val="•"/>
      <w:lvlJc w:val="left"/>
      <w:pPr>
        <w:ind w:left="2021" w:hanging="360"/>
      </w:pPr>
      <w:rPr>
        <w:rFonts w:hint="default"/>
        <w:lang w:val="en-US" w:eastAsia="en-US" w:bidi="ar-SA"/>
      </w:rPr>
    </w:lvl>
  </w:abstractNum>
  <w:abstractNum w:abstractNumId="67" w15:restartNumberingAfterBreak="0">
    <w:nsid w:val="57D540A6"/>
    <w:multiLevelType w:val="multilevel"/>
    <w:tmpl w:val="D5884AFE"/>
    <w:lvl w:ilvl="0">
      <w:start w:val="1"/>
      <w:numFmt w:val="decimal"/>
      <w:lvlText w:val="%1."/>
      <w:lvlJc w:val="left"/>
      <w:pPr>
        <w:ind w:left="4311" w:hanging="360"/>
        <w:jc w:val="right"/>
      </w:pPr>
      <w:rPr>
        <w:rFonts w:hint="default"/>
        <w:spacing w:val="0"/>
        <w:w w:val="100"/>
        <w:lang w:val="en-US" w:eastAsia="en-US" w:bidi="ar-SA"/>
      </w:rPr>
    </w:lvl>
    <w:lvl w:ilvl="1">
      <w:start w:val="1"/>
      <w:numFmt w:val="decimal"/>
      <w:lvlText w:val="%1.%2."/>
      <w:lvlJc w:val="left"/>
      <w:pPr>
        <w:ind w:left="1493" w:hanging="432"/>
      </w:pPr>
      <w:rPr>
        <w:rFonts w:hint="default"/>
        <w:spacing w:val="0"/>
        <w:w w:val="100"/>
        <w:lang w:val="en-US" w:eastAsia="en-US" w:bidi="ar-SA"/>
      </w:rPr>
    </w:lvl>
    <w:lvl w:ilvl="2">
      <w:numFmt w:val="bullet"/>
      <w:lvlText w:val="•"/>
      <w:lvlJc w:val="left"/>
      <w:pPr>
        <w:ind w:left="5080" w:hanging="432"/>
      </w:pPr>
      <w:rPr>
        <w:rFonts w:hint="default"/>
        <w:lang w:val="en-US" w:eastAsia="en-US" w:bidi="ar-SA"/>
      </w:rPr>
    </w:lvl>
    <w:lvl w:ilvl="3">
      <w:numFmt w:val="bullet"/>
      <w:lvlText w:val="•"/>
      <w:lvlJc w:val="left"/>
      <w:pPr>
        <w:ind w:left="5840" w:hanging="432"/>
      </w:pPr>
      <w:rPr>
        <w:rFonts w:hint="default"/>
        <w:lang w:val="en-US" w:eastAsia="en-US" w:bidi="ar-SA"/>
      </w:rPr>
    </w:lvl>
    <w:lvl w:ilvl="4">
      <w:numFmt w:val="bullet"/>
      <w:lvlText w:val="•"/>
      <w:lvlJc w:val="left"/>
      <w:pPr>
        <w:ind w:left="6600" w:hanging="432"/>
      </w:pPr>
      <w:rPr>
        <w:rFonts w:hint="default"/>
        <w:lang w:val="en-US" w:eastAsia="en-US" w:bidi="ar-SA"/>
      </w:rPr>
    </w:lvl>
    <w:lvl w:ilvl="5">
      <w:numFmt w:val="bullet"/>
      <w:lvlText w:val="•"/>
      <w:lvlJc w:val="left"/>
      <w:pPr>
        <w:ind w:left="7360" w:hanging="432"/>
      </w:pPr>
      <w:rPr>
        <w:rFonts w:hint="default"/>
        <w:lang w:val="en-US" w:eastAsia="en-US" w:bidi="ar-SA"/>
      </w:rPr>
    </w:lvl>
    <w:lvl w:ilvl="6">
      <w:numFmt w:val="bullet"/>
      <w:lvlText w:val="•"/>
      <w:lvlJc w:val="left"/>
      <w:pPr>
        <w:ind w:left="8120" w:hanging="432"/>
      </w:pPr>
      <w:rPr>
        <w:rFonts w:hint="default"/>
        <w:lang w:val="en-US" w:eastAsia="en-US" w:bidi="ar-SA"/>
      </w:rPr>
    </w:lvl>
    <w:lvl w:ilvl="7">
      <w:numFmt w:val="bullet"/>
      <w:lvlText w:val="•"/>
      <w:lvlJc w:val="left"/>
      <w:pPr>
        <w:ind w:left="8880" w:hanging="432"/>
      </w:pPr>
      <w:rPr>
        <w:rFonts w:hint="default"/>
        <w:lang w:val="en-US" w:eastAsia="en-US" w:bidi="ar-SA"/>
      </w:rPr>
    </w:lvl>
    <w:lvl w:ilvl="8">
      <w:numFmt w:val="bullet"/>
      <w:lvlText w:val="•"/>
      <w:lvlJc w:val="left"/>
      <w:pPr>
        <w:ind w:left="9640" w:hanging="432"/>
      </w:pPr>
      <w:rPr>
        <w:rFonts w:hint="default"/>
        <w:lang w:val="en-US" w:eastAsia="en-US" w:bidi="ar-SA"/>
      </w:rPr>
    </w:lvl>
  </w:abstractNum>
  <w:abstractNum w:abstractNumId="68" w15:restartNumberingAfterBreak="0">
    <w:nsid w:val="5B702C46"/>
    <w:multiLevelType w:val="hybridMultilevel"/>
    <w:tmpl w:val="6542ED52"/>
    <w:lvl w:ilvl="0" w:tplc="EE1680F0">
      <w:numFmt w:val="bullet"/>
      <w:lvlText w:val="-"/>
      <w:lvlJc w:val="left"/>
      <w:pPr>
        <w:ind w:left="467" w:hanging="360"/>
      </w:pPr>
      <w:rPr>
        <w:rFonts w:ascii="Calibri" w:eastAsia="Calibri" w:hAnsi="Calibri" w:cs="Calibri" w:hint="default"/>
        <w:b w:val="0"/>
        <w:bCs w:val="0"/>
        <w:i w:val="0"/>
        <w:iCs w:val="0"/>
        <w:spacing w:val="0"/>
        <w:w w:val="99"/>
        <w:sz w:val="20"/>
        <w:szCs w:val="20"/>
        <w:lang w:val="en-US" w:eastAsia="en-US" w:bidi="ar-SA"/>
      </w:rPr>
    </w:lvl>
    <w:lvl w:ilvl="1" w:tplc="EB1AE8E8">
      <w:numFmt w:val="bullet"/>
      <w:lvlText w:val="•"/>
      <w:lvlJc w:val="left"/>
      <w:pPr>
        <w:ind w:left="627" w:hanging="360"/>
      </w:pPr>
      <w:rPr>
        <w:rFonts w:hint="default"/>
        <w:lang w:val="en-US" w:eastAsia="en-US" w:bidi="ar-SA"/>
      </w:rPr>
    </w:lvl>
    <w:lvl w:ilvl="2" w:tplc="A6848B60">
      <w:numFmt w:val="bullet"/>
      <w:lvlText w:val="•"/>
      <w:lvlJc w:val="left"/>
      <w:pPr>
        <w:ind w:left="795" w:hanging="360"/>
      </w:pPr>
      <w:rPr>
        <w:rFonts w:hint="default"/>
        <w:lang w:val="en-US" w:eastAsia="en-US" w:bidi="ar-SA"/>
      </w:rPr>
    </w:lvl>
    <w:lvl w:ilvl="3" w:tplc="6CE05108">
      <w:numFmt w:val="bullet"/>
      <w:lvlText w:val="•"/>
      <w:lvlJc w:val="left"/>
      <w:pPr>
        <w:ind w:left="962" w:hanging="360"/>
      </w:pPr>
      <w:rPr>
        <w:rFonts w:hint="default"/>
        <w:lang w:val="en-US" w:eastAsia="en-US" w:bidi="ar-SA"/>
      </w:rPr>
    </w:lvl>
    <w:lvl w:ilvl="4" w:tplc="04326AE0">
      <w:numFmt w:val="bullet"/>
      <w:lvlText w:val="•"/>
      <w:lvlJc w:val="left"/>
      <w:pPr>
        <w:ind w:left="1130" w:hanging="360"/>
      </w:pPr>
      <w:rPr>
        <w:rFonts w:hint="default"/>
        <w:lang w:val="en-US" w:eastAsia="en-US" w:bidi="ar-SA"/>
      </w:rPr>
    </w:lvl>
    <w:lvl w:ilvl="5" w:tplc="8EE8ED94">
      <w:numFmt w:val="bullet"/>
      <w:lvlText w:val="•"/>
      <w:lvlJc w:val="left"/>
      <w:pPr>
        <w:ind w:left="1298" w:hanging="360"/>
      </w:pPr>
      <w:rPr>
        <w:rFonts w:hint="default"/>
        <w:lang w:val="en-US" w:eastAsia="en-US" w:bidi="ar-SA"/>
      </w:rPr>
    </w:lvl>
    <w:lvl w:ilvl="6" w:tplc="E16C8830">
      <w:numFmt w:val="bullet"/>
      <w:lvlText w:val="•"/>
      <w:lvlJc w:val="left"/>
      <w:pPr>
        <w:ind w:left="1465" w:hanging="360"/>
      </w:pPr>
      <w:rPr>
        <w:rFonts w:hint="default"/>
        <w:lang w:val="en-US" w:eastAsia="en-US" w:bidi="ar-SA"/>
      </w:rPr>
    </w:lvl>
    <w:lvl w:ilvl="7" w:tplc="F8AA589E">
      <w:numFmt w:val="bullet"/>
      <w:lvlText w:val="•"/>
      <w:lvlJc w:val="left"/>
      <w:pPr>
        <w:ind w:left="1633" w:hanging="360"/>
      </w:pPr>
      <w:rPr>
        <w:rFonts w:hint="default"/>
        <w:lang w:val="en-US" w:eastAsia="en-US" w:bidi="ar-SA"/>
      </w:rPr>
    </w:lvl>
    <w:lvl w:ilvl="8" w:tplc="38DE0638">
      <w:numFmt w:val="bullet"/>
      <w:lvlText w:val="•"/>
      <w:lvlJc w:val="left"/>
      <w:pPr>
        <w:ind w:left="1800" w:hanging="360"/>
      </w:pPr>
      <w:rPr>
        <w:rFonts w:hint="default"/>
        <w:lang w:val="en-US" w:eastAsia="en-US" w:bidi="ar-SA"/>
      </w:rPr>
    </w:lvl>
  </w:abstractNum>
  <w:abstractNum w:abstractNumId="69" w15:restartNumberingAfterBreak="0">
    <w:nsid w:val="5D5A1DF5"/>
    <w:multiLevelType w:val="hybridMultilevel"/>
    <w:tmpl w:val="F9E0CBAE"/>
    <w:lvl w:ilvl="0" w:tplc="707EF9BE">
      <w:numFmt w:val="bullet"/>
      <w:lvlText w:val="-"/>
      <w:lvlJc w:val="left"/>
      <w:pPr>
        <w:ind w:left="468" w:hanging="360"/>
      </w:pPr>
      <w:rPr>
        <w:rFonts w:ascii="Calibri" w:eastAsia="Calibri" w:hAnsi="Calibri" w:cs="Calibri" w:hint="default"/>
        <w:b w:val="0"/>
        <w:bCs w:val="0"/>
        <w:i w:val="0"/>
        <w:iCs w:val="0"/>
        <w:spacing w:val="0"/>
        <w:w w:val="99"/>
        <w:sz w:val="20"/>
        <w:szCs w:val="20"/>
        <w:lang w:val="en-US" w:eastAsia="en-US" w:bidi="ar-SA"/>
      </w:rPr>
    </w:lvl>
    <w:lvl w:ilvl="1" w:tplc="8B302AEA">
      <w:numFmt w:val="bullet"/>
      <w:lvlText w:val="•"/>
      <w:lvlJc w:val="left"/>
      <w:pPr>
        <w:ind w:left="672" w:hanging="360"/>
      </w:pPr>
      <w:rPr>
        <w:rFonts w:hint="default"/>
        <w:lang w:val="en-US" w:eastAsia="en-US" w:bidi="ar-SA"/>
      </w:rPr>
    </w:lvl>
    <w:lvl w:ilvl="2" w:tplc="AF108326">
      <w:numFmt w:val="bullet"/>
      <w:lvlText w:val="•"/>
      <w:lvlJc w:val="left"/>
      <w:pPr>
        <w:ind w:left="884" w:hanging="360"/>
      </w:pPr>
      <w:rPr>
        <w:rFonts w:hint="default"/>
        <w:lang w:val="en-US" w:eastAsia="en-US" w:bidi="ar-SA"/>
      </w:rPr>
    </w:lvl>
    <w:lvl w:ilvl="3" w:tplc="B532ABBC">
      <w:numFmt w:val="bullet"/>
      <w:lvlText w:val="•"/>
      <w:lvlJc w:val="left"/>
      <w:pPr>
        <w:ind w:left="1096" w:hanging="360"/>
      </w:pPr>
      <w:rPr>
        <w:rFonts w:hint="default"/>
        <w:lang w:val="en-US" w:eastAsia="en-US" w:bidi="ar-SA"/>
      </w:rPr>
    </w:lvl>
    <w:lvl w:ilvl="4" w:tplc="D390B48C">
      <w:numFmt w:val="bullet"/>
      <w:lvlText w:val="•"/>
      <w:lvlJc w:val="left"/>
      <w:pPr>
        <w:ind w:left="1308" w:hanging="360"/>
      </w:pPr>
      <w:rPr>
        <w:rFonts w:hint="default"/>
        <w:lang w:val="en-US" w:eastAsia="en-US" w:bidi="ar-SA"/>
      </w:rPr>
    </w:lvl>
    <w:lvl w:ilvl="5" w:tplc="EFDA2E4E">
      <w:numFmt w:val="bullet"/>
      <w:lvlText w:val="•"/>
      <w:lvlJc w:val="left"/>
      <w:pPr>
        <w:ind w:left="1520" w:hanging="360"/>
      </w:pPr>
      <w:rPr>
        <w:rFonts w:hint="default"/>
        <w:lang w:val="en-US" w:eastAsia="en-US" w:bidi="ar-SA"/>
      </w:rPr>
    </w:lvl>
    <w:lvl w:ilvl="6" w:tplc="D7046B2A">
      <w:numFmt w:val="bullet"/>
      <w:lvlText w:val="•"/>
      <w:lvlJc w:val="left"/>
      <w:pPr>
        <w:ind w:left="1732" w:hanging="360"/>
      </w:pPr>
      <w:rPr>
        <w:rFonts w:hint="default"/>
        <w:lang w:val="en-US" w:eastAsia="en-US" w:bidi="ar-SA"/>
      </w:rPr>
    </w:lvl>
    <w:lvl w:ilvl="7" w:tplc="A9C2FA6C">
      <w:numFmt w:val="bullet"/>
      <w:lvlText w:val="•"/>
      <w:lvlJc w:val="left"/>
      <w:pPr>
        <w:ind w:left="1944" w:hanging="360"/>
      </w:pPr>
      <w:rPr>
        <w:rFonts w:hint="default"/>
        <w:lang w:val="en-US" w:eastAsia="en-US" w:bidi="ar-SA"/>
      </w:rPr>
    </w:lvl>
    <w:lvl w:ilvl="8" w:tplc="B68A4DE8">
      <w:numFmt w:val="bullet"/>
      <w:lvlText w:val="•"/>
      <w:lvlJc w:val="left"/>
      <w:pPr>
        <w:ind w:left="2156" w:hanging="360"/>
      </w:pPr>
      <w:rPr>
        <w:rFonts w:hint="default"/>
        <w:lang w:val="en-US" w:eastAsia="en-US" w:bidi="ar-SA"/>
      </w:rPr>
    </w:lvl>
  </w:abstractNum>
  <w:abstractNum w:abstractNumId="70" w15:restartNumberingAfterBreak="0">
    <w:nsid w:val="5DBE063B"/>
    <w:multiLevelType w:val="hybridMultilevel"/>
    <w:tmpl w:val="8D2065EA"/>
    <w:lvl w:ilvl="0" w:tplc="45E4C352">
      <w:numFmt w:val="bullet"/>
      <w:lvlText w:val=""/>
      <w:lvlJc w:val="left"/>
      <w:pPr>
        <w:ind w:left="700" w:hanging="360"/>
      </w:pPr>
      <w:rPr>
        <w:rFonts w:ascii="Symbol" w:eastAsia="Symbol" w:hAnsi="Symbol" w:cs="Symbol" w:hint="default"/>
        <w:b w:val="0"/>
        <w:bCs w:val="0"/>
        <w:i w:val="0"/>
        <w:iCs w:val="0"/>
        <w:spacing w:val="0"/>
        <w:w w:val="100"/>
        <w:sz w:val="24"/>
        <w:szCs w:val="24"/>
        <w:lang w:val="en-US" w:eastAsia="en-US" w:bidi="ar-SA"/>
      </w:rPr>
    </w:lvl>
    <w:lvl w:ilvl="1" w:tplc="9BBE42C4">
      <w:numFmt w:val="bullet"/>
      <w:lvlText w:val="•"/>
      <w:lvlJc w:val="left"/>
      <w:pPr>
        <w:ind w:left="1746" w:hanging="360"/>
      </w:pPr>
      <w:rPr>
        <w:rFonts w:hint="default"/>
        <w:lang w:val="en-US" w:eastAsia="en-US" w:bidi="ar-SA"/>
      </w:rPr>
    </w:lvl>
    <w:lvl w:ilvl="2" w:tplc="C89A76B0">
      <w:numFmt w:val="bullet"/>
      <w:lvlText w:val="•"/>
      <w:lvlJc w:val="left"/>
      <w:pPr>
        <w:ind w:left="2792" w:hanging="360"/>
      </w:pPr>
      <w:rPr>
        <w:rFonts w:hint="default"/>
        <w:lang w:val="en-US" w:eastAsia="en-US" w:bidi="ar-SA"/>
      </w:rPr>
    </w:lvl>
    <w:lvl w:ilvl="3" w:tplc="B1BE4ADC">
      <w:numFmt w:val="bullet"/>
      <w:lvlText w:val="•"/>
      <w:lvlJc w:val="left"/>
      <w:pPr>
        <w:ind w:left="3838" w:hanging="360"/>
      </w:pPr>
      <w:rPr>
        <w:rFonts w:hint="default"/>
        <w:lang w:val="en-US" w:eastAsia="en-US" w:bidi="ar-SA"/>
      </w:rPr>
    </w:lvl>
    <w:lvl w:ilvl="4" w:tplc="2778A9C2">
      <w:numFmt w:val="bullet"/>
      <w:lvlText w:val="•"/>
      <w:lvlJc w:val="left"/>
      <w:pPr>
        <w:ind w:left="4884" w:hanging="360"/>
      </w:pPr>
      <w:rPr>
        <w:rFonts w:hint="default"/>
        <w:lang w:val="en-US" w:eastAsia="en-US" w:bidi="ar-SA"/>
      </w:rPr>
    </w:lvl>
    <w:lvl w:ilvl="5" w:tplc="10B8B8C4">
      <w:numFmt w:val="bullet"/>
      <w:lvlText w:val="•"/>
      <w:lvlJc w:val="left"/>
      <w:pPr>
        <w:ind w:left="5930" w:hanging="360"/>
      </w:pPr>
      <w:rPr>
        <w:rFonts w:hint="default"/>
        <w:lang w:val="en-US" w:eastAsia="en-US" w:bidi="ar-SA"/>
      </w:rPr>
    </w:lvl>
    <w:lvl w:ilvl="6" w:tplc="B1B03716">
      <w:numFmt w:val="bullet"/>
      <w:lvlText w:val="•"/>
      <w:lvlJc w:val="left"/>
      <w:pPr>
        <w:ind w:left="6976" w:hanging="360"/>
      </w:pPr>
      <w:rPr>
        <w:rFonts w:hint="default"/>
        <w:lang w:val="en-US" w:eastAsia="en-US" w:bidi="ar-SA"/>
      </w:rPr>
    </w:lvl>
    <w:lvl w:ilvl="7" w:tplc="B39261A0">
      <w:numFmt w:val="bullet"/>
      <w:lvlText w:val="•"/>
      <w:lvlJc w:val="left"/>
      <w:pPr>
        <w:ind w:left="8022" w:hanging="360"/>
      </w:pPr>
      <w:rPr>
        <w:rFonts w:hint="default"/>
        <w:lang w:val="en-US" w:eastAsia="en-US" w:bidi="ar-SA"/>
      </w:rPr>
    </w:lvl>
    <w:lvl w:ilvl="8" w:tplc="C1F2E84A">
      <w:numFmt w:val="bullet"/>
      <w:lvlText w:val="•"/>
      <w:lvlJc w:val="left"/>
      <w:pPr>
        <w:ind w:left="9068" w:hanging="360"/>
      </w:pPr>
      <w:rPr>
        <w:rFonts w:hint="default"/>
        <w:lang w:val="en-US" w:eastAsia="en-US" w:bidi="ar-SA"/>
      </w:rPr>
    </w:lvl>
  </w:abstractNum>
  <w:abstractNum w:abstractNumId="71" w15:restartNumberingAfterBreak="0">
    <w:nsid w:val="5E313D54"/>
    <w:multiLevelType w:val="hybridMultilevel"/>
    <w:tmpl w:val="DB502E4E"/>
    <w:lvl w:ilvl="0" w:tplc="DEDE9EAE">
      <w:start w:val="1"/>
      <w:numFmt w:val="lowerLetter"/>
      <w:lvlText w:val="%1)"/>
      <w:lvlJc w:val="left"/>
      <w:pPr>
        <w:ind w:left="1421" w:hanging="360"/>
      </w:pPr>
      <w:rPr>
        <w:rFonts w:ascii="Calibri" w:eastAsia="Calibri" w:hAnsi="Calibri" w:cs="Calibri" w:hint="default"/>
        <w:b w:val="0"/>
        <w:bCs w:val="0"/>
        <w:i w:val="0"/>
        <w:iCs w:val="0"/>
        <w:spacing w:val="-1"/>
        <w:w w:val="100"/>
        <w:sz w:val="22"/>
        <w:szCs w:val="22"/>
        <w:lang w:val="en-US" w:eastAsia="en-US" w:bidi="ar-SA"/>
      </w:rPr>
    </w:lvl>
    <w:lvl w:ilvl="1" w:tplc="F3B88D06">
      <w:numFmt w:val="bullet"/>
      <w:lvlText w:val="•"/>
      <w:lvlJc w:val="left"/>
      <w:pPr>
        <w:ind w:left="2394" w:hanging="360"/>
      </w:pPr>
      <w:rPr>
        <w:rFonts w:hint="default"/>
        <w:lang w:val="en-US" w:eastAsia="en-US" w:bidi="ar-SA"/>
      </w:rPr>
    </w:lvl>
    <w:lvl w:ilvl="2" w:tplc="A0C669FE">
      <w:numFmt w:val="bullet"/>
      <w:lvlText w:val="•"/>
      <w:lvlJc w:val="left"/>
      <w:pPr>
        <w:ind w:left="3368" w:hanging="360"/>
      </w:pPr>
      <w:rPr>
        <w:rFonts w:hint="default"/>
        <w:lang w:val="en-US" w:eastAsia="en-US" w:bidi="ar-SA"/>
      </w:rPr>
    </w:lvl>
    <w:lvl w:ilvl="3" w:tplc="904E89DA">
      <w:numFmt w:val="bullet"/>
      <w:lvlText w:val="•"/>
      <w:lvlJc w:val="left"/>
      <w:pPr>
        <w:ind w:left="4342" w:hanging="360"/>
      </w:pPr>
      <w:rPr>
        <w:rFonts w:hint="default"/>
        <w:lang w:val="en-US" w:eastAsia="en-US" w:bidi="ar-SA"/>
      </w:rPr>
    </w:lvl>
    <w:lvl w:ilvl="4" w:tplc="02DAE476">
      <w:numFmt w:val="bullet"/>
      <w:lvlText w:val="•"/>
      <w:lvlJc w:val="left"/>
      <w:pPr>
        <w:ind w:left="5316" w:hanging="360"/>
      </w:pPr>
      <w:rPr>
        <w:rFonts w:hint="default"/>
        <w:lang w:val="en-US" w:eastAsia="en-US" w:bidi="ar-SA"/>
      </w:rPr>
    </w:lvl>
    <w:lvl w:ilvl="5" w:tplc="0D64098C">
      <w:numFmt w:val="bullet"/>
      <w:lvlText w:val="•"/>
      <w:lvlJc w:val="left"/>
      <w:pPr>
        <w:ind w:left="6290" w:hanging="360"/>
      </w:pPr>
      <w:rPr>
        <w:rFonts w:hint="default"/>
        <w:lang w:val="en-US" w:eastAsia="en-US" w:bidi="ar-SA"/>
      </w:rPr>
    </w:lvl>
    <w:lvl w:ilvl="6" w:tplc="A5EE109C">
      <w:numFmt w:val="bullet"/>
      <w:lvlText w:val="•"/>
      <w:lvlJc w:val="left"/>
      <w:pPr>
        <w:ind w:left="7264" w:hanging="360"/>
      </w:pPr>
      <w:rPr>
        <w:rFonts w:hint="default"/>
        <w:lang w:val="en-US" w:eastAsia="en-US" w:bidi="ar-SA"/>
      </w:rPr>
    </w:lvl>
    <w:lvl w:ilvl="7" w:tplc="76C0378A">
      <w:numFmt w:val="bullet"/>
      <w:lvlText w:val="•"/>
      <w:lvlJc w:val="left"/>
      <w:pPr>
        <w:ind w:left="8238" w:hanging="360"/>
      </w:pPr>
      <w:rPr>
        <w:rFonts w:hint="default"/>
        <w:lang w:val="en-US" w:eastAsia="en-US" w:bidi="ar-SA"/>
      </w:rPr>
    </w:lvl>
    <w:lvl w:ilvl="8" w:tplc="F0187962">
      <w:numFmt w:val="bullet"/>
      <w:lvlText w:val="•"/>
      <w:lvlJc w:val="left"/>
      <w:pPr>
        <w:ind w:left="9212" w:hanging="360"/>
      </w:pPr>
      <w:rPr>
        <w:rFonts w:hint="default"/>
        <w:lang w:val="en-US" w:eastAsia="en-US" w:bidi="ar-SA"/>
      </w:rPr>
    </w:lvl>
  </w:abstractNum>
  <w:abstractNum w:abstractNumId="72" w15:restartNumberingAfterBreak="0">
    <w:nsid w:val="5E830C88"/>
    <w:multiLevelType w:val="hybridMultilevel"/>
    <w:tmpl w:val="C5F6EC9E"/>
    <w:lvl w:ilvl="0" w:tplc="1EBA1362">
      <w:numFmt w:val="bullet"/>
      <w:lvlText w:val="-"/>
      <w:lvlJc w:val="left"/>
      <w:pPr>
        <w:ind w:left="468" w:hanging="360"/>
      </w:pPr>
      <w:rPr>
        <w:rFonts w:ascii="Calibri" w:eastAsia="Calibri" w:hAnsi="Calibri" w:cs="Calibri" w:hint="default"/>
        <w:b w:val="0"/>
        <w:bCs w:val="0"/>
        <w:i w:val="0"/>
        <w:iCs w:val="0"/>
        <w:spacing w:val="0"/>
        <w:w w:val="99"/>
        <w:sz w:val="20"/>
        <w:szCs w:val="20"/>
        <w:lang w:val="en-US" w:eastAsia="en-US" w:bidi="ar-SA"/>
      </w:rPr>
    </w:lvl>
    <w:lvl w:ilvl="1" w:tplc="F2C03B18">
      <w:numFmt w:val="bullet"/>
      <w:lvlText w:val="•"/>
      <w:lvlJc w:val="left"/>
      <w:pPr>
        <w:ind w:left="672" w:hanging="360"/>
      </w:pPr>
      <w:rPr>
        <w:rFonts w:hint="default"/>
        <w:lang w:val="en-US" w:eastAsia="en-US" w:bidi="ar-SA"/>
      </w:rPr>
    </w:lvl>
    <w:lvl w:ilvl="2" w:tplc="621C4C10">
      <w:numFmt w:val="bullet"/>
      <w:lvlText w:val="•"/>
      <w:lvlJc w:val="left"/>
      <w:pPr>
        <w:ind w:left="884" w:hanging="360"/>
      </w:pPr>
      <w:rPr>
        <w:rFonts w:hint="default"/>
        <w:lang w:val="en-US" w:eastAsia="en-US" w:bidi="ar-SA"/>
      </w:rPr>
    </w:lvl>
    <w:lvl w:ilvl="3" w:tplc="6DF8459C">
      <w:numFmt w:val="bullet"/>
      <w:lvlText w:val="•"/>
      <w:lvlJc w:val="left"/>
      <w:pPr>
        <w:ind w:left="1096" w:hanging="360"/>
      </w:pPr>
      <w:rPr>
        <w:rFonts w:hint="default"/>
        <w:lang w:val="en-US" w:eastAsia="en-US" w:bidi="ar-SA"/>
      </w:rPr>
    </w:lvl>
    <w:lvl w:ilvl="4" w:tplc="CCC40D04">
      <w:numFmt w:val="bullet"/>
      <w:lvlText w:val="•"/>
      <w:lvlJc w:val="left"/>
      <w:pPr>
        <w:ind w:left="1308" w:hanging="360"/>
      </w:pPr>
      <w:rPr>
        <w:rFonts w:hint="default"/>
        <w:lang w:val="en-US" w:eastAsia="en-US" w:bidi="ar-SA"/>
      </w:rPr>
    </w:lvl>
    <w:lvl w:ilvl="5" w:tplc="ABFC8A52">
      <w:numFmt w:val="bullet"/>
      <w:lvlText w:val="•"/>
      <w:lvlJc w:val="left"/>
      <w:pPr>
        <w:ind w:left="1520" w:hanging="360"/>
      </w:pPr>
      <w:rPr>
        <w:rFonts w:hint="default"/>
        <w:lang w:val="en-US" w:eastAsia="en-US" w:bidi="ar-SA"/>
      </w:rPr>
    </w:lvl>
    <w:lvl w:ilvl="6" w:tplc="E83AAF90">
      <w:numFmt w:val="bullet"/>
      <w:lvlText w:val="•"/>
      <w:lvlJc w:val="left"/>
      <w:pPr>
        <w:ind w:left="1732" w:hanging="360"/>
      </w:pPr>
      <w:rPr>
        <w:rFonts w:hint="default"/>
        <w:lang w:val="en-US" w:eastAsia="en-US" w:bidi="ar-SA"/>
      </w:rPr>
    </w:lvl>
    <w:lvl w:ilvl="7" w:tplc="D74ADA44">
      <w:numFmt w:val="bullet"/>
      <w:lvlText w:val="•"/>
      <w:lvlJc w:val="left"/>
      <w:pPr>
        <w:ind w:left="1944" w:hanging="360"/>
      </w:pPr>
      <w:rPr>
        <w:rFonts w:hint="default"/>
        <w:lang w:val="en-US" w:eastAsia="en-US" w:bidi="ar-SA"/>
      </w:rPr>
    </w:lvl>
    <w:lvl w:ilvl="8" w:tplc="E6ACE10E">
      <w:numFmt w:val="bullet"/>
      <w:lvlText w:val="•"/>
      <w:lvlJc w:val="left"/>
      <w:pPr>
        <w:ind w:left="2156" w:hanging="360"/>
      </w:pPr>
      <w:rPr>
        <w:rFonts w:hint="default"/>
        <w:lang w:val="en-US" w:eastAsia="en-US" w:bidi="ar-SA"/>
      </w:rPr>
    </w:lvl>
  </w:abstractNum>
  <w:abstractNum w:abstractNumId="73" w15:restartNumberingAfterBreak="0">
    <w:nsid w:val="5EDE245C"/>
    <w:multiLevelType w:val="hybridMultilevel"/>
    <w:tmpl w:val="1122AF58"/>
    <w:lvl w:ilvl="0" w:tplc="736A1360">
      <w:numFmt w:val="bullet"/>
      <w:lvlText w:val="-"/>
      <w:lvlJc w:val="left"/>
      <w:pPr>
        <w:ind w:left="827" w:hanging="555"/>
      </w:pPr>
      <w:rPr>
        <w:rFonts w:ascii="Calibri" w:eastAsia="Calibri" w:hAnsi="Calibri" w:cs="Calibri" w:hint="default"/>
        <w:b w:val="0"/>
        <w:bCs w:val="0"/>
        <w:i w:val="0"/>
        <w:iCs w:val="0"/>
        <w:spacing w:val="0"/>
        <w:w w:val="99"/>
        <w:sz w:val="20"/>
        <w:szCs w:val="20"/>
        <w:lang w:val="en-US" w:eastAsia="en-US" w:bidi="ar-SA"/>
      </w:rPr>
    </w:lvl>
    <w:lvl w:ilvl="1" w:tplc="9BB8719A">
      <w:numFmt w:val="bullet"/>
      <w:lvlText w:val="•"/>
      <w:lvlJc w:val="left"/>
      <w:pPr>
        <w:ind w:left="1028" w:hanging="555"/>
      </w:pPr>
      <w:rPr>
        <w:rFonts w:hint="default"/>
        <w:lang w:val="en-US" w:eastAsia="en-US" w:bidi="ar-SA"/>
      </w:rPr>
    </w:lvl>
    <w:lvl w:ilvl="2" w:tplc="BD9465C8">
      <w:numFmt w:val="bullet"/>
      <w:lvlText w:val="•"/>
      <w:lvlJc w:val="left"/>
      <w:pPr>
        <w:ind w:left="1236" w:hanging="555"/>
      </w:pPr>
      <w:rPr>
        <w:rFonts w:hint="default"/>
        <w:lang w:val="en-US" w:eastAsia="en-US" w:bidi="ar-SA"/>
      </w:rPr>
    </w:lvl>
    <w:lvl w:ilvl="3" w:tplc="37FC50BC">
      <w:numFmt w:val="bullet"/>
      <w:lvlText w:val="•"/>
      <w:lvlJc w:val="left"/>
      <w:pPr>
        <w:ind w:left="1444" w:hanging="555"/>
      </w:pPr>
      <w:rPr>
        <w:rFonts w:hint="default"/>
        <w:lang w:val="en-US" w:eastAsia="en-US" w:bidi="ar-SA"/>
      </w:rPr>
    </w:lvl>
    <w:lvl w:ilvl="4" w:tplc="C8CA826C">
      <w:numFmt w:val="bullet"/>
      <w:lvlText w:val="•"/>
      <w:lvlJc w:val="left"/>
      <w:pPr>
        <w:ind w:left="1652" w:hanging="555"/>
      </w:pPr>
      <w:rPr>
        <w:rFonts w:hint="default"/>
        <w:lang w:val="en-US" w:eastAsia="en-US" w:bidi="ar-SA"/>
      </w:rPr>
    </w:lvl>
    <w:lvl w:ilvl="5" w:tplc="0C58E7B2">
      <w:numFmt w:val="bullet"/>
      <w:lvlText w:val="•"/>
      <w:lvlJc w:val="left"/>
      <w:pPr>
        <w:ind w:left="1861" w:hanging="555"/>
      </w:pPr>
      <w:rPr>
        <w:rFonts w:hint="default"/>
        <w:lang w:val="en-US" w:eastAsia="en-US" w:bidi="ar-SA"/>
      </w:rPr>
    </w:lvl>
    <w:lvl w:ilvl="6" w:tplc="507873E0">
      <w:numFmt w:val="bullet"/>
      <w:lvlText w:val="•"/>
      <w:lvlJc w:val="left"/>
      <w:pPr>
        <w:ind w:left="2069" w:hanging="555"/>
      </w:pPr>
      <w:rPr>
        <w:rFonts w:hint="default"/>
        <w:lang w:val="en-US" w:eastAsia="en-US" w:bidi="ar-SA"/>
      </w:rPr>
    </w:lvl>
    <w:lvl w:ilvl="7" w:tplc="E1868868">
      <w:numFmt w:val="bullet"/>
      <w:lvlText w:val="•"/>
      <w:lvlJc w:val="left"/>
      <w:pPr>
        <w:ind w:left="2277" w:hanging="555"/>
      </w:pPr>
      <w:rPr>
        <w:rFonts w:hint="default"/>
        <w:lang w:val="en-US" w:eastAsia="en-US" w:bidi="ar-SA"/>
      </w:rPr>
    </w:lvl>
    <w:lvl w:ilvl="8" w:tplc="81AE65B0">
      <w:numFmt w:val="bullet"/>
      <w:lvlText w:val="•"/>
      <w:lvlJc w:val="left"/>
      <w:pPr>
        <w:ind w:left="2485" w:hanging="555"/>
      </w:pPr>
      <w:rPr>
        <w:rFonts w:hint="default"/>
        <w:lang w:val="en-US" w:eastAsia="en-US" w:bidi="ar-SA"/>
      </w:rPr>
    </w:lvl>
  </w:abstractNum>
  <w:abstractNum w:abstractNumId="74" w15:restartNumberingAfterBreak="0">
    <w:nsid w:val="5F1D1802"/>
    <w:multiLevelType w:val="hybridMultilevel"/>
    <w:tmpl w:val="8758BE50"/>
    <w:lvl w:ilvl="0" w:tplc="A8B848D2">
      <w:start w:val="1"/>
      <w:numFmt w:val="lowerLetter"/>
      <w:lvlText w:val="%1)"/>
      <w:lvlJc w:val="left"/>
      <w:pPr>
        <w:ind w:left="1421" w:hanging="360"/>
      </w:pPr>
      <w:rPr>
        <w:rFonts w:ascii="Calibri" w:eastAsia="Calibri" w:hAnsi="Calibri" w:cs="Calibri" w:hint="default"/>
        <w:b w:val="0"/>
        <w:bCs w:val="0"/>
        <w:i w:val="0"/>
        <w:iCs w:val="0"/>
        <w:spacing w:val="-1"/>
        <w:w w:val="100"/>
        <w:sz w:val="22"/>
        <w:szCs w:val="22"/>
        <w:lang w:val="en-US" w:eastAsia="en-US" w:bidi="ar-SA"/>
      </w:rPr>
    </w:lvl>
    <w:lvl w:ilvl="1" w:tplc="1DAA5C54">
      <w:numFmt w:val="bullet"/>
      <w:lvlText w:val="•"/>
      <w:lvlJc w:val="left"/>
      <w:pPr>
        <w:ind w:left="2394" w:hanging="360"/>
      </w:pPr>
      <w:rPr>
        <w:rFonts w:hint="default"/>
        <w:lang w:val="en-US" w:eastAsia="en-US" w:bidi="ar-SA"/>
      </w:rPr>
    </w:lvl>
    <w:lvl w:ilvl="2" w:tplc="76BA45E6">
      <w:numFmt w:val="bullet"/>
      <w:lvlText w:val="•"/>
      <w:lvlJc w:val="left"/>
      <w:pPr>
        <w:ind w:left="3368" w:hanging="360"/>
      </w:pPr>
      <w:rPr>
        <w:rFonts w:hint="default"/>
        <w:lang w:val="en-US" w:eastAsia="en-US" w:bidi="ar-SA"/>
      </w:rPr>
    </w:lvl>
    <w:lvl w:ilvl="3" w:tplc="1312E1E8">
      <w:numFmt w:val="bullet"/>
      <w:lvlText w:val="•"/>
      <w:lvlJc w:val="left"/>
      <w:pPr>
        <w:ind w:left="4342" w:hanging="360"/>
      </w:pPr>
      <w:rPr>
        <w:rFonts w:hint="default"/>
        <w:lang w:val="en-US" w:eastAsia="en-US" w:bidi="ar-SA"/>
      </w:rPr>
    </w:lvl>
    <w:lvl w:ilvl="4" w:tplc="3004845E">
      <w:numFmt w:val="bullet"/>
      <w:lvlText w:val="•"/>
      <w:lvlJc w:val="left"/>
      <w:pPr>
        <w:ind w:left="5316" w:hanging="360"/>
      </w:pPr>
      <w:rPr>
        <w:rFonts w:hint="default"/>
        <w:lang w:val="en-US" w:eastAsia="en-US" w:bidi="ar-SA"/>
      </w:rPr>
    </w:lvl>
    <w:lvl w:ilvl="5" w:tplc="B120C252">
      <w:numFmt w:val="bullet"/>
      <w:lvlText w:val="•"/>
      <w:lvlJc w:val="left"/>
      <w:pPr>
        <w:ind w:left="6290" w:hanging="360"/>
      </w:pPr>
      <w:rPr>
        <w:rFonts w:hint="default"/>
        <w:lang w:val="en-US" w:eastAsia="en-US" w:bidi="ar-SA"/>
      </w:rPr>
    </w:lvl>
    <w:lvl w:ilvl="6" w:tplc="69AC6FF4">
      <w:numFmt w:val="bullet"/>
      <w:lvlText w:val="•"/>
      <w:lvlJc w:val="left"/>
      <w:pPr>
        <w:ind w:left="7264" w:hanging="360"/>
      </w:pPr>
      <w:rPr>
        <w:rFonts w:hint="default"/>
        <w:lang w:val="en-US" w:eastAsia="en-US" w:bidi="ar-SA"/>
      </w:rPr>
    </w:lvl>
    <w:lvl w:ilvl="7" w:tplc="4E36C80A">
      <w:numFmt w:val="bullet"/>
      <w:lvlText w:val="•"/>
      <w:lvlJc w:val="left"/>
      <w:pPr>
        <w:ind w:left="8238" w:hanging="360"/>
      </w:pPr>
      <w:rPr>
        <w:rFonts w:hint="default"/>
        <w:lang w:val="en-US" w:eastAsia="en-US" w:bidi="ar-SA"/>
      </w:rPr>
    </w:lvl>
    <w:lvl w:ilvl="8" w:tplc="B4E64B2C">
      <w:numFmt w:val="bullet"/>
      <w:lvlText w:val="•"/>
      <w:lvlJc w:val="left"/>
      <w:pPr>
        <w:ind w:left="9212" w:hanging="360"/>
      </w:pPr>
      <w:rPr>
        <w:rFonts w:hint="default"/>
        <w:lang w:val="en-US" w:eastAsia="en-US" w:bidi="ar-SA"/>
      </w:rPr>
    </w:lvl>
  </w:abstractNum>
  <w:abstractNum w:abstractNumId="75" w15:restartNumberingAfterBreak="0">
    <w:nsid w:val="603755E3"/>
    <w:multiLevelType w:val="hybridMultilevel"/>
    <w:tmpl w:val="3E2C9BD0"/>
    <w:lvl w:ilvl="0" w:tplc="05D06914">
      <w:numFmt w:val="bullet"/>
      <w:lvlText w:val="-"/>
      <w:lvlJc w:val="left"/>
      <w:pPr>
        <w:ind w:left="465" w:hanging="360"/>
      </w:pPr>
      <w:rPr>
        <w:rFonts w:ascii="Calibri" w:eastAsia="Calibri" w:hAnsi="Calibri" w:cs="Calibri" w:hint="default"/>
        <w:b w:val="0"/>
        <w:bCs w:val="0"/>
        <w:i w:val="0"/>
        <w:iCs w:val="0"/>
        <w:spacing w:val="0"/>
        <w:w w:val="99"/>
        <w:sz w:val="20"/>
        <w:szCs w:val="20"/>
        <w:lang w:val="en-US" w:eastAsia="en-US" w:bidi="ar-SA"/>
      </w:rPr>
    </w:lvl>
    <w:lvl w:ilvl="1" w:tplc="BB786D1C">
      <w:numFmt w:val="bullet"/>
      <w:lvlText w:val="•"/>
      <w:lvlJc w:val="left"/>
      <w:pPr>
        <w:ind w:left="655" w:hanging="360"/>
      </w:pPr>
      <w:rPr>
        <w:rFonts w:hint="default"/>
        <w:lang w:val="en-US" w:eastAsia="en-US" w:bidi="ar-SA"/>
      </w:rPr>
    </w:lvl>
    <w:lvl w:ilvl="2" w:tplc="418E50E4">
      <w:numFmt w:val="bullet"/>
      <w:lvlText w:val="•"/>
      <w:lvlJc w:val="left"/>
      <w:pPr>
        <w:ind w:left="850" w:hanging="360"/>
      </w:pPr>
      <w:rPr>
        <w:rFonts w:hint="default"/>
        <w:lang w:val="en-US" w:eastAsia="en-US" w:bidi="ar-SA"/>
      </w:rPr>
    </w:lvl>
    <w:lvl w:ilvl="3" w:tplc="BFDE348E">
      <w:numFmt w:val="bullet"/>
      <w:lvlText w:val="•"/>
      <w:lvlJc w:val="left"/>
      <w:pPr>
        <w:ind w:left="1045" w:hanging="360"/>
      </w:pPr>
      <w:rPr>
        <w:rFonts w:hint="default"/>
        <w:lang w:val="en-US" w:eastAsia="en-US" w:bidi="ar-SA"/>
      </w:rPr>
    </w:lvl>
    <w:lvl w:ilvl="4" w:tplc="B46ADA08">
      <w:numFmt w:val="bullet"/>
      <w:lvlText w:val="•"/>
      <w:lvlJc w:val="left"/>
      <w:pPr>
        <w:ind w:left="1241" w:hanging="360"/>
      </w:pPr>
      <w:rPr>
        <w:rFonts w:hint="default"/>
        <w:lang w:val="en-US" w:eastAsia="en-US" w:bidi="ar-SA"/>
      </w:rPr>
    </w:lvl>
    <w:lvl w:ilvl="5" w:tplc="1398F384">
      <w:numFmt w:val="bullet"/>
      <w:lvlText w:val="•"/>
      <w:lvlJc w:val="left"/>
      <w:pPr>
        <w:ind w:left="1436" w:hanging="360"/>
      </w:pPr>
      <w:rPr>
        <w:rFonts w:hint="default"/>
        <w:lang w:val="en-US" w:eastAsia="en-US" w:bidi="ar-SA"/>
      </w:rPr>
    </w:lvl>
    <w:lvl w:ilvl="6" w:tplc="D770A0BA">
      <w:numFmt w:val="bullet"/>
      <w:lvlText w:val="•"/>
      <w:lvlJc w:val="left"/>
      <w:pPr>
        <w:ind w:left="1631" w:hanging="360"/>
      </w:pPr>
      <w:rPr>
        <w:rFonts w:hint="default"/>
        <w:lang w:val="en-US" w:eastAsia="en-US" w:bidi="ar-SA"/>
      </w:rPr>
    </w:lvl>
    <w:lvl w:ilvl="7" w:tplc="6D92FA20">
      <w:numFmt w:val="bullet"/>
      <w:lvlText w:val="•"/>
      <w:lvlJc w:val="left"/>
      <w:pPr>
        <w:ind w:left="1827" w:hanging="360"/>
      </w:pPr>
      <w:rPr>
        <w:rFonts w:hint="default"/>
        <w:lang w:val="en-US" w:eastAsia="en-US" w:bidi="ar-SA"/>
      </w:rPr>
    </w:lvl>
    <w:lvl w:ilvl="8" w:tplc="6978B242">
      <w:numFmt w:val="bullet"/>
      <w:lvlText w:val="•"/>
      <w:lvlJc w:val="left"/>
      <w:pPr>
        <w:ind w:left="2022" w:hanging="360"/>
      </w:pPr>
      <w:rPr>
        <w:rFonts w:hint="default"/>
        <w:lang w:val="en-US" w:eastAsia="en-US" w:bidi="ar-SA"/>
      </w:rPr>
    </w:lvl>
  </w:abstractNum>
  <w:abstractNum w:abstractNumId="76" w15:restartNumberingAfterBreak="0">
    <w:nsid w:val="62F174FF"/>
    <w:multiLevelType w:val="hybridMultilevel"/>
    <w:tmpl w:val="72D255EE"/>
    <w:lvl w:ilvl="0" w:tplc="E0165604">
      <w:start w:val="1"/>
      <w:numFmt w:val="lowerLetter"/>
      <w:lvlText w:val="%1)"/>
      <w:lvlJc w:val="left"/>
      <w:pPr>
        <w:ind w:left="1421" w:hanging="360"/>
      </w:pPr>
      <w:rPr>
        <w:rFonts w:ascii="Calibri" w:eastAsia="Calibri" w:hAnsi="Calibri" w:cs="Calibri" w:hint="default"/>
        <w:b w:val="0"/>
        <w:bCs w:val="0"/>
        <w:i w:val="0"/>
        <w:iCs w:val="0"/>
        <w:spacing w:val="-1"/>
        <w:w w:val="100"/>
        <w:sz w:val="22"/>
        <w:szCs w:val="22"/>
        <w:lang w:val="en-US" w:eastAsia="en-US" w:bidi="ar-SA"/>
      </w:rPr>
    </w:lvl>
    <w:lvl w:ilvl="1" w:tplc="2D80E9C8">
      <w:numFmt w:val="bullet"/>
      <w:lvlText w:val="•"/>
      <w:lvlJc w:val="left"/>
      <w:pPr>
        <w:ind w:left="2394" w:hanging="360"/>
      </w:pPr>
      <w:rPr>
        <w:rFonts w:hint="default"/>
        <w:lang w:val="en-US" w:eastAsia="en-US" w:bidi="ar-SA"/>
      </w:rPr>
    </w:lvl>
    <w:lvl w:ilvl="2" w:tplc="48AE9FA6">
      <w:numFmt w:val="bullet"/>
      <w:lvlText w:val="•"/>
      <w:lvlJc w:val="left"/>
      <w:pPr>
        <w:ind w:left="3368" w:hanging="360"/>
      </w:pPr>
      <w:rPr>
        <w:rFonts w:hint="default"/>
        <w:lang w:val="en-US" w:eastAsia="en-US" w:bidi="ar-SA"/>
      </w:rPr>
    </w:lvl>
    <w:lvl w:ilvl="3" w:tplc="52389F46">
      <w:numFmt w:val="bullet"/>
      <w:lvlText w:val="•"/>
      <w:lvlJc w:val="left"/>
      <w:pPr>
        <w:ind w:left="4342" w:hanging="360"/>
      </w:pPr>
      <w:rPr>
        <w:rFonts w:hint="default"/>
        <w:lang w:val="en-US" w:eastAsia="en-US" w:bidi="ar-SA"/>
      </w:rPr>
    </w:lvl>
    <w:lvl w:ilvl="4" w:tplc="B97E8EFC">
      <w:numFmt w:val="bullet"/>
      <w:lvlText w:val="•"/>
      <w:lvlJc w:val="left"/>
      <w:pPr>
        <w:ind w:left="5316" w:hanging="360"/>
      </w:pPr>
      <w:rPr>
        <w:rFonts w:hint="default"/>
        <w:lang w:val="en-US" w:eastAsia="en-US" w:bidi="ar-SA"/>
      </w:rPr>
    </w:lvl>
    <w:lvl w:ilvl="5" w:tplc="C8C83338">
      <w:numFmt w:val="bullet"/>
      <w:lvlText w:val="•"/>
      <w:lvlJc w:val="left"/>
      <w:pPr>
        <w:ind w:left="6290" w:hanging="360"/>
      </w:pPr>
      <w:rPr>
        <w:rFonts w:hint="default"/>
        <w:lang w:val="en-US" w:eastAsia="en-US" w:bidi="ar-SA"/>
      </w:rPr>
    </w:lvl>
    <w:lvl w:ilvl="6" w:tplc="311A3D66">
      <w:numFmt w:val="bullet"/>
      <w:lvlText w:val="•"/>
      <w:lvlJc w:val="left"/>
      <w:pPr>
        <w:ind w:left="7264" w:hanging="360"/>
      </w:pPr>
      <w:rPr>
        <w:rFonts w:hint="default"/>
        <w:lang w:val="en-US" w:eastAsia="en-US" w:bidi="ar-SA"/>
      </w:rPr>
    </w:lvl>
    <w:lvl w:ilvl="7" w:tplc="C97AFC7A">
      <w:numFmt w:val="bullet"/>
      <w:lvlText w:val="•"/>
      <w:lvlJc w:val="left"/>
      <w:pPr>
        <w:ind w:left="8238" w:hanging="360"/>
      </w:pPr>
      <w:rPr>
        <w:rFonts w:hint="default"/>
        <w:lang w:val="en-US" w:eastAsia="en-US" w:bidi="ar-SA"/>
      </w:rPr>
    </w:lvl>
    <w:lvl w:ilvl="8" w:tplc="9BC20E2E">
      <w:numFmt w:val="bullet"/>
      <w:lvlText w:val="•"/>
      <w:lvlJc w:val="left"/>
      <w:pPr>
        <w:ind w:left="9212" w:hanging="360"/>
      </w:pPr>
      <w:rPr>
        <w:rFonts w:hint="default"/>
        <w:lang w:val="en-US" w:eastAsia="en-US" w:bidi="ar-SA"/>
      </w:rPr>
    </w:lvl>
  </w:abstractNum>
  <w:abstractNum w:abstractNumId="77" w15:restartNumberingAfterBreak="0">
    <w:nsid w:val="63672F0C"/>
    <w:multiLevelType w:val="hybridMultilevel"/>
    <w:tmpl w:val="213663B8"/>
    <w:lvl w:ilvl="0" w:tplc="F5429616">
      <w:numFmt w:val="bullet"/>
      <w:lvlText w:val="-"/>
      <w:lvlJc w:val="left"/>
      <w:pPr>
        <w:ind w:left="824" w:hanging="360"/>
      </w:pPr>
      <w:rPr>
        <w:rFonts w:ascii="Calibri" w:eastAsia="Calibri" w:hAnsi="Calibri" w:cs="Calibri" w:hint="default"/>
        <w:b w:val="0"/>
        <w:bCs w:val="0"/>
        <w:i w:val="0"/>
        <w:iCs w:val="0"/>
        <w:spacing w:val="0"/>
        <w:w w:val="99"/>
        <w:sz w:val="20"/>
        <w:szCs w:val="20"/>
        <w:lang w:val="en-US" w:eastAsia="en-US" w:bidi="ar-SA"/>
      </w:rPr>
    </w:lvl>
    <w:lvl w:ilvl="1" w:tplc="58983E4C">
      <w:numFmt w:val="bullet"/>
      <w:lvlText w:val="•"/>
      <w:lvlJc w:val="left"/>
      <w:pPr>
        <w:ind w:left="1050" w:hanging="360"/>
      </w:pPr>
      <w:rPr>
        <w:rFonts w:hint="default"/>
        <w:lang w:val="en-US" w:eastAsia="en-US" w:bidi="ar-SA"/>
      </w:rPr>
    </w:lvl>
    <w:lvl w:ilvl="2" w:tplc="647692A6">
      <w:numFmt w:val="bullet"/>
      <w:lvlText w:val="•"/>
      <w:lvlJc w:val="left"/>
      <w:pPr>
        <w:ind w:left="1280" w:hanging="360"/>
      </w:pPr>
      <w:rPr>
        <w:rFonts w:hint="default"/>
        <w:lang w:val="en-US" w:eastAsia="en-US" w:bidi="ar-SA"/>
      </w:rPr>
    </w:lvl>
    <w:lvl w:ilvl="3" w:tplc="4D6826B8">
      <w:numFmt w:val="bullet"/>
      <w:lvlText w:val="•"/>
      <w:lvlJc w:val="left"/>
      <w:pPr>
        <w:ind w:left="1510" w:hanging="360"/>
      </w:pPr>
      <w:rPr>
        <w:rFonts w:hint="default"/>
        <w:lang w:val="en-US" w:eastAsia="en-US" w:bidi="ar-SA"/>
      </w:rPr>
    </w:lvl>
    <w:lvl w:ilvl="4" w:tplc="A4ACCD2A">
      <w:numFmt w:val="bullet"/>
      <w:lvlText w:val="•"/>
      <w:lvlJc w:val="left"/>
      <w:pPr>
        <w:ind w:left="1740" w:hanging="360"/>
      </w:pPr>
      <w:rPr>
        <w:rFonts w:hint="default"/>
        <w:lang w:val="en-US" w:eastAsia="en-US" w:bidi="ar-SA"/>
      </w:rPr>
    </w:lvl>
    <w:lvl w:ilvl="5" w:tplc="416C2A58">
      <w:numFmt w:val="bullet"/>
      <w:lvlText w:val="•"/>
      <w:lvlJc w:val="left"/>
      <w:pPr>
        <w:ind w:left="1970" w:hanging="360"/>
      </w:pPr>
      <w:rPr>
        <w:rFonts w:hint="default"/>
        <w:lang w:val="en-US" w:eastAsia="en-US" w:bidi="ar-SA"/>
      </w:rPr>
    </w:lvl>
    <w:lvl w:ilvl="6" w:tplc="F9560824">
      <w:numFmt w:val="bullet"/>
      <w:lvlText w:val="•"/>
      <w:lvlJc w:val="left"/>
      <w:pPr>
        <w:ind w:left="2200" w:hanging="360"/>
      </w:pPr>
      <w:rPr>
        <w:rFonts w:hint="default"/>
        <w:lang w:val="en-US" w:eastAsia="en-US" w:bidi="ar-SA"/>
      </w:rPr>
    </w:lvl>
    <w:lvl w:ilvl="7" w:tplc="C20E2D68">
      <w:numFmt w:val="bullet"/>
      <w:lvlText w:val="•"/>
      <w:lvlJc w:val="left"/>
      <w:pPr>
        <w:ind w:left="2430" w:hanging="360"/>
      </w:pPr>
      <w:rPr>
        <w:rFonts w:hint="default"/>
        <w:lang w:val="en-US" w:eastAsia="en-US" w:bidi="ar-SA"/>
      </w:rPr>
    </w:lvl>
    <w:lvl w:ilvl="8" w:tplc="7548C354">
      <w:numFmt w:val="bullet"/>
      <w:lvlText w:val="•"/>
      <w:lvlJc w:val="left"/>
      <w:pPr>
        <w:ind w:left="2660" w:hanging="360"/>
      </w:pPr>
      <w:rPr>
        <w:rFonts w:hint="default"/>
        <w:lang w:val="en-US" w:eastAsia="en-US" w:bidi="ar-SA"/>
      </w:rPr>
    </w:lvl>
  </w:abstractNum>
  <w:abstractNum w:abstractNumId="78" w15:restartNumberingAfterBreak="0">
    <w:nsid w:val="649205ED"/>
    <w:multiLevelType w:val="hybridMultilevel"/>
    <w:tmpl w:val="11DEF106"/>
    <w:lvl w:ilvl="0" w:tplc="316417AA">
      <w:start w:val="3"/>
      <w:numFmt w:val="decimal"/>
      <w:lvlText w:val="%1."/>
      <w:lvlJc w:val="left"/>
      <w:pPr>
        <w:ind w:left="1361" w:hanging="440"/>
      </w:pPr>
      <w:rPr>
        <w:rFonts w:ascii="Calibri" w:eastAsia="Calibri" w:hAnsi="Calibri" w:cs="Calibri" w:hint="default"/>
        <w:b w:val="0"/>
        <w:bCs w:val="0"/>
        <w:i w:val="0"/>
        <w:iCs w:val="0"/>
        <w:spacing w:val="-1"/>
        <w:w w:val="99"/>
        <w:sz w:val="20"/>
        <w:szCs w:val="20"/>
        <w:lang w:val="en-US" w:eastAsia="en-US" w:bidi="ar-SA"/>
      </w:rPr>
    </w:lvl>
    <w:lvl w:ilvl="1" w:tplc="4682579A">
      <w:numFmt w:val="bullet"/>
      <w:lvlText w:val="•"/>
      <w:lvlJc w:val="left"/>
      <w:pPr>
        <w:ind w:left="2340" w:hanging="440"/>
      </w:pPr>
      <w:rPr>
        <w:rFonts w:hint="default"/>
        <w:lang w:val="en-US" w:eastAsia="en-US" w:bidi="ar-SA"/>
      </w:rPr>
    </w:lvl>
    <w:lvl w:ilvl="2" w:tplc="0B3A18C8">
      <w:numFmt w:val="bullet"/>
      <w:lvlText w:val="•"/>
      <w:lvlJc w:val="left"/>
      <w:pPr>
        <w:ind w:left="3320" w:hanging="440"/>
      </w:pPr>
      <w:rPr>
        <w:rFonts w:hint="default"/>
        <w:lang w:val="en-US" w:eastAsia="en-US" w:bidi="ar-SA"/>
      </w:rPr>
    </w:lvl>
    <w:lvl w:ilvl="3" w:tplc="063A5AC6">
      <w:numFmt w:val="bullet"/>
      <w:lvlText w:val="•"/>
      <w:lvlJc w:val="left"/>
      <w:pPr>
        <w:ind w:left="4300" w:hanging="440"/>
      </w:pPr>
      <w:rPr>
        <w:rFonts w:hint="default"/>
        <w:lang w:val="en-US" w:eastAsia="en-US" w:bidi="ar-SA"/>
      </w:rPr>
    </w:lvl>
    <w:lvl w:ilvl="4" w:tplc="AFE09B3C">
      <w:numFmt w:val="bullet"/>
      <w:lvlText w:val="•"/>
      <w:lvlJc w:val="left"/>
      <w:pPr>
        <w:ind w:left="5280" w:hanging="440"/>
      </w:pPr>
      <w:rPr>
        <w:rFonts w:hint="default"/>
        <w:lang w:val="en-US" w:eastAsia="en-US" w:bidi="ar-SA"/>
      </w:rPr>
    </w:lvl>
    <w:lvl w:ilvl="5" w:tplc="DCEE1478">
      <w:numFmt w:val="bullet"/>
      <w:lvlText w:val="•"/>
      <w:lvlJc w:val="left"/>
      <w:pPr>
        <w:ind w:left="6260" w:hanging="440"/>
      </w:pPr>
      <w:rPr>
        <w:rFonts w:hint="default"/>
        <w:lang w:val="en-US" w:eastAsia="en-US" w:bidi="ar-SA"/>
      </w:rPr>
    </w:lvl>
    <w:lvl w:ilvl="6" w:tplc="B8D66628">
      <w:numFmt w:val="bullet"/>
      <w:lvlText w:val="•"/>
      <w:lvlJc w:val="left"/>
      <w:pPr>
        <w:ind w:left="7240" w:hanging="440"/>
      </w:pPr>
      <w:rPr>
        <w:rFonts w:hint="default"/>
        <w:lang w:val="en-US" w:eastAsia="en-US" w:bidi="ar-SA"/>
      </w:rPr>
    </w:lvl>
    <w:lvl w:ilvl="7" w:tplc="821A96EC">
      <w:numFmt w:val="bullet"/>
      <w:lvlText w:val="•"/>
      <w:lvlJc w:val="left"/>
      <w:pPr>
        <w:ind w:left="8220" w:hanging="440"/>
      </w:pPr>
      <w:rPr>
        <w:rFonts w:hint="default"/>
        <w:lang w:val="en-US" w:eastAsia="en-US" w:bidi="ar-SA"/>
      </w:rPr>
    </w:lvl>
    <w:lvl w:ilvl="8" w:tplc="575AB128">
      <w:numFmt w:val="bullet"/>
      <w:lvlText w:val="•"/>
      <w:lvlJc w:val="left"/>
      <w:pPr>
        <w:ind w:left="9200" w:hanging="440"/>
      </w:pPr>
      <w:rPr>
        <w:rFonts w:hint="default"/>
        <w:lang w:val="en-US" w:eastAsia="en-US" w:bidi="ar-SA"/>
      </w:rPr>
    </w:lvl>
  </w:abstractNum>
  <w:abstractNum w:abstractNumId="79" w15:restartNumberingAfterBreak="0">
    <w:nsid w:val="64A97188"/>
    <w:multiLevelType w:val="hybridMultilevel"/>
    <w:tmpl w:val="6810C7A0"/>
    <w:lvl w:ilvl="0" w:tplc="D14850E4">
      <w:numFmt w:val="bullet"/>
      <w:lvlText w:val="-"/>
      <w:lvlJc w:val="left"/>
      <w:pPr>
        <w:ind w:left="467" w:hanging="360"/>
      </w:pPr>
      <w:rPr>
        <w:rFonts w:ascii="Calibri" w:eastAsia="Calibri" w:hAnsi="Calibri" w:cs="Calibri" w:hint="default"/>
        <w:b w:val="0"/>
        <w:bCs w:val="0"/>
        <w:i w:val="0"/>
        <w:iCs w:val="0"/>
        <w:spacing w:val="0"/>
        <w:w w:val="99"/>
        <w:sz w:val="20"/>
        <w:szCs w:val="20"/>
        <w:lang w:val="en-US" w:eastAsia="en-US" w:bidi="ar-SA"/>
      </w:rPr>
    </w:lvl>
    <w:lvl w:ilvl="1" w:tplc="A36AA4AC">
      <w:numFmt w:val="bullet"/>
      <w:lvlText w:val="•"/>
      <w:lvlJc w:val="left"/>
      <w:pPr>
        <w:ind w:left="627" w:hanging="360"/>
      </w:pPr>
      <w:rPr>
        <w:rFonts w:hint="default"/>
        <w:lang w:val="en-US" w:eastAsia="en-US" w:bidi="ar-SA"/>
      </w:rPr>
    </w:lvl>
    <w:lvl w:ilvl="2" w:tplc="EC10EB0C">
      <w:numFmt w:val="bullet"/>
      <w:lvlText w:val="•"/>
      <w:lvlJc w:val="left"/>
      <w:pPr>
        <w:ind w:left="795" w:hanging="360"/>
      </w:pPr>
      <w:rPr>
        <w:rFonts w:hint="default"/>
        <w:lang w:val="en-US" w:eastAsia="en-US" w:bidi="ar-SA"/>
      </w:rPr>
    </w:lvl>
    <w:lvl w:ilvl="3" w:tplc="C142AD16">
      <w:numFmt w:val="bullet"/>
      <w:lvlText w:val="•"/>
      <w:lvlJc w:val="left"/>
      <w:pPr>
        <w:ind w:left="962" w:hanging="360"/>
      </w:pPr>
      <w:rPr>
        <w:rFonts w:hint="default"/>
        <w:lang w:val="en-US" w:eastAsia="en-US" w:bidi="ar-SA"/>
      </w:rPr>
    </w:lvl>
    <w:lvl w:ilvl="4" w:tplc="ABF0B688">
      <w:numFmt w:val="bullet"/>
      <w:lvlText w:val="•"/>
      <w:lvlJc w:val="left"/>
      <w:pPr>
        <w:ind w:left="1130" w:hanging="360"/>
      </w:pPr>
      <w:rPr>
        <w:rFonts w:hint="default"/>
        <w:lang w:val="en-US" w:eastAsia="en-US" w:bidi="ar-SA"/>
      </w:rPr>
    </w:lvl>
    <w:lvl w:ilvl="5" w:tplc="0218B54A">
      <w:numFmt w:val="bullet"/>
      <w:lvlText w:val="•"/>
      <w:lvlJc w:val="left"/>
      <w:pPr>
        <w:ind w:left="1298" w:hanging="360"/>
      </w:pPr>
      <w:rPr>
        <w:rFonts w:hint="default"/>
        <w:lang w:val="en-US" w:eastAsia="en-US" w:bidi="ar-SA"/>
      </w:rPr>
    </w:lvl>
    <w:lvl w:ilvl="6" w:tplc="4BC42948">
      <w:numFmt w:val="bullet"/>
      <w:lvlText w:val="•"/>
      <w:lvlJc w:val="left"/>
      <w:pPr>
        <w:ind w:left="1465" w:hanging="360"/>
      </w:pPr>
      <w:rPr>
        <w:rFonts w:hint="default"/>
        <w:lang w:val="en-US" w:eastAsia="en-US" w:bidi="ar-SA"/>
      </w:rPr>
    </w:lvl>
    <w:lvl w:ilvl="7" w:tplc="07CA0B16">
      <w:numFmt w:val="bullet"/>
      <w:lvlText w:val="•"/>
      <w:lvlJc w:val="left"/>
      <w:pPr>
        <w:ind w:left="1633" w:hanging="360"/>
      </w:pPr>
      <w:rPr>
        <w:rFonts w:hint="default"/>
        <w:lang w:val="en-US" w:eastAsia="en-US" w:bidi="ar-SA"/>
      </w:rPr>
    </w:lvl>
    <w:lvl w:ilvl="8" w:tplc="AFE21FF4">
      <w:numFmt w:val="bullet"/>
      <w:lvlText w:val="•"/>
      <w:lvlJc w:val="left"/>
      <w:pPr>
        <w:ind w:left="1800" w:hanging="360"/>
      </w:pPr>
      <w:rPr>
        <w:rFonts w:hint="default"/>
        <w:lang w:val="en-US" w:eastAsia="en-US" w:bidi="ar-SA"/>
      </w:rPr>
    </w:lvl>
  </w:abstractNum>
  <w:abstractNum w:abstractNumId="80" w15:restartNumberingAfterBreak="0">
    <w:nsid w:val="65331408"/>
    <w:multiLevelType w:val="hybridMultilevel"/>
    <w:tmpl w:val="71ECD86A"/>
    <w:lvl w:ilvl="0" w:tplc="D784689C">
      <w:numFmt w:val="bullet"/>
      <w:lvlText w:val="-"/>
      <w:lvlJc w:val="left"/>
      <w:pPr>
        <w:ind w:left="465" w:hanging="360"/>
      </w:pPr>
      <w:rPr>
        <w:rFonts w:ascii="Calibri" w:eastAsia="Calibri" w:hAnsi="Calibri" w:cs="Calibri" w:hint="default"/>
        <w:spacing w:val="0"/>
        <w:w w:val="100"/>
        <w:lang w:val="en-US" w:eastAsia="en-US" w:bidi="ar-SA"/>
      </w:rPr>
    </w:lvl>
    <w:lvl w:ilvl="1" w:tplc="B072ABF0">
      <w:numFmt w:val="bullet"/>
      <w:lvlText w:val="•"/>
      <w:lvlJc w:val="left"/>
      <w:pPr>
        <w:ind w:left="655" w:hanging="360"/>
      </w:pPr>
      <w:rPr>
        <w:rFonts w:hint="default"/>
        <w:lang w:val="en-US" w:eastAsia="en-US" w:bidi="ar-SA"/>
      </w:rPr>
    </w:lvl>
    <w:lvl w:ilvl="2" w:tplc="C1905C90">
      <w:numFmt w:val="bullet"/>
      <w:lvlText w:val="•"/>
      <w:lvlJc w:val="left"/>
      <w:pPr>
        <w:ind w:left="850" w:hanging="360"/>
      </w:pPr>
      <w:rPr>
        <w:rFonts w:hint="default"/>
        <w:lang w:val="en-US" w:eastAsia="en-US" w:bidi="ar-SA"/>
      </w:rPr>
    </w:lvl>
    <w:lvl w:ilvl="3" w:tplc="74B01CC8">
      <w:numFmt w:val="bullet"/>
      <w:lvlText w:val="•"/>
      <w:lvlJc w:val="left"/>
      <w:pPr>
        <w:ind w:left="1045" w:hanging="360"/>
      </w:pPr>
      <w:rPr>
        <w:rFonts w:hint="default"/>
        <w:lang w:val="en-US" w:eastAsia="en-US" w:bidi="ar-SA"/>
      </w:rPr>
    </w:lvl>
    <w:lvl w:ilvl="4" w:tplc="A628DDAE">
      <w:numFmt w:val="bullet"/>
      <w:lvlText w:val="•"/>
      <w:lvlJc w:val="left"/>
      <w:pPr>
        <w:ind w:left="1241" w:hanging="360"/>
      </w:pPr>
      <w:rPr>
        <w:rFonts w:hint="default"/>
        <w:lang w:val="en-US" w:eastAsia="en-US" w:bidi="ar-SA"/>
      </w:rPr>
    </w:lvl>
    <w:lvl w:ilvl="5" w:tplc="F0F6BEEA">
      <w:numFmt w:val="bullet"/>
      <w:lvlText w:val="•"/>
      <w:lvlJc w:val="left"/>
      <w:pPr>
        <w:ind w:left="1436" w:hanging="360"/>
      </w:pPr>
      <w:rPr>
        <w:rFonts w:hint="default"/>
        <w:lang w:val="en-US" w:eastAsia="en-US" w:bidi="ar-SA"/>
      </w:rPr>
    </w:lvl>
    <w:lvl w:ilvl="6" w:tplc="B8BA4CD0">
      <w:numFmt w:val="bullet"/>
      <w:lvlText w:val="•"/>
      <w:lvlJc w:val="left"/>
      <w:pPr>
        <w:ind w:left="1631" w:hanging="360"/>
      </w:pPr>
      <w:rPr>
        <w:rFonts w:hint="default"/>
        <w:lang w:val="en-US" w:eastAsia="en-US" w:bidi="ar-SA"/>
      </w:rPr>
    </w:lvl>
    <w:lvl w:ilvl="7" w:tplc="41B88F0E">
      <w:numFmt w:val="bullet"/>
      <w:lvlText w:val="•"/>
      <w:lvlJc w:val="left"/>
      <w:pPr>
        <w:ind w:left="1827" w:hanging="360"/>
      </w:pPr>
      <w:rPr>
        <w:rFonts w:hint="default"/>
        <w:lang w:val="en-US" w:eastAsia="en-US" w:bidi="ar-SA"/>
      </w:rPr>
    </w:lvl>
    <w:lvl w:ilvl="8" w:tplc="A55C68EE">
      <w:numFmt w:val="bullet"/>
      <w:lvlText w:val="•"/>
      <w:lvlJc w:val="left"/>
      <w:pPr>
        <w:ind w:left="2022" w:hanging="360"/>
      </w:pPr>
      <w:rPr>
        <w:rFonts w:hint="default"/>
        <w:lang w:val="en-US" w:eastAsia="en-US" w:bidi="ar-SA"/>
      </w:rPr>
    </w:lvl>
  </w:abstractNum>
  <w:abstractNum w:abstractNumId="81" w15:restartNumberingAfterBreak="0">
    <w:nsid w:val="663B3549"/>
    <w:multiLevelType w:val="hybridMultilevel"/>
    <w:tmpl w:val="02DC0B00"/>
    <w:lvl w:ilvl="0" w:tplc="711E207E">
      <w:start w:val="1"/>
      <w:numFmt w:val="lowerLetter"/>
      <w:lvlText w:val="%1)"/>
      <w:lvlJc w:val="left"/>
      <w:pPr>
        <w:ind w:left="1421" w:hanging="360"/>
      </w:pPr>
      <w:rPr>
        <w:rFonts w:ascii="Calibri" w:eastAsia="Calibri" w:hAnsi="Calibri" w:cs="Calibri" w:hint="default"/>
        <w:b w:val="0"/>
        <w:bCs w:val="0"/>
        <w:i w:val="0"/>
        <w:iCs w:val="0"/>
        <w:spacing w:val="-1"/>
        <w:w w:val="100"/>
        <w:sz w:val="22"/>
        <w:szCs w:val="22"/>
        <w:lang w:val="en-US" w:eastAsia="en-US" w:bidi="ar-SA"/>
      </w:rPr>
    </w:lvl>
    <w:lvl w:ilvl="1" w:tplc="CFBCF8CA">
      <w:numFmt w:val="bullet"/>
      <w:lvlText w:val="•"/>
      <w:lvlJc w:val="left"/>
      <w:pPr>
        <w:ind w:left="2394" w:hanging="360"/>
      </w:pPr>
      <w:rPr>
        <w:rFonts w:hint="default"/>
        <w:lang w:val="en-US" w:eastAsia="en-US" w:bidi="ar-SA"/>
      </w:rPr>
    </w:lvl>
    <w:lvl w:ilvl="2" w:tplc="E4F8B41A">
      <w:numFmt w:val="bullet"/>
      <w:lvlText w:val="•"/>
      <w:lvlJc w:val="left"/>
      <w:pPr>
        <w:ind w:left="3368" w:hanging="360"/>
      </w:pPr>
      <w:rPr>
        <w:rFonts w:hint="default"/>
        <w:lang w:val="en-US" w:eastAsia="en-US" w:bidi="ar-SA"/>
      </w:rPr>
    </w:lvl>
    <w:lvl w:ilvl="3" w:tplc="DDE64302">
      <w:numFmt w:val="bullet"/>
      <w:lvlText w:val="•"/>
      <w:lvlJc w:val="left"/>
      <w:pPr>
        <w:ind w:left="4342" w:hanging="360"/>
      </w:pPr>
      <w:rPr>
        <w:rFonts w:hint="default"/>
        <w:lang w:val="en-US" w:eastAsia="en-US" w:bidi="ar-SA"/>
      </w:rPr>
    </w:lvl>
    <w:lvl w:ilvl="4" w:tplc="2A5EA34C">
      <w:numFmt w:val="bullet"/>
      <w:lvlText w:val="•"/>
      <w:lvlJc w:val="left"/>
      <w:pPr>
        <w:ind w:left="5316" w:hanging="360"/>
      </w:pPr>
      <w:rPr>
        <w:rFonts w:hint="default"/>
        <w:lang w:val="en-US" w:eastAsia="en-US" w:bidi="ar-SA"/>
      </w:rPr>
    </w:lvl>
    <w:lvl w:ilvl="5" w:tplc="388E0172">
      <w:numFmt w:val="bullet"/>
      <w:lvlText w:val="•"/>
      <w:lvlJc w:val="left"/>
      <w:pPr>
        <w:ind w:left="6290" w:hanging="360"/>
      </w:pPr>
      <w:rPr>
        <w:rFonts w:hint="default"/>
        <w:lang w:val="en-US" w:eastAsia="en-US" w:bidi="ar-SA"/>
      </w:rPr>
    </w:lvl>
    <w:lvl w:ilvl="6" w:tplc="F14A50F6">
      <w:numFmt w:val="bullet"/>
      <w:lvlText w:val="•"/>
      <w:lvlJc w:val="left"/>
      <w:pPr>
        <w:ind w:left="7264" w:hanging="360"/>
      </w:pPr>
      <w:rPr>
        <w:rFonts w:hint="default"/>
        <w:lang w:val="en-US" w:eastAsia="en-US" w:bidi="ar-SA"/>
      </w:rPr>
    </w:lvl>
    <w:lvl w:ilvl="7" w:tplc="866EA31C">
      <w:numFmt w:val="bullet"/>
      <w:lvlText w:val="•"/>
      <w:lvlJc w:val="left"/>
      <w:pPr>
        <w:ind w:left="8238" w:hanging="360"/>
      </w:pPr>
      <w:rPr>
        <w:rFonts w:hint="default"/>
        <w:lang w:val="en-US" w:eastAsia="en-US" w:bidi="ar-SA"/>
      </w:rPr>
    </w:lvl>
    <w:lvl w:ilvl="8" w:tplc="0C5A4B92">
      <w:numFmt w:val="bullet"/>
      <w:lvlText w:val="•"/>
      <w:lvlJc w:val="left"/>
      <w:pPr>
        <w:ind w:left="9212" w:hanging="360"/>
      </w:pPr>
      <w:rPr>
        <w:rFonts w:hint="default"/>
        <w:lang w:val="en-US" w:eastAsia="en-US" w:bidi="ar-SA"/>
      </w:rPr>
    </w:lvl>
  </w:abstractNum>
  <w:abstractNum w:abstractNumId="82" w15:restartNumberingAfterBreak="0">
    <w:nsid w:val="6F916C36"/>
    <w:multiLevelType w:val="hybridMultilevel"/>
    <w:tmpl w:val="4F98E010"/>
    <w:lvl w:ilvl="0" w:tplc="8A6AA228">
      <w:start w:val="1"/>
      <w:numFmt w:val="lowerLetter"/>
      <w:lvlText w:val="%1)"/>
      <w:lvlJc w:val="left"/>
      <w:pPr>
        <w:ind w:left="1421" w:hanging="360"/>
      </w:pPr>
      <w:rPr>
        <w:rFonts w:ascii="Calibri" w:eastAsia="Calibri" w:hAnsi="Calibri" w:cs="Calibri" w:hint="default"/>
        <w:b w:val="0"/>
        <w:bCs w:val="0"/>
        <w:i w:val="0"/>
        <w:iCs w:val="0"/>
        <w:spacing w:val="-1"/>
        <w:w w:val="100"/>
        <w:sz w:val="22"/>
        <w:szCs w:val="22"/>
        <w:lang w:val="en-US" w:eastAsia="en-US" w:bidi="ar-SA"/>
      </w:rPr>
    </w:lvl>
    <w:lvl w:ilvl="1" w:tplc="6EDEC598">
      <w:numFmt w:val="bullet"/>
      <w:lvlText w:val="•"/>
      <w:lvlJc w:val="left"/>
      <w:pPr>
        <w:ind w:left="2394" w:hanging="360"/>
      </w:pPr>
      <w:rPr>
        <w:rFonts w:hint="default"/>
        <w:lang w:val="en-US" w:eastAsia="en-US" w:bidi="ar-SA"/>
      </w:rPr>
    </w:lvl>
    <w:lvl w:ilvl="2" w:tplc="02D86FBE">
      <w:numFmt w:val="bullet"/>
      <w:lvlText w:val="•"/>
      <w:lvlJc w:val="left"/>
      <w:pPr>
        <w:ind w:left="3368" w:hanging="360"/>
      </w:pPr>
      <w:rPr>
        <w:rFonts w:hint="default"/>
        <w:lang w:val="en-US" w:eastAsia="en-US" w:bidi="ar-SA"/>
      </w:rPr>
    </w:lvl>
    <w:lvl w:ilvl="3" w:tplc="507C1686">
      <w:numFmt w:val="bullet"/>
      <w:lvlText w:val="•"/>
      <w:lvlJc w:val="left"/>
      <w:pPr>
        <w:ind w:left="4342" w:hanging="360"/>
      </w:pPr>
      <w:rPr>
        <w:rFonts w:hint="default"/>
        <w:lang w:val="en-US" w:eastAsia="en-US" w:bidi="ar-SA"/>
      </w:rPr>
    </w:lvl>
    <w:lvl w:ilvl="4" w:tplc="7F8C9C2E">
      <w:numFmt w:val="bullet"/>
      <w:lvlText w:val="•"/>
      <w:lvlJc w:val="left"/>
      <w:pPr>
        <w:ind w:left="5316" w:hanging="360"/>
      </w:pPr>
      <w:rPr>
        <w:rFonts w:hint="default"/>
        <w:lang w:val="en-US" w:eastAsia="en-US" w:bidi="ar-SA"/>
      </w:rPr>
    </w:lvl>
    <w:lvl w:ilvl="5" w:tplc="14600E40">
      <w:numFmt w:val="bullet"/>
      <w:lvlText w:val="•"/>
      <w:lvlJc w:val="left"/>
      <w:pPr>
        <w:ind w:left="6290" w:hanging="360"/>
      </w:pPr>
      <w:rPr>
        <w:rFonts w:hint="default"/>
        <w:lang w:val="en-US" w:eastAsia="en-US" w:bidi="ar-SA"/>
      </w:rPr>
    </w:lvl>
    <w:lvl w:ilvl="6" w:tplc="227A227A">
      <w:numFmt w:val="bullet"/>
      <w:lvlText w:val="•"/>
      <w:lvlJc w:val="left"/>
      <w:pPr>
        <w:ind w:left="7264" w:hanging="360"/>
      </w:pPr>
      <w:rPr>
        <w:rFonts w:hint="default"/>
        <w:lang w:val="en-US" w:eastAsia="en-US" w:bidi="ar-SA"/>
      </w:rPr>
    </w:lvl>
    <w:lvl w:ilvl="7" w:tplc="0AA81080">
      <w:numFmt w:val="bullet"/>
      <w:lvlText w:val="•"/>
      <w:lvlJc w:val="left"/>
      <w:pPr>
        <w:ind w:left="8238" w:hanging="360"/>
      </w:pPr>
      <w:rPr>
        <w:rFonts w:hint="default"/>
        <w:lang w:val="en-US" w:eastAsia="en-US" w:bidi="ar-SA"/>
      </w:rPr>
    </w:lvl>
    <w:lvl w:ilvl="8" w:tplc="6ADABEE8">
      <w:numFmt w:val="bullet"/>
      <w:lvlText w:val="•"/>
      <w:lvlJc w:val="left"/>
      <w:pPr>
        <w:ind w:left="9212" w:hanging="360"/>
      </w:pPr>
      <w:rPr>
        <w:rFonts w:hint="default"/>
        <w:lang w:val="en-US" w:eastAsia="en-US" w:bidi="ar-SA"/>
      </w:rPr>
    </w:lvl>
  </w:abstractNum>
  <w:abstractNum w:abstractNumId="83" w15:restartNumberingAfterBreak="0">
    <w:nsid w:val="6F957008"/>
    <w:multiLevelType w:val="hybridMultilevel"/>
    <w:tmpl w:val="7736E734"/>
    <w:lvl w:ilvl="0" w:tplc="78583900">
      <w:numFmt w:val="bullet"/>
      <w:lvlText w:val="-"/>
      <w:lvlJc w:val="left"/>
      <w:pPr>
        <w:ind w:left="467" w:hanging="360"/>
      </w:pPr>
      <w:rPr>
        <w:rFonts w:ascii="Calibri" w:eastAsia="Calibri" w:hAnsi="Calibri" w:cs="Calibri" w:hint="default"/>
        <w:b w:val="0"/>
        <w:bCs w:val="0"/>
        <w:i w:val="0"/>
        <w:iCs w:val="0"/>
        <w:spacing w:val="0"/>
        <w:w w:val="99"/>
        <w:sz w:val="20"/>
        <w:szCs w:val="20"/>
        <w:lang w:val="en-US" w:eastAsia="en-US" w:bidi="ar-SA"/>
      </w:rPr>
    </w:lvl>
    <w:lvl w:ilvl="1" w:tplc="30ACAEF4">
      <w:numFmt w:val="bullet"/>
      <w:lvlText w:val="•"/>
      <w:lvlJc w:val="left"/>
      <w:pPr>
        <w:ind w:left="627" w:hanging="360"/>
      </w:pPr>
      <w:rPr>
        <w:rFonts w:hint="default"/>
        <w:lang w:val="en-US" w:eastAsia="en-US" w:bidi="ar-SA"/>
      </w:rPr>
    </w:lvl>
    <w:lvl w:ilvl="2" w:tplc="36C80488">
      <w:numFmt w:val="bullet"/>
      <w:lvlText w:val="•"/>
      <w:lvlJc w:val="left"/>
      <w:pPr>
        <w:ind w:left="795" w:hanging="360"/>
      </w:pPr>
      <w:rPr>
        <w:rFonts w:hint="default"/>
        <w:lang w:val="en-US" w:eastAsia="en-US" w:bidi="ar-SA"/>
      </w:rPr>
    </w:lvl>
    <w:lvl w:ilvl="3" w:tplc="2398E948">
      <w:numFmt w:val="bullet"/>
      <w:lvlText w:val="•"/>
      <w:lvlJc w:val="left"/>
      <w:pPr>
        <w:ind w:left="962" w:hanging="360"/>
      </w:pPr>
      <w:rPr>
        <w:rFonts w:hint="default"/>
        <w:lang w:val="en-US" w:eastAsia="en-US" w:bidi="ar-SA"/>
      </w:rPr>
    </w:lvl>
    <w:lvl w:ilvl="4" w:tplc="0936A0AC">
      <w:numFmt w:val="bullet"/>
      <w:lvlText w:val="•"/>
      <w:lvlJc w:val="left"/>
      <w:pPr>
        <w:ind w:left="1130" w:hanging="360"/>
      </w:pPr>
      <w:rPr>
        <w:rFonts w:hint="default"/>
        <w:lang w:val="en-US" w:eastAsia="en-US" w:bidi="ar-SA"/>
      </w:rPr>
    </w:lvl>
    <w:lvl w:ilvl="5" w:tplc="8926D690">
      <w:numFmt w:val="bullet"/>
      <w:lvlText w:val="•"/>
      <w:lvlJc w:val="left"/>
      <w:pPr>
        <w:ind w:left="1298" w:hanging="360"/>
      </w:pPr>
      <w:rPr>
        <w:rFonts w:hint="default"/>
        <w:lang w:val="en-US" w:eastAsia="en-US" w:bidi="ar-SA"/>
      </w:rPr>
    </w:lvl>
    <w:lvl w:ilvl="6" w:tplc="CB249BC0">
      <w:numFmt w:val="bullet"/>
      <w:lvlText w:val="•"/>
      <w:lvlJc w:val="left"/>
      <w:pPr>
        <w:ind w:left="1465" w:hanging="360"/>
      </w:pPr>
      <w:rPr>
        <w:rFonts w:hint="default"/>
        <w:lang w:val="en-US" w:eastAsia="en-US" w:bidi="ar-SA"/>
      </w:rPr>
    </w:lvl>
    <w:lvl w:ilvl="7" w:tplc="87347D42">
      <w:numFmt w:val="bullet"/>
      <w:lvlText w:val="•"/>
      <w:lvlJc w:val="left"/>
      <w:pPr>
        <w:ind w:left="1633" w:hanging="360"/>
      </w:pPr>
      <w:rPr>
        <w:rFonts w:hint="default"/>
        <w:lang w:val="en-US" w:eastAsia="en-US" w:bidi="ar-SA"/>
      </w:rPr>
    </w:lvl>
    <w:lvl w:ilvl="8" w:tplc="C6483112">
      <w:numFmt w:val="bullet"/>
      <w:lvlText w:val="•"/>
      <w:lvlJc w:val="left"/>
      <w:pPr>
        <w:ind w:left="1800" w:hanging="360"/>
      </w:pPr>
      <w:rPr>
        <w:rFonts w:hint="default"/>
        <w:lang w:val="en-US" w:eastAsia="en-US" w:bidi="ar-SA"/>
      </w:rPr>
    </w:lvl>
  </w:abstractNum>
  <w:abstractNum w:abstractNumId="84" w15:restartNumberingAfterBreak="0">
    <w:nsid w:val="70163EB6"/>
    <w:multiLevelType w:val="hybridMultilevel"/>
    <w:tmpl w:val="0BBC748A"/>
    <w:lvl w:ilvl="0" w:tplc="351E1F66">
      <w:start w:val="1"/>
      <w:numFmt w:val="lowerLetter"/>
      <w:lvlText w:val="%1)"/>
      <w:lvlJc w:val="left"/>
      <w:pPr>
        <w:ind w:left="1421" w:hanging="360"/>
      </w:pPr>
      <w:rPr>
        <w:rFonts w:ascii="Calibri" w:eastAsia="Calibri" w:hAnsi="Calibri" w:cs="Calibri" w:hint="default"/>
        <w:b w:val="0"/>
        <w:bCs w:val="0"/>
        <w:i w:val="0"/>
        <w:iCs w:val="0"/>
        <w:spacing w:val="-1"/>
        <w:w w:val="100"/>
        <w:sz w:val="22"/>
        <w:szCs w:val="22"/>
        <w:lang w:val="en-US" w:eastAsia="en-US" w:bidi="ar-SA"/>
      </w:rPr>
    </w:lvl>
    <w:lvl w:ilvl="1" w:tplc="EF4AB388">
      <w:numFmt w:val="bullet"/>
      <w:lvlText w:val="•"/>
      <w:lvlJc w:val="left"/>
      <w:pPr>
        <w:ind w:left="2394" w:hanging="360"/>
      </w:pPr>
      <w:rPr>
        <w:rFonts w:hint="default"/>
        <w:lang w:val="en-US" w:eastAsia="en-US" w:bidi="ar-SA"/>
      </w:rPr>
    </w:lvl>
    <w:lvl w:ilvl="2" w:tplc="D5A4924A">
      <w:numFmt w:val="bullet"/>
      <w:lvlText w:val="•"/>
      <w:lvlJc w:val="left"/>
      <w:pPr>
        <w:ind w:left="3368" w:hanging="360"/>
      </w:pPr>
      <w:rPr>
        <w:rFonts w:hint="default"/>
        <w:lang w:val="en-US" w:eastAsia="en-US" w:bidi="ar-SA"/>
      </w:rPr>
    </w:lvl>
    <w:lvl w:ilvl="3" w:tplc="9E90A1D2">
      <w:numFmt w:val="bullet"/>
      <w:lvlText w:val="•"/>
      <w:lvlJc w:val="left"/>
      <w:pPr>
        <w:ind w:left="4342" w:hanging="360"/>
      </w:pPr>
      <w:rPr>
        <w:rFonts w:hint="default"/>
        <w:lang w:val="en-US" w:eastAsia="en-US" w:bidi="ar-SA"/>
      </w:rPr>
    </w:lvl>
    <w:lvl w:ilvl="4" w:tplc="778A43D0">
      <w:numFmt w:val="bullet"/>
      <w:lvlText w:val="•"/>
      <w:lvlJc w:val="left"/>
      <w:pPr>
        <w:ind w:left="5316" w:hanging="360"/>
      </w:pPr>
      <w:rPr>
        <w:rFonts w:hint="default"/>
        <w:lang w:val="en-US" w:eastAsia="en-US" w:bidi="ar-SA"/>
      </w:rPr>
    </w:lvl>
    <w:lvl w:ilvl="5" w:tplc="F33E18F2">
      <w:numFmt w:val="bullet"/>
      <w:lvlText w:val="•"/>
      <w:lvlJc w:val="left"/>
      <w:pPr>
        <w:ind w:left="6290" w:hanging="360"/>
      </w:pPr>
      <w:rPr>
        <w:rFonts w:hint="default"/>
        <w:lang w:val="en-US" w:eastAsia="en-US" w:bidi="ar-SA"/>
      </w:rPr>
    </w:lvl>
    <w:lvl w:ilvl="6" w:tplc="46C69404">
      <w:numFmt w:val="bullet"/>
      <w:lvlText w:val="•"/>
      <w:lvlJc w:val="left"/>
      <w:pPr>
        <w:ind w:left="7264" w:hanging="360"/>
      </w:pPr>
      <w:rPr>
        <w:rFonts w:hint="default"/>
        <w:lang w:val="en-US" w:eastAsia="en-US" w:bidi="ar-SA"/>
      </w:rPr>
    </w:lvl>
    <w:lvl w:ilvl="7" w:tplc="C2A6E244">
      <w:numFmt w:val="bullet"/>
      <w:lvlText w:val="•"/>
      <w:lvlJc w:val="left"/>
      <w:pPr>
        <w:ind w:left="8238" w:hanging="360"/>
      </w:pPr>
      <w:rPr>
        <w:rFonts w:hint="default"/>
        <w:lang w:val="en-US" w:eastAsia="en-US" w:bidi="ar-SA"/>
      </w:rPr>
    </w:lvl>
    <w:lvl w:ilvl="8" w:tplc="04E064BE">
      <w:numFmt w:val="bullet"/>
      <w:lvlText w:val="•"/>
      <w:lvlJc w:val="left"/>
      <w:pPr>
        <w:ind w:left="9212" w:hanging="360"/>
      </w:pPr>
      <w:rPr>
        <w:rFonts w:hint="default"/>
        <w:lang w:val="en-US" w:eastAsia="en-US" w:bidi="ar-SA"/>
      </w:rPr>
    </w:lvl>
  </w:abstractNum>
  <w:abstractNum w:abstractNumId="85" w15:restartNumberingAfterBreak="0">
    <w:nsid w:val="701D4F89"/>
    <w:multiLevelType w:val="hybridMultilevel"/>
    <w:tmpl w:val="02C6C0D4"/>
    <w:lvl w:ilvl="0" w:tplc="1BBAEE62">
      <w:start w:val="1"/>
      <w:numFmt w:val="lowerLetter"/>
      <w:lvlText w:val="%1)"/>
      <w:lvlJc w:val="left"/>
      <w:pPr>
        <w:ind w:left="1421" w:hanging="360"/>
      </w:pPr>
      <w:rPr>
        <w:rFonts w:ascii="Calibri" w:eastAsia="Calibri" w:hAnsi="Calibri" w:cs="Calibri" w:hint="default"/>
        <w:b w:val="0"/>
        <w:bCs w:val="0"/>
        <w:i w:val="0"/>
        <w:iCs w:val="0"/>
        <w:spacing w:val="-1"/>
        <w:w w:val="100"/>
        <w:sz w:val="22"/>
        <w:szCs w:val="22"/>
        <w:lang w:val="en-US" w:eastAsia="en-US" w:bidi="ar-SA"/>
      </w:rPr>
    </w:lvl>
    <w:lvl w:ilvl="1" w:tplc="AACCE412">
      <w:numFmt w:val="bullet"/>
      <w:lvlText w:val="•"/>
      <w:lvlJc w:val="left"/>
      <w:pPr>
        <w:ind w:left="2394" w:hanging="360"/>
      </w:pPr>
      <w:rPr>
        <w:rFonts w:hint="default"/>
        <w:lang w:val="en-US" w:eastAsia="en-US" w:bidi="ar-SA"/>
      </w:rPr>
    </w:lvl>
    <w:lvl w:ilvl="2" w:tplc="08924C5C">
      <w:numFmt w:val="bullet"/>
      <w:lvlText w:val="•"/>
      <w:lvlJc w:val="left"/>
      <w:pPr>
        <w:ind w:left="3368" w:hanging="360"/>
      </w:pPr>
      <w:rPr>
        <w:rFonts w:hint="default"/>
        <w:lang w:val="en-US" w:eastAsia="en-US" w:bidi="ar-SA"/>
      </w:rPr>
    </w:lvl>
    <w:lvl w:ilvl="3" w:tplc="EC4A5A2A">
      <w:numFmt w:val="bullet"/>
      <w:lvlText w:val="•"/>
      <w:lvlJc w:val="left"/>
      <w:pPr>
        <w:ind w:left="4342" w:hanging="360"/>
      </w:pPr>
      <w:rPr>
        <w:rFonts w:hint="default"/>
        <w:lang w:val="en-US" w:eastAsia="en-US" w:bidi="ar-SA"/>
      </w:rPr>
    </w:lvl>
    <w:lvl w:ilvl="4" w:tplc="859AD06A">
      <w:numFmt w:val="bullet"/>
      <w:lvlText w:val="•"/>
      <w:lvlJc w:val="left"/>
      <w:pPr>
        <w:ind w:left="5316" w:hanging="360"/>
      </w:pPr>
      <w:rPr>
        <w:rFonts w:hint="default"/>
        <w:lang w:val="en-US" w:eastAsia="en-US" w:bidi="ar-SA"/>
      </w:rPr>
    </w:lvl>
    <w:lvl w:ilvl="5" w:tplc="FDBA6254">
      <w:numFmt w:val="bullet"/>
      <w:lvlText w:val="•"/>
      <w:lvlJc w:val="left"/>
      <w:pPr>
        <w:ind w:left="6290" w:hanging="360"/>
      </w:pPr>
      <w:rPr>
        <w:rFonts w:hint="default"/>
        <w:lang w:val="en-US" w:eastAsia="en-US" w:bidi="ar-SA"/>
      </w:rPr>
    </w:lvl>
    <w:lvl w:ilvl="6" w:tplc="98A219FC">
      <w:numFmt w:val="bullet"/>
      <w:lvlText w:val="•"/>
      <w:lvlJc w:val="left"/>
      <w:pPr>
        <w:ind w:left="7264" w:hanging="360"/>
      </w:pPr>
      <w:rPr>
        <w:rFonts w:hint="default"/>
        <w:lang w:val="en-US" w:eastAsia="en-US" w:bidi="ar-SA"/>
      </w:rPr>
    </w:lvl>
    <w:lvl w:ilvl="7" w:tplc="5CC08742">
      <w:numFmt w:val="bullet"/>
      <w:lvlText w:val="•"/>
      <w:lvlJc w:val="left"/>
      <w:pPr>
        <w:ind w:left="8238" w:hanging="360"/>
      </w:pPr>
      <w:rPr>
        <w:rFonts w:hint="default"/>
        <w:lang w:val="en-US" w:eastAsia="en-US" w:bidi="ar-SA"/>
      </w:rPr>
    </w:lvl>
    <w:lvl w:ilvl="8" w:tplc="8F088A48">
      <w:numFmt w:val="bullet"/>
      <w:lvlText w:val="•"/>
      <w:lvlJc w:val="left"/>
      <w:pPr>
        <w:ind w:left="9212" w:hanging="360"/>
      </w:pPr>
      <w:rPr>
        <w:rFonts w:hint="default"/>
        <w:lang w:val="en-US" w:eastAsia="en-US" w:bidi="ar-SA"/>
      </w:rPr>
    </w:lvl>
  </w:abstractNum>
  <w:abstractNum w:abstractNumId="86" w15:restartNumberingAfterBreak="0">
    <w:nsid w:val="703910EC"/>
    <w:multiLevelType w:val="hybridMultilevel"/>
    <w:tmpl w:val="AD8A0E78"/>
    <w:lvl w:ilvl="0" w:tplc="58BECA08">
      <w:start w:val="1"/>
      <w:numFmt w:val="lowerLetter"/>
      <w:lvlText w:val="%1)"/>
      <w:lvlJc w:val="left"/>
      <w:pPr>
        <w:ind w:left="1421" w:hanging="360"/>
      </w:pPr>
      <w:rPr>
        <w:rFonts w:ascii="Calibri" w:eastAsia="Calibri" w:hAnsi="Calibri" w:cs="Calibri" w:hint="default"/>
        <w:b w:val="0"/>
        <w:bCs w:val="0"/>
        <w:i w:val="0"/>
        <w:iCs w:val="0"/>
        <w:spacing w:val="-1"/>
        <w:w w:val="100"/>
        <w:sz w:val="22"/>
        <w:szCs w:val="22"/>
        <w:lang w:val="en-US" w:eastAsia="en-US" w:bidi="ar-SA"/>
      </w:rPr>
    </w:lvl>
    <w:lvl w:ilvl="1" w:tplc="14566456">
      <w:numFmt w:val="bullet"/>
      <w:lvlText w:val="•"/>
      <w:lvlJc w:val="left"/>
      <w:pPr>
        <w:ind w:left="2394" w:hanging="360"/>
      </w:pPr>
      <w:rPr>
        <w:rFonts w:hint="default"/>
        <w:lang w:val="en-US" w:eastAsia="en-US" w:bidi="ar-SA"/>
      </w:rPr>
    </w:lvl>
    <w:lvl w:ilvl="2" w:tplc="CE449FE4">
      <w:numFmt w:val="bullet"/>
      <w:lvlText w:val="•"/>
      <w:lvlJc w:val="left"/>
      <w:pPr>
        <w:ind w:left="3368" w:hanging="360"/>
      </w:pPr>
      <w:rPr>
        <w:rFonts w:hint="default"/>
        <w:lang w:val="en-US" w:eastAsia="en-US" w:bidi="ar-SA"/>
      </w:rPr>
    </w:lvl>
    <w:lvl w:ilvl="3" w:tplc="9216C2A6">
      <w:numFmt w:val="bullet"/>
      <w:lvlText w:val="•"/>
      <w:lvlJc w:val="left"/>
      <w:pPr>
        <w:ind w:left="4342" w:hanging="360"/>
      </w:pPr>
      <w:rPr>
        <w:rFonts w:hint="default"/>
        <w:lang w:val="en-US" w:eastAsia="en-US" w:bidi="ar-SA"/>
      </w:rPr>
    </w:lvl>
    <w:lvl w:ilvl="4" w:tplc="F81622A8">
      <w:numFmt w:val="bullet"/>
      <w:lvlText w:val="•"/>
      <w:lvlJc w:val="left"/>
      <w:pPr>
        <w:ind w:left="5316" w:hanging="360"/>
      </w:pPr>
      <w:rPr>
        <w:rFonts w:hint="default"/>
        <w:lang w:val="en-US" w:eastAsia="en-US" w:bidi="ar-SA"/>
      </w:rPr>
    </w:lvl>
    <w:lvl w:ilvl="5" w:tplc="120EE6F0">
      <w:numFmt w:val="bullet"/>
      <w:lvlText w:val="•"/>
      <w:lvlJc w:val="left"/>
      <w:pPr>
        <w:ind w:left="6290" w:hanging="360"/>
      </w:pPr>
      <w:rPr>
        <w:rFonts w:hint="default"/>
        <w:lang w:val="en-US" w:eastAsia="en-US" w:bidi="ar-SA"/>
      </w:rPr>
    </w:lvl>
    <w:lvl w:ilvl="6" w:tplc="4058CBE2">
      <w:numFmt w:val="bullet"/>
      <w:lvlText w:val="•"/>
      <w:lvlJc w:val="left"/>
      <w:pPr>
        <w:ind w:left="7264" w:hanging="360"/>
      </w:pPr>
      <w:rPr>
        <w:rFonts w:hint="default"/>
        <w:lang w:val="en-US" w:eastAsia="en-US" w:bidi="ar-SA"/>
      </w:rPr>
    </w:lvl>
    <w:lvl w:ilvl="7" w:tplc="268ABF56">
      <w:numFmt w:val="bullet"/>
      <w:lvlText w:val="•"/>
      <w:lvlJc w:val="left"/>
      <w:pPr>
        <w:ind w:left="8238" w:hanging="360"/>
      </w:pPr>
      <w:rPr>
        <w:rFonts w:hint="default"/>
        <w:lang w:val="en-US" w:eastAsia="en-US" w:bidi="ar-SA"/>
      </w:rPr>
    </w:lvl>
    <w:lvl w:ilvl="8" w:tplc="C922BE2E">
      <w:numFmt w:val="bullet"/>
      <w:lvlText w:val="•"/>
      <w:lvlJc w:val="left"/>
      <w:pPr>
        <w:ind w:left="9212" w:hanging="360"/>
      </w:pPr>
      <w:rPr>
        <w:rFonts w:hint="default"/>
        <w:lang w:val="en-US" w:eastAsia="en-US" w:bidi="ar-SA"/>
      </w:rPr>
    </w:lvl>
  </w:abstractNum>
  <w:abstractNum w:abstractNumId="87" w15:restartNumberingAfterBreak="0">
    <w:nsid w:val="70A374D0"/>
    <w:multiLevelType w:val="hybridMultilevel"/>
    <w:tmpl w:val="2A3487FC"/>
    <w:lvl w:ilvl="0" w:tplc="70D07E36">
      <w:numFmt w:val="bullet"/>
      <w:lvlText w:val="-"/>
      <w:lvlJc w:val="left"/>
      <w:pPr>
        <w:ind w:left="468" w:hanging="360"/>
      </w:pPr>
      <w:rPr>
        <w:rFonts w:ascii="Calibri" w:eastAsia="Calibri" w:hAnsi="Calibri" w:cs="Calibri" w:hint="default"/>
        <w:b w:val="0"/>
        <w:bCs w:val="0"/>
        <w:i w:val="0"/>
        <w:iCs w:val="0"/>
        <w:spacing w:val="0"/>
        <w:w w:val="99"/>
        <w:sz w:val="20"/>
        <w:szCs w:val="20"/>
        <w:lang w:val="en-US" w:eastAsia="en-US" w:bidi="ar-SA"/>
      </w:rPr>
    </w:lvl>
    <w:lvl w:ilvl="1" w:tplc="5810AE7E">
      <w:numFmt w:val="bullet"/>
      <w:lvlText w:val="•"/>
      <w:lvlJc w:val="left"/>
      <w:pPr>
        <w:ind w:left="672" w:hanging="360"/>
      </w:pPr>
      <w:rPr>
        <w:rFonts w:hint="default"/>
        <w:lang w:val="en-US" w:eastAsia="en-US" w:bidi="ar-SA"/>
      </w:rPr>
    </w:lvl>
    <w:lvl w:ilvl="2" w:tplc="919A5730">
      <w:numFmt w:val="bullet"/>
      <w:lvlText w:val="•"/>
      <w:lvlJc w:val="left"/>
      <w:pPr>
        <w:ind w:left="884" w:hanging="360"/>
      </w:pPr>
      <w:rPr>
        <w:rFonts w:hint="default"/>
        <w:lang w:val="en-US" w:eastAsia="en-US" w:bidi="ar-SA"/>
      </w:rPr>
    </w:lvl>
    <w:lvl w:ilvl="3" w:tplc="22E4E418">
      <w:numFmt w:val="bullet"/>
      <w:lvlText w:val="•"/>
      <w:lvlJc w:val="left"/>
      <w:pPr>
        <w:ind w:left="1096" w:hanging="360"/>
      </w:pPr>
      <w:rPr>
        <w:rFonts w:hint="default"/>
        <w:lang w:val="en-US" w:eastAsia="en-US" w:bidi="ar-SA"/>
      </w:rPr>
    </w:lvl>
    <w:lvl w:ilvl="4" w:tplc="266690F0">
      <w:numFmt w:val="bullet"/>
      <w:lvlText w:val="•"/>
      <w:lvlJc w:val="left"/>
      <w:pPr>
        <w:ind w:left="1308" w:hanging="360"/>
      </w:pPr>
      <w:rPr>
        <w:rFonts w:hint="default"/>
        <w:lang w:val="en-US" w:eastAsia="en-US" w:bidi="ar-SA"/>
      </w:rPr>
    </w:lvl>
    <w:lvl w:ilvl="5" w:tplc="CA0A7006">
      <w:numFmt w:val="bullet"/>
      <w:lvlText w:val="•"/>
      <w:lvlJc w:val="left"/>
      <w:pPr>
        <w:ind w:left="1520" w:hanging="360"/>
      </w:pPr>
      <w:rPr>
        <w:rFonts w:hint="default"/>
        <w:lang w:val="en-US" w:eastAsia="en-US" w:bidi="ar-SA"/>
      </w:rPr>
    </w:lvl>
    <w:lvl w:ilvl="6" w:tplc="1EA64BF2">
      <w:numFmt w:val="bullet"/>
      <w:lvlText w:val="•"/>
      <w:lvlJc w:val="left"/>
      <w:pPr>
        <w:ind w:left="1732" w:hanging="360"/>
      </w:pPr>
      <w:rPr>
        <w:rFonts w:hint="default"/>
        <w:lang w:val="en-US" w:eastAsia="en-US" w:bidi="ar-SA"/>
      </w:rPr>
    </w:lvl>
    <w:lvl w:ilvl="7" w:tplc="08064F3E">
      <w:numFmt w:val="bullet"/>
      <w:lvlText w:val="•"/>
      <w:lvlJc w:val="left"/>
      <w:pPr>
        <w:ind w:left="1944" w:hanging="360"/>
      </w:pPr>
      <w:rPr>
        <w:rFonts w:hint="default"/>
        <w:lang w:val="en-US" w:eastAsia="en-US" w:bidi="ar-SA"/>
      </w:rPr>
    </w:lvl>
    <w:lvl w:ilvl="8" w:tplc="850228C0">
      <w:numFmt w:val="bullet"/>
      <w:lvlText w:val="•"/>
      <w:lvlJc w:val="left"/>
      <w:pPr>
        <w:ind w:left="2156" w:hanging="360"/>
      </w:pPr>
      <w:rPr>
        <w:rFonts w:hint="default"/>
        <w:lang w:val="en-US" w:eastAsia="en-US" w:bidi="ar-SA"/>
      </w:rPr>
    </w:lvl>
  </w:abstractNum>
  <w:abstractNum w:abstractNumId="88" w15:restartNumberingAfterBreak="0">
    <w:nsid w:val="70B10EF2"/>
    <w:multiLevelType w:val="hybridMultilevel"/>
    <w:tmpl w:val="314EC7A2"/>
    <w:lvl w:ilvl="0" w:tplc="4B8A62E4">
      <w:start w:val="1"/>
      <w:numFmt w:val="lowerLetter"/>
      <w:lvlText w:val="%1)"/>
      <w:lvlJc w:val="left"/>
      <w:pPr>
        <w:ind w:left="1421" w:hanging="360"/>
      </w:pPr>
      <w:rPr>
        <w:rFonts w:ascii="Calibri" w:eastAsia="Calibri" w:hAnsi="Calibri" w:cs="Calibri" w:hint="default"/>
        <w:b w:val="0"/>
        <w:bCs w:val="0"/>
        <w:i w:val="0"/>
        <w:iCs w:val="0"/>
        <w:spacing w:val="-1"/>
        <w:w w:val="100"/>
        <w:sz w:val="22"/>
        <w:szCs w:val="22"/>
        <w:lang w:val="en-US" w:eastAsia="en-US" w:bidi="ar-SA"/>
      </w:rPr>
    </w:lvl>
    <w:lvl w:ilvl="1" w:tplc="5A304E18">
      <w:numFmt w:val="bullet"/>
      <w:lvlText w:val="•"/>
      <w:lvlJc w:val="left"/>
      <w:pPr>
        <w:ind w:left="2394" w:hanging="360"/>
      </w:pPr>
      <w:rPr>
        <w:rFonts w:hint="default"/>
        <w:lang w:val="en-US" w:eastAsia="en-US" w:bidi="ar-SA"/>
      </w:rPr>
    </w:lvl>
    <w:lvl w:ilvl="2" w:tplc="7AB630D0">
      <w:numFmt w:val="bullet"/>
      <w:lvlText w:val="•"/>
      <w:lvlJc w:val="left"/>
      <w:pPr>
        <w:ind w:left="3368" w:hanging="360"/>
      </w:pPr>
      <w:rPr>
        <w:rFonts w:hint="default"/>
        <w:lang w:val="en-US" w:eastAsia="en-US" w:bidi="ar-SA"/>
      </w:rPr>
    </w:lvl>
    <w:lvl w:ilvl="3" w:tplc="E8DCCEA2">
      <w:numFmt w:val="bullet"/>
      <w:lvlText w:val="•"/>
      <w:lvlJc w:val="left"/>
      <w:pPr>
        <w:ind w:left="4342" w:hanging="360"/>
      </w:pPr>
      <w:rPr>
        <w:rFonts w:hint="default"/>
        <w:lang w:val="en-US" w:eastAsia="en-US" w:bidi="ar-SA"/>
      </w:rPr>
    </w:lvl>
    <w:lvl w:ilvl="4" w:tplc="BD8ACE88">
      <w:numFmt w:val="bullet"/>
      <w:lvlText w:val="•"/>
      <w:lvlJc w:val="left"/>
      <w:pPr>
        <w:ind w:left="5316" w:hanging="360"/>
      </w:pPr>
      <w:rPr>
        <w:rFonts w:hint="default"/>
        <w:lang w:val="en-US" w:eastAsia="en-US" w:bidi="ar-SA"/>
      </w:rPr>
    </w:lvl>
    <w:lvl w:ilvl="5" w:tplc="D820C42E">
      <w:numFmt w:val="bullet"/>
      <w:lvlText w:val="•"/>
      <w:lvlJc w:val="left"/>
      <w:pPr>
        <w:ind w:left="6290" w:hanging="360"/>
      </w:pPr>
      <w:rPr>
        <w:rFonts w:hint="default"/>
        <w:lang w:val="en-US" w:eastAsia="en-US" w:bidi="ar-SA"/>
      </w:rPr>
    </w:lvl>
    <w:lvl w:ilvl="6" w:tplc="9DD0DBD6">
      <w:numFmt w:val="bullet"/>
      <w:lvlText w:val="•"/>
      <w:lvlJc w:val="left"/>
      <w:pPr>
        <w:ind w:left="7264" w:hanging="360"/>
      </w:pPr>
      <w:rPr>
        <w:rFonts w:hint="default"/>
        <w:lang w:val="en-US" w:eastAsia="en-US" w:bidi="ar-SA"/>
      </w:rPr>
    </w:lvl>
    <w:lvl w:ilvl="7" w:tplc="3AC04542">
      <w:numFmt w:val="bullet"/>
      <w:lvlText w:val="•"/>
      <w:lvlJc w:val="left"/>
      <w:pPr>
        <w:ind w:left="8238" w:hanging="360"/>
      </w:pPr>
      <w:rPr>
        <w:rFonts w:hint="default"/>
        <w:lang w:val="en-US" w:eastAsia="en-US" w:bidi="ar-SA"/>
      </w:rPr>
    </w:lvl>
    <w:lvl w:ilvl="8" w:tplc="583C5906">
      <w:numFmt w:val="bullet"/>
      <w:lvlText w:val="•"/>
      <w:lvlJc w:val="left"/>
      <w:pPr>
        <w:ind w:left="9212" w:hanging="360"/>
      </w:pPr>
      <w:rPr>
        <w:rFonts w:hint="default"/>
        <w:lang w:val="en-US" w:eastAsia="en-US" w:bidi="ar-SA"/>
      </w:rPr>
    </w:lvl>
  </w:abstractNum>
  <w:abstractNum w:abstractNumId="89" w15:restartNumberingAfterBreak="0">
    <w:nsid w:val="75157629"/>
    <w:multiLevelType w:val="hybridMultilevel"/>
    <w:tmpl w:val="96EC6D5A"/>
    <w:lvl w:ilvl="0" w:tplc="85DE1844">
      <w:start w:val="1"/>
      <w:numFmt w:val="lowerLetter"/>
      <w:lvlText w:val="%1)"/>
      <w:lvlJc w:val="left"/>
      <w:pPr>
        <w:ind w:left="1421" w:hanging="360"/>
      </w:pPr>
      <w:rPr>
        <w:rFonts w:ascii="Calibri" w:eastAsia="Calibri" w:hAnsi="Calibri" w:cs="Calibri" w:hint="default"/>
        <w:b/>
        <w:bCs/>
        <w:i w:val="0"/>
        <w:iCs w:val="0"/>
        <w:spacing w:val="-1"/>
        <w:w w:val="100"/>
        <w:sz w:val="24"/>
        <w:szCs w:val="24"/>
        <w:lang w:val="en-US" w:eastAsia="en-US" w:bidi="ar-SA"/>
      </w:rPr>
    </w:lvl>
    <w:lvl w:ilvl="1" w:tplc="2DA45314">
      <w:numFmt w:val="bullet"/>
      <w:lvlText w:val="•"/>
      <w:lvlJc w:val="left"/>
      <w:pPr>
        <w:ind w:left="2394" w:hanging="360"/>
      </w:pPr>
      <w:rPr>
        <w:rFonts w:hint="default"/>
        <w:lang w:val="en-US" w:eastAsia="en-US" w:bidi="ar-SA"/>
      </w:rPr>
    </w:lvl>
    <w:lvl w:ilvl="2" w:tplc="BB0679F0">
      <w:numFmt w:val="bullet"/>
      <w:lvlText w:val="•"/>
      <w:lvlJc w:val="left"/>
      <w:pPr>
        <w:ind w:left="3368" w:hanging="360"/>
      </w:pPr>
      <w:rPr>
        <w:rFonts w:hint="default"/>
        <w:lang w:val="en-US" w:eastAsia="en-US" w:bidi="ar-SA"/>
      </w:rPr>
    </w:lvl>
    <w:lvl w:ilvl="3" w:tplc="75DAADE2">
      <w:numFmt w:val="bullet"/>
      <w:lvlText w:val="•"/>
      <w:lvlJc w:val="left"/>
      <w:pPr>
        <w:ind w:left="4342" w:hanging="360"/>
      </w:pPr>
      <w:rPr>
        <w:rFonts w:hint="default"/>
        <w:lang w:val="en-US" w:eastAsia="en-US" w:bidi="ar-SA"/>
      </w:rPr>
    </w:lvl>
    <w:lvl w:ilvl="4" w:tplc="637624B0">
      <w:numFmt w:val="bullet"/>
      <w:lvlText w:val="•"/>
      <w:lvlJc w:val="left"/>
      <w:pPr>
        <w:ind w:left="5316" w:hanging="360"/>
      </w:pPr>
      <w:rPr>
        <w:rFonts w:hint="default"/>
        <w:lang w:val="en-US" w:eastAsia="en-US" w:bidi="ar-SA"/>
      </w:rPr>
    </w:lvl>
    <w:lvl w:ilvl="5" w:tplc="BA364DC6">
      <w:numFmt w:val="bullet"/>
      <w:lvlText w:val="•"/>
      <w:lvlJc w:val="left"/>
      <w:pPr>
        <w:ind w:left="6290" w:hanging="360"/>
      </w:pPr>
      <w:rPr>
        <w:rFonts w:hint="default"/>
        <w:lang w:val="en-US" w:eastAsia="en-US" w:bidi="ar-SA"/>
      </w:rPr>
    </w:lvl>
    <w:lvl w:ilvl="6" w:tplc="10DE888E">
      <w:numFmt w:val="bullet"/>
      <w:lvlText w:val="•"/>
      <w:lvlJc w:val="left"/>
      <w:pPr>
        <w:ind w:left="7264" w:hanging="360"/>
      </w:pPr>
      <w:rPr>
        <w:rFonts w:hint="default"/>
        <w:lang w:val="en-US" w:eastAsia="en-US" w:bidi="ar-SA"/>
      </w:rPr>
    </w:lvl>
    <w:lvl w:ilvl="7" w:tplc="59D0FBD2">
      <w:numFmt w:val="bullet"/>
      <w:lvlText w:val="•"/>
      <w:lvlJc w:val="left"/>
      <w:pPr>
        <w:ind w:left="8238" w:hanging="360"/>
      </w:pPr>
      <w:rPr>
        <w:rFonts w:hint="default"/>
        <w:lang w:val="en-US" w:eastAsia="en-US" w:bidi="ar-SA"/>
      </w:rPr>
    </w:lvl>
    <w:lvl w:ilvl="8" w:tplc="62B2D16A">
      <w:numFmt w:val="bullet"/>
      <w:lvlText w:val="•"/>
      <w:lvlJc w:val="left"/>
      <w:pPr>
        <w:ind w:left="9212" w:hanging="360"/>
      </w:pPr>
      <w:rPr>
        <w:rFonts w:hint="default"/>
        <w:lang w:val="en-US" w:eastAsia="en-US" w:bidi="ar-SA"/>
      </w:rPr>
    </w:lvl>
  </w:abstractNum>
  <w:abstractNum w:abstractNumId="90" w15:restartNumberingAfterBreak="0">
    <w:nsid w:val="759F298A"/>
    <w:multiLevelType w:val="hybridMultilevel"/>
    <w:tmpl w:val="776AA002"/>
    <w:lvl w:ilvl="0" w:tplc="DC3CA168">
      <w:numFmt w:val="bullet"/>
      <w:lvlText w:val="-"/>
      <w:lvlJc w:val="left"/>
      <w:pPr>
        <w:ind w:left="467" w:hanging="360"/>
      </w:pPr>
      <w:rPr>
        <w:rFonts w:ascii="Calibri" w:eastAsia="Calibri" w:hAnsi="Calibri" w:cs="Calibri" w:hint="default"/>
        <w:b w:val="0"/>
        <w:bCs w:val="0"/>
        <w:i w:val="0"/>
        <w:iCs w:val="0"/>
        <w:spacing w:val="0"/>
        <w:w w:val="99"/>
        <w:sz w:val="20"/>
        <w:szCs w:val="20"/>
        <w:lang w:val="en-US" w:eastAsia="en-US" w:bidi="ar-SA"/>
      </w:rPr>
    </w:lvl>
    <w:lvl w:ilvl="1" w:tplc="9C2E3CF8">
      <w:numFmt w:val="bullet"/>
      <w:lvlText w:val="•"/>
      <w:lvlJc w:val="left"/>
      <w:pPr>
        <w:ind w:left="627" w:hanging="360"/>
      </w:pPr>
      <w:rPr>
        <w:rFonts w:hint="default"/>
        <w:lang w:val="en-US" w:eastAsia="en-US" w:bidi="ar-SA"/>
      </w:rPr>
    </w:lvl>
    <w:lvl w:ilvl="2" w:tplc="70AE58C0">
      <w:numFmt w:val="bullet"/>
      <w:lvlText w:val="•"/>
      <w:lvlJc w:val="left"/>
      <w:pPr>
        <w:ind w:left="795" w:hanging="360"/>
      </w:pPr>
      <w:rPr>
        <w:rFonts w:hint="default"/>
        <w:lang w:val="en-US" w:eastAsia="en-US" w:bidi="ar-SA"/>
      </w:rPr>
    </w:lvl>
    <w:lvl w:ilvl="3" w:tplc="2506BD10">
      <w:numFmt w:val="bullet"/>
      <w:lvlText w:val="•"/>
      <w:lvlJc w:val="left"/>
      <w:pPr>
        <w:ind w:left="962" w:hanging="360"/>
      </w:pPr>
      <w:rPr>
        <w:rFonts w:hint="default"/>
        <w:lang w:val="en-US" w:eastAsia="en-US" w:bidi="ar-SA"/>
      </w:rPr>
    </w:lvl>
    <w:lvl w:ilvl="4" w:tplc="9B18731C">
      <w:numFmt w:val="bullet"/>
      <w:lvlText w:val="•"/>
      <w:lvlJc w:val="left"/>
      <w:pPr>
        <w:ind w:left="1130" w:hanging="360"/>
      </w:pPr>
      <w:rPr>
        <w:rFonts w:hint="default"/>
        <w:lang w:val="en-US" w:eastAsia="en-US" w:bidi="ar-SA"/>
      </w:rPr>
    </w:lvl>
    <w:lvl w:ilvl="5" w:tplc="7B3629E2">
      <w:numFmt w:val="bullet"/>
      <w:lvlText w:val="•"/>
      <w:lvlJc w:val="left"/>
      <w:pPr>
        <w:ind w:left="1298" w:hanging="360"/>
      </w:pPr>
      <w:rPr>
        <w:rFonts w:hint="default"/>
        <w:lang w:val="en-US" w:eastAsia="en-US" w:bidi="ar-SA"/>
      </w:rPr>
    </w:lvl>
    <w:lvl w:ilvl="6" w:tplc="199AAE10">
      <w:numFmt w:val="bullet"/>
      <w:lvlText w:val="•"/>
      <w:lvlJc w:val="left"/>
      <w:pPr>
        <w:ind w:left="1465" w:hanging="360"/>
      </w:pPr>
      <w:rPr>
        <w:rFonts w:hint="default"/>
        <w:lang w:val="en-US" w:eastAsia="en-US" w:bidi="ar-SA"/>
      </w:rPr>
    </w:lvl>
    <w:lvl w:ilvl="7" w:tplc="3BFED2E6">
      <w:numFmt w:val="bullet"/>
      <w:lvlText w:val="•"/>
      <w:lvlJc w:val="left"/>
      <w:pPr>
        <w:ind w:left="1633" w:hanging="360"/>
      </w:pPr>
      <w:rPr>
        <w:rFonts w:hint="default"/>
        <w:lang w:val="en-US" w:eastAsia="en-US" w:bidi="ar-SA"/>
      </w:rPr>
    </w:lvl>
    <w:lvl w:ilvl="8" w:tplc="61D83648">
      <w:numFmt w:val="bullet"/>
      <w:lvlText w:val="•"/>
      <w:lvlJc w:val="left"/>
      <w:pPr>
        <w:ind w:left="1800" w:hanging="360"/>
      </w:pPr>
      <w:rPr>
        <w:rFonts w:hint="default"/>
        <w:lang w:val="en-US" w:eastAsia="en-US" w:bidi="ar-SA"/>
      </w:rPr>
    </w:lvl>
  </w:abstractNum>
  <w:abstractNum w:abstractNumId="91" w15:restartNumberingAfterBreak="0">
    <w:nsid w:val="764212CE"/>
    <w:multiLevelType w:val="hybridMultilevel"/>
    <w:tmpl w:val="2226713C"/>
    <w:lvl w:ilvl="0" w:tplc="945CFF68">
      <w:start w:val="1"/>
      <w:numFmt w:val="lowerLetter"/>
      <w:lvlText w:val="%1)"/>
      <w:lvlJc w:val="left"/>
      <w:pPr>
        <w:ind w:left="1421" w:hanging="360"/>
      </w:pPr>
      <w:rPr>
        <w:rFonts w:ascii="Calibri" w:eastAsia="Calibri" w:hAnsi="Calibri" w:cs="Calibri" w:hint="default"/>
        <w:b w:val="0"/>
        <w:bCs w:val="0"/>
        <w:i w:val="0"/>
        <w:iCs w:val="0"/>
        <w:spacing w:val="-1"/>
        <w:w w:val="100"/>
        <w:sz w:val="22"/>
        <w:szCs w:val="22"/>
        <w:lang w:val="en-US" w:eastAsia="en-US" w:bidi="ar-SA"/>
      </w:rPr>
    </w:lvl>
    <w:lvl w:ilvl="1" w:tplc="F1E22A46">
      <w:numFmt w:val="bullet"/>
      <w:lvlText w:val="•"/>
      <w:lvlJc w:val="left"/>
      <w:pPr>
        <w:ind w:left="2394" w:hanging="360"/>
      </w:pPr>
      <w:rPr>
        <w:rFonts w:hint="default"/>
        <w:lang w:val="en-US" w:eastAsia="en-US" w:bidi="ar-SA"/>
      </w:rPr>
    </w:lvl>
    <w:lvl w:ilvl="2" w:tplc="455415A2">
      <w:numFmt w:val="bullet"/>
      <w:lvlText w:val="•"/>
      <w:lvlJc w:val="left"/>
      <w:pPr>
        <w:ind w:left="3368" w:hanging="360"/>
      </w:pPr>
      <w:rPr>
        <w:rFonts w:hint="default"/>
        <w:lang w:val="en-US" w:eastAsia="en-US" w:bidi="ar-SA"/>
      </w:rPr>
    </w:lvl>
    <w:lvl w:ilvl="3" w:tplc="6D781C38">
      <w:numFmt w:val="bullet"/>
      <w:lvlText w:val="•"/>
      <w:lvlJc w:val="left"/>
      <w:pPr>
        <w:ind w:left="4342" w:hanging="360"/>
      </w:pPr>
      <w:rPr>
        <w:rFonts w:hint="default"/>
        <w:lang w:val="en-US" w:eastAsia="en-US" w:bidi="ar-SA"/>
      </w:rPr>
    </w:lvl>
    <w:lvl w:ilvl="4" w:tplc="E12E547E">
      <w:numFmt w:val="bullet"/>
      <w:lvlText w:val="•"/>
      <w:lvlJc w:val="left"/>
      <w:pPr>
        <w:ind w:left="5316" w:hanging="360"/>
      </w:pPr>
      <w:rPr>
        <w:rFonts w:hint="default"/>
        <w:lang w:val="en-US" w:eastAsia="en-US" w:bidi="ar-SA"/>
      </w:rPr>
    </w:lvl>
    <w:lvl w:ilvl="5" w:tplc="E4EA62EC">
      <w:numFmt w:val="bullet"/>
      <w:lvlText w:val="•"/>
      <w:lvlJc w:val="left"/>
      <w:pPr>
        <w:ind w:left="6290" w:hanging="360"/>
      </w:pPr>
      <w:rPr>
        <w:rFonts w:hint="default"/>
        <w:lang w:val="en-US" w:eastAsia="en-US" w:bidi="ar-SA"/>
      </w:rPr>
    </w:lvl>
    <w:lvl w:ilvl="6" w:tplc="6104452E">
      <w:numFmt w:val="bullet"/>
      <w:lvlText w:val="•"/>
      <w:lvlJc w:val="left"/>
      <w:pPr>
        <w:ind w:left="7264" w:hanging="360"/>
      </w:pPr>
      <w:rPr>
        <w:rFonts w:hint="default"/>
        <w:lang w:val="en-US" w:eastAsia="en-US" w:bidi="ar-SA"/>
      </w:rPr>
    </w:lvl>
    <w:lvl w:ilvl="7" w:tplc="6C8834C6">
      <w:numFmt w:val="bullet"/>
      <w:lvlText w:val="•"/>
      <w:lvlJc w:val="left"/>
      <w:pPr>
        <w:ind w:left="8238" w:hanging="360"/>
      </w:pPr>
      <w:rPr>
        <w:rFonts w:hint="default"/>
        <w:lang w:val="en-US" w:eastAsia="en-US" w:bidi="ar-SA"/>
      </w:rPr>
    </w:lvl>
    <w:lvl w:ilvl="8" w:tplc="EEA620A6">
      <w:numFmt w:val="bullet"/>
      <w:lvlText w:val="•"/>
      <w:lvlJc w:val="left"/>
      <w:pPr>
        <w:ind w:left="9212" w:hanging="360"/>
      </w:pPr>
      <w:rPr>
        <w:rFonts w:hint="default"/>
        <w:lang w:val="en-US" w:eastAsia="en-US" w:bidi="ar-SA"/>
      </w:rPr>
    </w:lvl>
  </w:abstractNum>
  <w:abstractNum w:abstractNumId="92" w15:restartNumberingAfterBreak="0">
    <w:nsid w:val="79FD23F6"/>
    <w:multiLevelType w:val="hybridMultilevel"/>
    <w:tmpl w:val="7DCA3BFA"/>
    <w:lvl w:ilvl="0" w:tplc="2F32E49E">
      <w:start w:val="1"/>
      <w:numFmt w:val="lowerLetter"/>
      <w:lvlText w:val="%1)"/>
      <w:lvlJc w:val="left"/>
      <w:pPr>
        <w:ind w:left="1421" w:hanging="360"/>
      </w:pPr>
      <w:rPr>
        <w:rFonts w:ascii="Calibri" w:eastAsia="Calibri" w:hAnsi="Calibri" w:cs="Calibri" w:hint="default"/>
        <w:b w:val="0"/>
        <w:bCs w:val="0"/>
        <w:i w:val="0"/>
        <w:iCs w:val="0"/>
        <w:spacing w:val="-1"/>
        <w:w w:val="100"/>
        <w:sz w:val="22"/>
        <w:szCs w:val="22"/>
        <w:lang w:val="en-US" w:eastAsia="en-US" w:bidi="ar-SA"/>
      </w:rPr>
    </w:lvl>
    <w:lvl w:ilvl="1" w:tplc="37C6064C">
      <w:numFmt w:val="bullet"/>
      <w:lvlText w:val=""/>
      <w:lvlJc w:val="left"/>
      <w:pPr>
        <w:ind w:left="2141" w:hanging="360"/>
      </w:pPr>
      <w:rPr>
        <w:rFonts w:ascii="Symbol" w:eastAsia="Symbol" w:hAnsi="Symbol" w:cs="Symbol" w:hint="default"/>
        <w:b w:val="0"/>
        <w:bCs w:val="0"/>
        <w:i w:val="0"/>
        <w:iCs w:val="0"/>
        <w:spacing w:val="0"/>
        <w:w w:val="100"/>
        <w:sz w:val="22"/>
        <w:szCs w:val="22"/>
        <w:lang w:val="en-US" w:eastAsia="en-US" w:bidi="ar-SA"/>
      </w:rPr>
    </w:lvl>
    <w:lvl w:ilvl="2" w:tplc="CCE652E2">
      <w:numFmt w:val="bullet"/>
      <w:lvlText w:val="•"/>
      <w:lvlJc w:val="left"/>
      <w:pPr>
        <w:ind w:left="3142" w:hanging="360"/>
      </w:pPr>
      <w:rPr>
        <w:rFonts w:hint="default"/>
        <w:lang w:val="en-US" w:eastAsia="en-US" w:bidi="ar-SA"/>
      </w:rPr>
    </w:lvl>
    <w:lvl w:ilvl="3" w:tplc="31D29EFA">
      <w:numFmt w:val="bullet"/>
      <w:lvlText w:val="•"/>
      <w:lvlJc w:val="left"/>
      <w:pPr>
        <w:ind w:left="4144" w:hanging="360"/>
      </w:pPr>
      <w:rPr>
        <w:rFonts w:hint="default"/>
        <w:lang w:val="en-US" w:eastAsia="en-US" w:bidi="ar-SA"/>
      </w:rPr>
    </w:lvl>
    <w:lvl w:ilvl="4" w:tplc="84CCF714">
      <w:numFmt w:val="bullet"/>
      <w:lvlText w:val="•"/>
      <w:lvlJc w:val="left"/>
      <w:pPr>
        <w:ind w:left="5146" w:hanging="360"/>
      </w:pPr>
      <w:rPr>
        <w:rFonts w:hint="default"/>
        <w:lang w:val="en-US" w:eastAsia="en-US" w:bidi="ar-SA"/>
      </w:rPr>
    </w:lvl>
    <w:lvl w:ilvl="5" w:tplc="847C216E">
      <w:numFmt w:val="bullet"/>
      <w:lvlText w:val="•"/>
      <w:lvlJc w:val="left"/>
      <w:pPr>
        <w:ind w:left="6148" w:hanging="360"/>
      </w:pPr>
      <w:rPr>
        <w:rFonts w:hint="default"/>
        <w:lang w:val="en-US" w:eastAsia="en-US" w:bidi="ar-SA"/>
      </w:rPr>
    </w:lvl>
    <w:lvl w:ilvl="6" w:tplc="E9225610">
      <w:numFmt w:val="bullet"/>
      <w:lvlText w:val="•"/>
      <w:lvlJc w:val="left"/>
      <w:pPr>
        <w:ind w:left="7151" w:hanging="360"/>
      </w:pPr>
      <w:rPr>
        <w:rFonts w:hint="default"/>
        <w:lang w:val="en-US" w:eastAsia="en-US" w:bidi="ar-SA"/>
      </w:rPr>
    </w:lvl>
    <w:lvl w:ilvl="7" w:tplc="0F56BE16">
      <w:numFmt w:val="bullet"/>
      <w:lvlText w:val="•"/>
      <w:lvlJc w:val="left"/>
      <w:pPr>
        <w:ind w:left="8153" w:hanging="360"/>
      </w:pPr>
      <w:rPr>
        <w:rFonts w:hint="default"/>
        <w:lang w:val="en-US" w:eastAsia="en-US" w:bidi="ar-SA"/>
      </w:rPr>
    </w:lvl>
    <w:lvl w:ilvl="8" w:tplc="F28EE89E">
      <w:numFmt w:val="bullet"/>
      <w:lvlText w:val="•"/>
      <w:lvlJc w:val="left"/>
      <w:pPr>
        <w:ind w:left="9155" w:hanging="360"/>
      </w:pPr>
      <w:rPr>
        <w:rFonts w:hint="default"/>
        <w:lang w:val="en-US" w:eastAsia="en-US" w:bidi="ar-SA"/>
      </w:rPr>
    </w:lvl>
  </w:abstractNum>
  <w:abstractNum w:abstractNumId="93" w15:restartNumberingAfterBreak="0">
    <w:nsid w:val="7D4C299C"/>
    <w:multiLevelType w:val="hybridMultilevel"/>
    <w:tmpl w:val="1084D624"/>
    <w:lvl w:ilvl="0" w:tplc="C338CD4A">
      <w:start w:val="1"/>
      <w:numFmt w:val="decimal"/>
      <w:lvlText w:val="%1."/>
      <w:lvlJc w:val="left"/>
      <w:pPr>
        <w:ind w:left="4328" w:hanging="360"/>
        <w:jc w:val="right"/>
      </w:pPr>
      <w:rPr>
        <w:rFonts w:hint="default"/>
        <w:spacing w:val="0"/>
        <w:w w:val="100"/>
        <w:lang w:val="en-US" w:eastAsia="en-US" w:bidi="ar-SA"/>
      </w:rPr>
    </w:lvl>
    <w:lvl w:ilvl="1" w:tplc="1B562CC4">
      <w:numFmt w:val="bullet"/>
      <w:lvlText w:val="•"/>
      <w:lvlJc w:val="left"/>
      <w:pPr>
        <w:ind w:left="5004" w:hanging="360"/>
      </w:pPr>
      <w:rPr>
        <w:rFonts w:hint="default"/>
        <w:lang w:val="en-US" w:eastAsia="en-US" w:bidi="ar-SA"/>
      </w:rPr>
    </w:lvl>
    <w:lvl w:ilvl="2" w:tplc="A0A2D690">
      <w:numFmt w:val="bullet"/>
      <w:lvlText w:val="•"/>
      <w:lvlJc w:val="left"/>
      <w:pPr>
        <w:ind w:left="5688" w:hanging="360"/>
      </w:pPr>
      <w:rPr>
        <w:rFonts w:hint="default"/>
        <w:lang w:val="en-US" w:eastAsia="en-US" w:bidi="ar-SA"/>
      </w:rPr>
    </w:lvl>
    <w:lvl w:ilvl="3" w:tplc="EB4C6408">
      <w:numFmt w:val="bullet"/>
      <w:lvlText w:val="•"/>
      <w:lvlJc w:val="left"/>
      <w:pPr>
        <w:ind w:left="6372" w:hanging="360"/>
      </w:pPr>
      <w:rPr>
        <w:rFonts w:hint="default"/>
        <w:lang w:val="en-US" w:eastAsia="en-US" w:bidi="ar-SA"/>
      </w:rPr>
    </w:lvl>
    <w:lvl w:ilvl="4" w:tplc="DBCEEAB6">
      <w:numFmt w:val="bullet"/>
      <w:lvlText w:val="•"/>
      <w:lvlJc w:val="left"/>
      <w:pPr>
        <w:ind w:left="7056" w:hanging="360"/>
      </w:pPr>
      <w:rPr>
        <w:rFonts w:hint="default"/>
        <w:lang w:val="en-US" w:eastAsia="en-US" w:bidi="ar-SA"/>
      </w:rPr>
    </w:lvl>
    <w:lvl w:ilvl="5" w:tplc="FC944496">
      <w:numFmt w:val="bullet"/>
      <w:lvlText w:val="•"/>
      <w:lvlJc w:val="left"/>
      <w:pPr>
        <w:ind w:left="7740" w:hanging="360"/>
      </w:pPr>
      <w:rPr>
        <w:rFonts w:hint="default"/>
        <w:lang w:val="en-US" w:eastAsia="en-US" w:bidi="ar-SA"/>
      </w:rPr>
    </w:lvl>
    <w:lvl w:ilvl="6" w:tplc="87D09CD0">
      <w:numFmt w:val="bullet"/>
      <w:lvlText w:val="•"/>
      <w:lvlJc w:val="left"/>
      <w:pPr>
        <w:ind w:left="8424" w:hanging="360"/>
      </w:pPr>
      <w:rPr>
        <w:rFonts w:hint="default"/>
        <w:lang w:val="en-US" w:eastAsia="en-US" w:bidi="ar-SA"/>
      </w:rPr>
    </w:lvl>
    <w:lvl w:ilvl="7" w:tplc="46A6B606">
      <w:numFmt w:val="bullet"/>
      <w:lvlText w:val="•"/>
      <w:lvlJc w:val="left"/>
      <w:pPr>
        <w:ind w:left="9108" w:hanging="360"/>
      </w:pPr>
      <w:rPr>
        <w:rFonts w:hint="default"/>
        <w:lang w:val="en-US" w:eastAsia="en-US" w:bidi="ar-SA"/>
      </w:rPr>
    </w:lvl>
    <w:lvl w:ilvl="8" w:tplc="7A7A09C4">
      <w:numFmt w:val="bullet"/>
      <w:lvlText w:val="•"/>
      <w:lvlJc w:val="left"/>
      <w:pPr>
        <w:ind w:left="9792" w:hanging="360"/>
      </w:pPr>
      <w:rPr>
        <w:rFonts w:hint="default"/>
        <w:lang w:val="en-US" w:eastAsia="en-US" w:bidi="ar-SA"/>
      </w:rPr>
    </w:lvl>
  </w:abstractNum>
  <w:abstractNum w:abstractNumId="94" w15:restartNumberingAfterBreak="0">
    <w:nsid w:val="7E792FC5"/>
    <w:multiLevelType w:val="hybridMultilevel"/>
    <w:tmpl w:val="9E0CD7AC"/>
    <w:lvl w:ilvl="0" w:tplc="799E3790">
      <w:numFmt w:val="bullet"/>
      <w:lvlText w:val="-"/>
      <w:lvlJc w:val="left"/>
      <w:pPr>
        <w:ind w:left="467" w:hanging="360"/>
      </w:pPr>
      <w:rPr>
        <w:rFonts w:ascii="Calibri" w:eastAsia="Calibri" w:hAnsi="Calibri" w:cs="Calibri" w:hint="default"/>
        <w:b w:val="0"/>
        <w:bCs w:val="0"/>
        <w:i w:val="0"/>
        <w:iCs w:val="0"/>
        <w:spacing w:val="0"/>
        <w:w w:val="99"/>
        <w:sz w:val="20"/>
        <w:szCs w:val="20"/>
        <w:lang w:val="en-US" w:eastAsia="en-US" w:bidi="ar-SA"/>
      </w:rPr>
    </w:lvl>
    <w:lvl w:ilvl="1" w:tplc="205A8520">
      <w:numFmt w:val="bullet"/>
      <w:lvlText w:val="•"/>
      <w:lvlJc w:val="left"/>
      <w:pPr>
        <w:ind w:left="627" w:hanging="360"/>
      </w:pPr>
      <w:rPr>
        <w:rFonts w:hint="default"/>
        <w:lang w:val="en-US" w:eastAsia="en-US" w:bidi="ar-SA"/>
      </w:rPr>
    </w:lvl>
    <w:lvl w:ilvl="2" w:tplc="C758F464">
      <w:numFmt w:val="bullet"/>
      <w:lvlText w:val="•"/>
      <w:lvlJc w:val="left"/>
      <w:pPr>
        <w:ind w:left="795" w:hanging="360"/>
      </w:pPr>
      <w:rPr>
        <w:rFonts w:hint="default"/>
        <w:lang w:val="en-US" w:eastAsia="en-US" w:bidi="ar-SA"/>
      </w:rPr>
    </w:lvl>
    <w:lvl w:ilvl="3" w:tplc="4CACC2E0">
      <w:numFmt w:val="bullet"/>
      <w:lvlText w:val="•"/>
      <w:lvlJc w:val="left"/>
      <w:pPr>
        <w:ind w:left="962" w:hanging="360"/>
      </w:pPr>
      <w:rPr>
        <w:rFonts w:hint="default"/>
        <w:lang w:val="en-US" w:eastAsia="en-US" w:bidi="ar-SA"/>
      </w:rPr>
    </w:lvl>
    <w:lvl w:ilvl="4" w:tplc="8286EB56">
      <w:numFmt w:val="bullet"/>
      <w:lvlText w:val="•"/>
      <w:lvlJc w:val="left"/>
      <w:pPr>
        <w:ind w:left="1130" w:hanging="360"/>
      </w:pPr>
      <w:rPr>
        <w:rFonts w:hint="default"/>
        <w:lang w:val="en-US" w:eastAsia="en-US" w:bidi="ar-SA"/>
      </w:rPr>
    </w:lvl>
    <w:lvl w:ilvl="5" w:tplc="DB98D83C">
      <w:numFmt w:val="bullet"/>
      <w:lvlText w:val="•"/>
      <w:lvlJc w:val="left"/>
      <w:pPr>
        <w:ind w:left="1298" w:hanging="360"/>
      </w:pPr>
      <w:rPr>
        <w:rFonts w:hint="default"/>
        <w:lang w:val="en-US" w:eastAsia="en-US" w:bidi="ar-SA"/>
      </w:rPr>
    </w:lvl>
    <w:lvl w:ilvl="6" w:tplc="0AB05D30">
      <w:numFmt w:val="bullet"/>
      <w:lvlText w:val="•"/>
      <w:lvlJc w:val="left"/>
      <w:pPr>
        <w:ind w:left="1465" w:hanging="360"/>
      </w:pPr>
      <w:rPr>
        <w:rFonts w:hint="default"/>
        <w:lang w:val="en-US" w:eastAsia="en-US" w:bidi="ar-SA"/>
      </w:rPr>
    </w:lvl>
    <w:lvl w:ilvl="7" w:tplc="92729316">
      <w:numFmt w:val="bullet"/>
      <w:lvlText w:val="•"/>
      <w:lvlJc w:val="left"/>
      <w:pPr>
        <w:ind w:left="1633" w:hanging="360"/>
      </w:pPr>
      <w:rPr>
        <w:rFonts w:hint="default"/>
        <w:lang w:val="en-US" w:eastAsia="en-US" w:bidi="ar-SA"/>
      </w:rPr>
    </w:lvl>
    <w:lvl w:ilvl="8" w:tplc="4392CEAC">
      <w:numFmt w:val="bullet"/>
      <w:lvlText w:val="•"/>
      <w:lvlJc w:val="left"/>
      <w:pPr>
        <w:ind w:left="1800" w:hanging="360"/>
      </w:pPr>
      <w:rPr>
        <w:rFonts w:hint="default"/>
        <w:lang w:val="en-US" w:eastAsia="en-US" w:bidi="ar-SA"/>
      </w:rPr>
    </w:lvl>
  </w:abstractNum>
  <w:abstractNum w:abstractNumId="95" w15:restartNumberingAfterBreak="0">
    <w:nsid w:val="7E985926"/>
    <w:multiLevelType w:val="hybridMultilevel"/>
    <w:tmpl w:val="96388220"/>
    <w:lvl w:ilvl="0" w:tplc="AEB62DEC">
      <w:numFmt w:val="bullet"/>
      <w:lvlText w:val="-"/>
      <w:lvlJc w:val="left"/>
      <w:pPr>
        <w:ind w:left="829" w:hanging="360"/>
      </w:pPr>
      <w:rPr>
        <w:rFonts w:ascii="Calibri" w:eastAsia="Calibri" w:hAnsi="Calibri" w:cs="Calibri" w:hint="default"/>
        <w:b w:val="0"/>
        <w:bCs w:val="0"/>
        <w:i w:val="0"/>
        <w:iCs w:val="0"/>
        <w:spacing w:val="0"/>
        <w:w w:val="99"/>
        <w:sz w:val="20"/>
        <w:szCs w:val="20"/>
        <w:lang w:val="en-US" w:eastAsia="en-US" w:bidi="ar-SA"/>
      </w:rPr>
    </w:lvl>
    <w:lvl w:ilvl="1" w:tplc="306C001E">
      <w:numFmt w:val="bullet"/>
      <w:lvlText w:val="•"/>
      <w:lvlJc w:val="left"/>
      <w:pPr>
        <w:ind w:left="1028" w:hanging="360"/>
      </w:pPr>
      <w:rPr>
        <w:rFonts w:hint="default"/>
        <w:lang w:val="en-US" w:eastAsia="en-US" w:bidi="ar-SA"/>
      </w:rPr>
    </w:lvl>
    <w:lvl w:ilvl="2" w:tplc="B9FA5AC8">
      <w:numFmt w:val="bullet"/>
      <w:lvlText w:val="•"/>
      <w:lvlJc w:val="left"/>
      <w:pPr>
        <w:ind w:left="1237" w:hanging="360"/>
      </w:pPr>
      <w:rPr>
        <w:rFonts w:hint="default"/>
        <w:lang w:val="en-US" w:eastAsia="en-US" w:bidi="ar-SA"/>
      </w:rPr>
    </w:lvl>
    <w:lvl w:ilvl="3" w:tplc="3BAA5FF4">
      <w:numFmt w:val="bullet"/>
      <w:lvlText w:val="•"/>
      <w:lvlJc w:val="left"/>
      <w:pPr>
        <w:ind w:left="1445" w:hanging="360"/>
      </w:pPr>
      <w:rPr>
        <w:rFonts w:hint="default"/>
        <w:lang w:val="en-US" w:eastAsia="en-US" w:bidi="ar-SA"/>
      </w:rPr>
    </w:lvl>
    <w:lvl w:ilvl="4" w:tplc="A71A0B2E">
      <w:numFmt w:val="bullet"/>
      <w:lvlText w:val="•"/>
      <w:lvlJc w:val="left"/>
      <w:pPr>
        <w:ind w:left="1654" w:hanging="360"/>
      </w:pPr>
      <w:rPr>
        <w:rFonts w:hint="default"/>
        <w:lang w:val="en-US" w:eastAsia="en-US" w:bidi="ar-SA"/>
      </w:rPr>
    </w:lvl>
    <w:lvl w:ilvl="5" w:tplc="60C28A3C">
      <w:numFmt w:val="bullet"/>
      <w:lvlText w:val="•"/>
      <w:lvlJc w:val="left"/>
      <w:pPr>
        <w:ind w:left="1863" w:hanging="360"/>
      </w:pPr>
      <w:rPr>
        <w:rFonts w:hint="default"/>
        <w:lang w:val="en-US" w:eastAsia="en-US" w:bidi="ar-SA"/>
      </w:rPr>
    </w:lvl>
    <w:lvl w:ilvl="6" w:tplc="9B22E950">
      <w:numFmt w:val="bullet"/>
      <w:lvlText w:val="•"/>
      <w:lvlJc w:val="left"/>
      <w:pPr>
        <w:ind w:left="2071" w:hanging="360"/>
      </w:pPr>
      <w:rPr>
        <w:rFonts w:hint="default"/>
        <w:lang w:val="en-US" w:eastAsia="en-US" w:bidi="ar-SA"/>
      </w:rPr>
    </w:lvl>
    <w:lvl w:ilvl="7" w:tplc="2F4CEEEC">
      <w:numFmt w:val="bullet"/>
      <w:lvlText w:val="•"/>
      <w:lvlJc w:val="left"/>
      <w:pPr>
        <w:ind w:left="2280" w:hanging="360"/>
      </w:pPr>
      <w:rPr>
        <w:rFonts w:hint="default"/>
        <w:lang w:val="en-US" w:eastAsia="en-US" w:bidi="ar-SA"/>
      </w:rPr>
    </w:lvl>
    <w:lvl w:ilvl="8" w:tplc="97981A92">
      <w:numFmt w:val="bullet"/>
      <w:lvlText w:val="•"/>
      <w:lvlJc w:val="left"/>
      <w:pPr>
        <w:ind w:left="2488" w:hanging="360"/>
      </w:pPr>
      <w:rPr>
        <w:rFonts w:hint="default"/>
        <w:lang w:val="en-US" w:eastAsia="en-US" w:bidi="ar-SA"/>
      </w:rPr>
    </w:lvl>
  </w:abstractNum>
  <w:abstractNum w:abstractNumId="96" w15:restartNumberingAfterBreak="0">
    <w:nsid w:val="7F610FDA"/>
    <w:multiLevelType w:val="hybridMultilevel"/>
    <w:tmpl w:val="99C0FB8E"/>
    <w:lvl w:ilvl="0" w:tplc="132E2B1A">
      <w:start w:val="1"/>
      <w:numFmt w:val="lowerLetter"/>
      <w:lvlText w:val="%1)"/>
      <w:lvlJc w:val="left"/>
      <w:pPr>
        <w:ind w:left="1421" w:hanging="360"/>
      </w:pPr>
      <w:rPr>
        <w:rFonts w:ascii="Calibri" w:eastAsia="Calibri" w:hAnsi="Calibri" w:cs="Calibri" w:hint="default"/>
        <w:b w:val="0"/>
        <w:bCs w:val="0"/>
        <w:i w:val="0"/>
        <w:iCs w:val="0"/>
        <w:spacing w:val="-1"/>
        <w:w w:val="100"/>
        <w:sz w:val="22"/>
        <w:szCs w:val="22"/>
        <w:lang w:val="en-US" w:eastAsia="en-US" w:bidi="ar-SA"/>
      </w:rPr>
    </w:lvl>
    <w:lvl w:ilvl="1" w:tplc="D586281C">
      <w:numFmt w:val="bullet"/>
      <w:lvlText w:val="•"/>
      <w:lvlJc w:val="left"/>
      <w:pPr>
        <w:ind w:left="2394" w:hanging="360"/>
      </w:pPr>
      <w:rPr>
        <w:rFonts w:hint="default"/>
        <w:lang w:val="en-US" w:eastAsia="en-US" w:bidi="ar-SA"/>
      </w:rPr>
    </w:lvl>
    <w:lvl w:ilvl="2" w:tplc="43101A24">
      <w:numFmt w:val="bullet"/>
      <w:lvlText w:val="•"/>
      <w:lvlJc w:val="left"/>
      <w:pPr>
        <w:ind w:left="3368" w:hanging="360"/>
      </w:pPr>
      <w:rPr>
        <w:rFonts w:hint="default"/>
        <w:lang w:val="en-US" w:eastAsia="en-US" w:bidi="ar-SA"/>
      </w:rPr>
    </w:lvl>
    <w:lvl w:ilvl="3" w:tplc="1578FF18">
      <w:numFmt w:val="bullet"/>
      <w:lvlText w:val="•"/>
      <w:lvlJc w:val="left"/>
      <w:pPr>
        <w:ind w:left="4342" w:hanging="360"/>
      </w:pPr>
      <w:rPr>
        <w:rFonts w:hint="default"/>
        <w:lang w:val="en-US" w:eastAsia="en-US" w:bidi="ar-SA"/>
      </w:rPr>
    </w:lvl>
    <w:lvl w:ilvl="4" w:tplc="FE6E7DCC">
      <w:numFmt w:val="bullet"/>
      <w:lvlText w:val="•"/>
      <w:lvlJc w:val="left"/>
      <w:pPr>
        <w:ind w:left="5316" w:hanging="360"/>
      </w:pPr>
      <w:rPr>
        <w:rFonts w:hint="default"/>
        <w:lang w:val="en-US" w:eastAsia="en-US" w:bidi="ar-SA"/>
      </w:rPr>
    </w:lvl>
    <w:lvl w:ilvl="5" w:tplc="9BEAFF94">
      <w:numFmt w:val="bullet"/>
      <w:lvlText w:val="•"/>
      <w:lvlJc w:val="left"/>
      <w:pPr>
        <w:ind w:left="6290" w:hanging="360"/>
      </w:pPr>
      <w:rPr>
        <w:rFonts w:hint="default"/>
        <w:lang w:val="en-US" w:eastAsia="en-US" w:bidi="ar-SA"/>
      </w:rPr>
    </w:lvl>
    <w:lvl w:ilvl="6" w:tplc="947E449A">
      <w:numFmt w:val="bullet"/>
      <w:lvlText w:val="•"/>
      <w:lvlJc w:val="left"/>
      <w:pPr>
        <w:ind w:left="7264" w:hanging="360"/>
      </w:pPr>
      <w:rPr>
        <w:rFonts w:hint="default"/>
        <w:lang w:val="en-US" w:eastAsia="en-US" w:bidi="ar-SA"/>
      </w:rPr>
    </w:lvl>
    <w:lvl w:ilvl="7" w:tplc="1DD25872">
      <w:numFmt w:val="bullet"/>
      <w:lvlText w:val="•"/>
      <w:lvlJc w:val="left"/>
      <w:pPr>
        <w:ind w:left="8238" w:hanging="360"/>
      </w:pPr>
      <w:rPr>
        <w:rFonts w:hint="default"/>
        <w:lang w:val="en-US" w:eastAsia="en-US" w:bidi="ar-SA"/>
      </w:rPr>
    </w:lvl>
    <w:lvl w:ilvl="8" w:tplc="60003F36">
      <w:numFmt w:val="bullet"/>
      <w:lvlText w:val="•"/>
      <w:lvlJc w:val="left"/>
      <w:pPr>
        <w:ind w:left="9212" w:hanging="360"/>
      </w:pPr>
      <w:rPr>
        <w:rFonts w:hint="default"/>
        <w:lang w:val="en-US" w:eastAsia="en-US" w:bidi="ar-SA"/>
      </w:rPr>
    </w:lvl>
  </w:abstractNum>
  <w:abstractNum w:abstractNumId="97" w15:restartNumberingAfterBreak="0">
    <w:nsid w:val="7F664051"/>
    <w:multiLevelType w:val="hybridMultilevel"/>
    <w:tmpl w:val="508208C8"/>
    <w:lvl w:ilvl="0" w:tplc="3C027118">
      <w:numFmt w:val="bullet"/>
      <w:lvlText w:val="-"/>
      <w:lvlJc w:val="left"/>
      <w:pPr>
        <w:ind w:left="466" w:hanging="360"/>
      </w:pPr>
      <w:rPr>
        <w:rFonts w:ascii="Calibri" w:eastAsia="Calibri" w:hAnsi="Calibri" w:cs="Calibri" w:hint="default"/>
        <w:b w:val="0"/>
        <w:bCs w:val="0"/>
        <w:i w:val="0"/>
        <w:iCs w:val="0"/>
        <w:spacing w:val="0"/>
        <w:w w:val="99"/>
        <w:sz w:val="20"/>
        <w:szCs w:val="20"/>
        <w:lang w:val="en-US" w:eastAsia="en-US" w:bidi="ar-SA"/>
      </w:rPr>
    </w:lvl>
    <w:lvl w:ilvl="1" w:tplc="2C16C840">
      <w:numFmt w:val="bullet"/>
      <w:lvlText w:val="•"/>
      <w:lvlJc w:val="left"/>
      <w:pPr>
        <w:ind w:left="655" w:hanging="360"/>
      </w:pPr>
      <w:rPr>
        <w:rFonts w:hint="default"/>
        <w:lang w:val="en-US" w:eastAsia="en-US" w:bidi="ar-SA"/>
      </w:rPr>
    </w:lvl>
    <w:lvl w:ilvl="2" w:tplc="EDB03F82">
      <w:numFmt w:val="bullet"/>
      <w:lvlText w:val="•"/>
      <w:lvlJc w:val="left"/>
      <w:pPr>
        <w:ind w:left="850" w:hanging="360"/>
      </w:pPr>
      <w:rPr>
        <w:rFonts w:hint="default"/>
        <w:lang w:val="en-US" w:eastAsia="en-US" w:bidi="ar-SA"/>
      </w:rPr>
    </w:lvl>
    <w:lvl w:ilvl="3" w:tplc="E940E346">
      <w:numFmt w:val="bullet"/>
      <w:lvlText w:val="•"/>
      <w:lvlJc w:val="left"/>
      <w:pPr>
        <w:ind w:left="1045" w:hanging="360"/>
      </w:pPr>
      <w:rPr>
        <w:rFonts w:hint="default"/>
        <w:lang w:val="en-US" w:eastAsia="en-US" w:bidi="ar-SA"/>
      </w:rPr>
    </w:lvl>
    <w:lvl w:ilvl="4" w:tplc="9DDED8B6">
      <w:numFmt w:val="bullet"/>
      <w:lvlText w:val="•"/>
      <w:lvlJc w:val="left"/>
      <w:pPr>
        <w:ind w:left="1240" w:hanging="360"/>
      </w:pPr>
      <w:rPr>
        <w:rFonts w:hint="default"/>
        <w:lang w:val="en-US" w:eastAsia="en-US" w:bidi="ar-SA"/>
      </w:rPr>
    </w:lvl>
    <w:lvl w:ilvl="5" w:tplc="5A7A85D6">
      <w:numFmt w:val="bullet"/>
      <w:lvlText w:val="•"/>
      <w:lvlJc w:val="left"/>
      <w:pPr>
        <w:ind w:left="1436" w:hanging="360"/>
      </w:pPr>
      <w:rPr>
        <w:rFonts w:hint="default"/>
        <w:lang w:val="en-US" w:eastAsia="en-US" w:bidi="ar-SA"/>
      </w:rPr>
    </w:lvl>
    <w:lvl w:ilvl="6" w:tplc="D3784ACA">
      <w:numFmt w:val="bullet"/>
      <w:lvlText w:val="•"/>
      <w:lvlJc w:val="left"/>
      <w:pPr>
        <w:ind w:left="1631" w:hanging="360"/>
      </w:pPr>
      <w:rPr>
        <w:rFonts w:hint="default"/>
        <w:lang w:val="en-US" w:eastAsia="en-US" w:bidi="ar-SA"/>
      </w:rPr>
    </w:lvl>
    <w:lvl w:ilvl="7" w:tplc="74AEB2C4">
      <w:numFmt w:val="bullet"/>
      <w:lvlText w:val="•"/>
      <w:lvlJc w:val="left"/>
      <w:pPr>
        <w:ind w:left="1826" w:hanging="360"/>
      </w:pPr>
      <w:rPr>
        <w:rFonts w:hint="default"/>
        <w:lang w:val="en-US" w:eastAsia="en-US" w:bidi="ar-SA"/>
      </w:rPr>
    </w:lvl>
    <w:lvl w:ilvl="8" w:tplc="AE2E9F14">
      <w:numFmt w:val="bullet"/>
      <w:lvlText w:val="•"/>
      <w:lvlJc w:val="left"/>
      <w:pPr>
        <w:ind w:left="2021" w:hanging="360"/>
      </w:pPr>
      <w:rPr>
        <w:rFonts w:hint="default"/>
        <w:lang w:val="en-US" w:eastAsia="en-US" w:bidi="ar-SA"/>
      </w:rPr>
    </w:lvl>
  </w:abstractNum>
  <w:abstractNum w:abstractNumId="98" w15:restartNumberingAfterBreak="0">
    <w:nsid w:val="7FC91AE1"/>
    <w:multiLevelType w:val="hybridMultilevel"/>
    <w:tmpl w:val="C95A34CA"/>
    <w:lvl w:ilvl="0" w:tplc="85F0D854">
      <w:numFmt w:val="bullet"/>
      <w:lvlText w:val="-"/>
      <w:lvlJc w:val="left"/>
      <w:pPr>
        <w:ind w:left="465" w:hanging="360"/>
      </w:pPr>
      <w:rPr>
        <w:rFonts w:ascii="Calibri" w:eastAsia="Calibri" w:hAnsi="Calibri" w:cs="Calibri" w:hint="default"/>
        <w:b w:val="0"/>
        <w:bCs w:val="0"/>
        <w:i w:val="0"/>
        <w:iCs w:val="0"/>
        <w:spacing w:val="0"/>
        <w:w w:val="99"/>
        <w:sz w:val="20"/>
        <w:szCs w:val="20"/>
        <w:lang w:val="en-US" w:eastAsia="en-US" w:bidi="ar-SA"/>
      </w:rPr>
    </w:lvl>
    <w:lvl w:ilvl="1" w:tplc="9070A9C8">
      <w:numFmt w:val="bullet"/>
      <w:lvlText w:val="•"/>
      <w:lvlJc w:val="left"/>
      <w:pPr>
        <w:ind w:left="655" w:hanging="360"/>
      </w:pPr>
      <w:rPr>
        <w:rFonts w:hint="default"/>
        <w:lang w:val="en-US" w:eastAsia="en-US" w:bidi="ar-SA"/>
      </w:rPr>
    </w:lvl>
    <w:lvl w:ilvl="2" w:tplc="F612CBA4">
      <w:numFmt w:val="bullet"/>
      <w:lvlText w:val="•"/>
      <w:lvlJc w:val="left"/>
      <w:pPr>
        <w:ind w:left="850" w:hanging="360"/>
      </w:pPr>
      <w:rPr>
        <w:rFonts w:hint="default"/>
        <w:lang w:val="en-US" w:eastAsia="en-US" w:bidi="ar-SA"/>
      </w:rPr>
    </w:lvl>
    <w:lvl w:ilvl="3" w:tplc="EE00318E">
      <w:numFmt w:val="bullet"/>
      <w:lvlText w:val="•"/>
      <w:lvlJc w:val="left"/>
      <w:pPr>
        <w:ind w:left="1045" w:hanging="360"/>
      </w:pPr>
      <w:rPr>
        <w:rFonts w:hint="default"/>
        <w:lang w:val="en-US" w:eastAsia="en-US" w:bidi="ar-SA"/>
      </w:rPr>
    </w:lvl>
    <w:lvl w:ilvl="4" w:tplc="6B7AC102">
      <w:numFmt w:val="bullet"/>
      <w:lvlText w:val="•"/>
      <w:lvlJc w:val="left"/>
      <w:pPr>
        <w:ind w:left="1241" w:hanging="360"/>
      </w:pPr>
      <w:rPr>
        <w:rFonts w:hint="default"/>
        <w:lang w:val="en-US" w:eastAsia="en-US" w:bidi="ar-SA"/>
      </w:rPr>
    </w:lvl>
    <w:lvl w:ilvl="5" w:tplc="08F290E0">
      <w:numFmt w:val="bullet"/>
      <w:lvlText w:val="•"/>
      <w:lvlJc w:val="left"/>
      <w:pPr>
        <w:ind w:left="1436" w:hanging="360"/>
      </w:pPr>
      <w:rPr>
        <w:rFonts w:hint="default"/>
        <w:lang w:val="en-US" w:eastAsia="en-US" w:bidi="ar-SA"/>
      </w:rPr>
    </w:lvl>
    <w:lvl w:ilvl="6" w:tplc="6764D0D6">
      <w:numFmt w:val="bullet"/>
      <w:lvlText w:val="•"/>
      <w:lvlJc w:val="left"/>
      <w:pPr>
        <w:ind w:left="1631" w:hanging="360"/>
      </w:pPr>
      <w:rPr>
        <w:rFonts w:hint="default"/>
        <w:lang w:val="en-US" w:eastAsia="en-US" w:bidi="ar-SA"/>
      </w:rPr>
    </w:lvl>
    <w:lvl w:ilvl="7" w:tplc="5E1E0E40">
      <w:numFmt w:val="bullet"/>
      <w:lvlText w:val="•"/>
      <w:lvlJc w:val="left"/>
      <w:pPr>
        <w:ind w:left="1827" w:hanging="360"/>
      </w:pPr>
      <w:rPr>
        <w:rFonts w:hint="default"/>
        <w:lang w:val="en-US" w:eastAsia="en-US" w:bidi="ar-SA"/>
      </w:rPr>
    </w:lvl>
    <w:lvl w:ilvl="8" w:tplc="323E0572">
      <w:numFmt w:val="bullet"/>
      <w:lvlText w:val="•"/>
      <w:lvlJc w:val="left"/>
      <w:pPr>
        <w:ind w:left="2022" w:hanging="360"/>
      </w:pPr>
      <w:rPr>
        <w:rFonts w:hint="default"/>
        <w:lang w:val="en-US" w:eastAsia="en-US" w:bidi="ar-SA"/>
      </w:rPr>
    </w:lvl>
  </w:abstractNum>
  <w:num w:numId="1" w16cid:durableId="1151412824">
    <w:abstractNumId w:val="48"/>
  </w:num>
  <w:num w:numId="2" w16cid:durableId="2001931833">
    <w:abstractNumId w:val="95"/>
  </w:num>
  <w:num w:numId="3" w16cid:durableId="1519154800">
    <w:abstractNumId w:val="56"/>
  </w:num>
  <w:num w:numId="4" w16cid:durableId="131296219">
    <w:abstractNumId w:val="29"/>
  </w:num>
  <w:num w:numId="5" w16cid:durableId="1509052284">
    <w:abstractNumId w:val="31"/>
  </w:num>
  <w:num w:numId="6" w16cid:durableId="876359891">
    <w:abstractNumId w:val="77"/>
  </w:num>
  <w:num w:numId="7" w16cid:durableId="171117246">
    <w:abstractNumId w:val="4"/>
  </w:num>
  <w:num w:numId="8" w16cid:durableId="2085032560">
    <w:abstractNumId w:val="8"/>
  </w:num>
  <w:num w:numId="9" w16cid:durableId="1268198144">
    <w:abstractNumId w:val="37"/>
  </w:num>
  <w:num w:numId="10" w16cid:durableId="1122190263">
    <w:abstractNumId w:val="55"/>
  </w:num>
  <w:num w:numId="11" w16cid:durableId="1606226163">
    <w:abstractNumId w:val="73"/>
  </w:num>
  <w:num w:numId="12" w16cid:durableId="2127115178">
    <w:abstractNumId w:val="59"/>
  </w:num>
  <w:num w:numId="13" w16cid:durableId="1473252962">
    <w:abstractNumId w:val="20"/>
  </w:num>
  <w:num w:numId="14" w16cid:durableId="494800755">
    <w:abstractNumId w:val="46"/>
  </w:num>
  <w:num w:numId="15" w16cid:durableId="1246763801">
    <w:abstractNumId w:val="70"/>
  </w:num>
  <w:num w:numId="16" w16cid:durableId="1232542367">
    <w:abstractNumId w:val="28"/>
  </w:num>
  <w:num w:numId="17" w16cid:durableId="1863205711">
    <w:abstractNumId w:val="87"/>
  </w:num>
  <w:num w:numId="18" w16cid:durableId="786509848">
    <w:abstractNumId w:val="38"/>
  </w:num>
  <w:num w:numId="19" w16cid:durableId="161049814">
    <w:abstractNumId w:val="72"/>
  </w:num>
  <w:num w:numId="20" w16cid:durableId="1151751548">
    <w:abstractNumId w:val="41"/>
  </w:num>
  <w:num w:numId="21" w16cid:durableId="1971129876">
    <w:abstractNumId w:val="6"/>
  </w:num>
  <w:num w:numId="22" w16cid:durableId="1227951886">
    <w:abstractNumId w:val="58"/>
  </w:num>
  <w:num w:numId="23" w16cid:durableId="1991442571">
    <w:abstractNumId w:val="44"/>
  </w:num>
  <w:num w:numId="24" w16cid:durableId="1384255265">
    <w:abstractNumId w:val="62"/>
  </w:num>
  <w:num w:numId="25" w16cid:durableId="167213448">
    <w:abstractNumId w:val="69"/>
  </w:num>
  <w:num w:numId="26" w16cid:durableId="295306756">
    <w:abstractNumId w:val="51"/>
  </w:num>
  <w:num w:numId="27" w16cid:durableId="1492063455">
    <w:abstractNumId w:val="25"/>
  </w:num>
  <w:num w:numId="28" w16cid:durableId="664360708">
    <w:abstractNumId w:val="9"/>
  </w:num>
  <w:num w:numId="29" w16cid:durableId="367415551">
    <w:abstractNumId w:val="80"/>
  </w:num>
  <w:num w:numId="30" w16cid:durableId="561991335">
    <w:abstractNumId w:val="75"/>
  </w:num>
  <w:num w:numId="31" w16cid:durableId="1542815221">
    <w:abstractNumId w:val="33"/>
  </w:num>
  <w:num w:numId="32" w16cid:durableId="1876311521">
    <w:abstractNumId w:val="42"/>
  </w:num>
  <w:num w:numId="33" w16cid:durableId="607199929">
    <w:abstractNumId w:val="18"/>
  </w:num>
  <w:num w:numId="34" w16cid:durableId="1729378262">
    <w:abstractNumId w:val="98"/>
  </w:num>
  <w:num w:numId="35" w16cid:durableId="2037926759">
    <w:abstractNumId w:val="64"/>
  </w:num>
  <w:num w:numId="36" w16cid:durableId="1478377958">
    <w:abstractNumId w:val="61"/>
  </w:num>
  <w:num w:numId="37" w16cid:durableId="913514394">
    <w:abstractNumId w:val="53"/>
  </w:num>
  <w:num w:numId="38" w16cid:durableId="1712916857">
    <w:abstractNumId w:val="97"/>
  </w:num>
  <w:num w:numId="39" w16cid:durableId="2125730855">
    <w:abstractNumId w:val="66"/>
  </w:num>
  <w:num w:numId="40" w16cid:durableId="949702847">
    <w:abstractNumId w:val="43"/>
  </w:num>
  <w:num w:numId="41" w16cid:durableId="1432818203">
    <w:abstractNumId w:val="21"/>
  </w:num>
  <w:num w:numId="42" w16cid:durableId="1897475665">
    <w:abstractNumId w:val="79"/>
  </w:num>
  <w:num w:numId="43" w16cid:durableId="868496298">
    <w:abstractNumId w:val="34"/>
  </w:num>
  <w:num w:numId="44" w16cid:durableId="727651171">
    <w:abstractNumId w:val="83"/>
  </w:num>
  <w:num w:numId="45" w16cid:durableId="347754330">
    <w:abstractNumId w:val="0"/>
  </w:num>
  <w:num w:numId="46" w16cid:durableId="614212686">
    <w:abstractNumId w:val="90"/>
  </w:num>
  <w:num w:numId="47" w16cid:durableId="1613324832">
    <w:abstractNumId w:val="5"/>
  </w:num>
  <w:num w:numId="48" w16cid:durableId="1281451312">
    <w:abstractNumId w:val="35"/>
  </w:num>
  <w:num w:numId="49" w16cid:durableId="1538347793">
    <w:abstractNumId w:val="36"/>
  </w:num>
  <w:num w:numId="50" w16cid:durableId="1022436278">
    <w:abstractNumId w:val="68"/>
  </w:num>
  <w:num w:numId="51" w16cid:durableId="143401377">
    <w:abstractNumId w:val="94"/>
  </w:num>
  <w:num w:numId="52" w16cid:durableId="942880022">
    <w:abstractNumId w:val="52"/>
  </w:num>
  <w:num w:numId="53" w16cid:durableId="1881160617">
    <w:abstractNumId w:val="22"/>
  </w:num>
  <w:num w:numId="54" w16cid:durableId="898175565">
    <w:abstractNumId w:val="89"/>
  </w:num>
  <w:num w:numId="55" w16cid:durableId="123155120">
    <w:abstractNumId w:val="65"/>
  </w:num>
  <w:num w:numId="56" w16cid:durableId="1595361729">
    <w:abstractNumId w:val="26"/>
  </w:num>
  <w:num w:numId="57" w16cid:durableId="449935070">
    <w:abstractNumId w:val="50"/>
  </w:num>
  <w:num w:numId="58" w16cid:durableId="1496338465">
    <w:abstractNumId w:val="67"/>
  </w:num>
  <w:num w:numId="59" w16cid:durableId="548079633">
    <w:abstractNumId w:val="60"/>
  </w:num>
  <w:num w:numId="60" w16cid:durableId="147404594">
    <w:abstractNumId w:val="63"/>
  </w:num>
  <w:num w:numId="61" w16cid:durableId="1284073680">
    <w:abstractNumId w:val="93"/>
  </w:num>
  <w:num w:numId="62" w16cid:durableId="213472532">
    <w:abstractNumId w:val="16"/>
  </w:num>
  <w:num w:numId="63" w16cid:durableId="562371395">
    <w:abstractNumId w:val="45"/>
  </w:num>
  <w:num w:numId="64" w16cid:durableId="1433816764">
    <w:abstractNumId w:val="7"/>
  </w:num>
  <w:num w:numId="65" w16cid:durableId="1195192150">
    <w:abstractNumId w:val="13"/>
  </w:num>
  <w:num w:numId="66" w16cid:durableId="2101565641">
    <w:abstractNumId w:val="39"/>
  </w:num>
  <w:num w:numId="67" w16cid:durableId="1677268326">
    <w:abstractNumId w:val="85"/>
  </w:num>
  <w:num w:numId="68" w16cid:durableId="1245190119">
    <w:abstractNumId w:val="40"/>
  </w:num>
  <w:num w:numId="69" w16cid:durableId="1360745045">
    <w:abstractNumId w:val="57"/>
  </w:num>
  <w:num w:numId="70" w16cid:durableId="1667591462">
    <w:abstractNumId w:val="71"/>
  </w:num>
  <w:num w:numId="71" w16cid:durableId="1936403815">
    <w:abstractNumId w:val="86"/>
  </w:num>
  <w:num w:numId="72" w16cid:durableId="1703942235">
    <w:abstractNumId w:val="2"/>
  </w:num>
  <w:num w:numId="73" w16cid:durableId="1389571758">
    <w:abstractNumId w:val="96"/>
  </w:num>
  <w:num w:numId="74" w16cid:durableId="1392583547">
    <w:abstractNumId w:val="19"/>
  </w:num>
  <w:num w:numId="75" w16cid:durableId="1699504063">
    <w:abstractNumId w:val="47"/>
  </w:num>
  <w:num w:numId="76" w16cid:durableId="2003464658">
    <w:abstractNumId w:val="81"/>
  </w:num>
  <w:num w:numId="77" w16cid:durableId="1113283252">
    <w:abstractNumId w:val="10"/>
  </w:num>
  <w:num w:numId="78" w16cid:durableId="1395202353">
    <w:abstractNumId w:val="17"/>
  </w:num>
  <w:num w:numId="79" w16cid:durableId="2015958504">
    <w:abstractNumId w:val="14"/>
  </w:num>
  <w:num w:numId="80" w16cid:durableId="678657719">
    <w:abstractNumId w:val="54"/>
  </w:num>
  <w:num w:numId="81" w16cid:durableId="798106279">
    <w:abstractNumId w:val="84"/>
  </w:num>
  <w:num w:numId="82" w16cid:durableId="894201259">
    <w:abstractNumId w:val="76"/>
  </w:num>
  <w:num w:numId="83" w16cid:durableId="1885873697">
    <w:abstractNumId w:val="12"/>
  </w:num>
  <w:num w:numId="84" w16cid:durableId="1535731844">
    <w:abstractNumId w:val="27"/>
  </w:num>
  <w:num w:numId="85" w16cid:durableId="180362958">
    <w:abstractNumId w:val="88"/>
  </w:num>
  <w:num w:numId="86" w16cid:durableId="177350113">
    <w:abstractNumId w:val="15"/>
  </w:num>
  <w:num w:numId="87" w16cid:durableId="166480997">
    <w:abstractNumId w:val="30"/>
  </w:num>
  <w:num w:numId="88" w16cid:durableId="355162505">
    <w:abstractNumId w:val="82"/>
  </w:num>
  <w:num w:numId="89" w16cid:durableId="1628004104">
    <w:abstractNumId w:val="91"/>
  </w:num>
  <w:num w:numId="90" w16cid:durableId="1522477998">
    <w:abstractNumId w:val="74"/>
  </w:num>
  <w:num w:numId="91" w16cid:durableId="986857229">
    <w:abstractNumId w:val="24"/>
  </w:num>
  <w:num w:numId="92" w16cid:durableId="1812137176">
    <w:abstractNumId w:val="3"/>
  </w:num>
  <w:num w:numId="93" w16cid:durableId="601379175">
    <w:abstractNumId w:val="49"/>
  </w:num>
  <w:num w:numId="94" w16cid:durableId="565411050">
    <w:abstractNumId w:val="32"/>
  </w:num>
  <w:num w:numId="95" w16cid:durableId="2139178459">
    <w:abstractNumId w:val="11"/>
  </w:num>
  <w:num w:numId="96" w16cid:durableId="617951181">
    <w:abstractNumId w:val="92"/>
  </w:num>
  <w:num w:numId="97" w16cid:durableId="1451364383">
    <w:abstractNumId w:val="23"/>
  </w:num>
  <w:num w:numId="98" w16cid:durableId="1370570681">
    <w:abstractNumId w:val="78"/>
  </w:num>
  <w:num w:numId="99" w16cid:durableId="2072655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0E"/>
    <w:rsid w:val="00016835"/>
    <w:rsid w:val="0002025C"/>
    <w:rsid w:val="00023B7F"/>
    <w:rsid w:val="00037FDE"/>
    <w:rsid w:val="00041566"/>
    <w:rsid w:val="000461D0"/>
    <w:rsid w:val="000603F0"/>
    <w:rsid w:val="000727EE"/>
    <w:rsid w:val="00087D27"/>
    <w:rsid w:val="00095DD7"/>
    <w:rsid w:val="000A138A"/>
    <w:rsid w:val="000C6427"/>
    <w:rsid w:val="000D12A4"/>
    <w:rsid w:val="000D1955"/>
    <w:rsid w:val="000D7C34"/>
    <w:rsid w:val="000E7F97"/>
    <w:rsid w:val="000F3E2A"/>
    <w:rsid w:val="000F69C8"/>
    <w:rsid w:val="00104BCD"/>
    <w:rsid w:val="00120615"/>
    <w:rsid w:val="0012549E"/>
    <w:rsid w:val="00127421"/>
    <w:rsid w:val="00127CB3"/>
    <w:rsid w:val="0014160F"/>
    <w:rsid w:val="0016753F"/>
    <w:rsid w:val="00170A28"/>
    <w:rsid w:val="0018130E"/>
    <w:rsid w:val="001E03AA"/>
    <w:rsid w:val="002103C9"/>
    <w:rsid w:val="00224A87"/>
    <w:rsid w:val="00226876"/>
    <w:rsid w:val="002312FC"/>
    <w:rsid w:val="00252F3F"/>
    <w:rsid w:val="00280679"/>
    <w:rsid w:val="002B4570"/>
    <w:rsid w:val="0030720A"/>
    <w:rsid w:val="003263D0"/>
    <w:rsid w:val="00327DC0"/>
    <w:rsid w:val="00387D49"/>
    <w:rsid w:val="00390536"/>
    <w:rsid w:val="00397396"/>
    <w:rsid w:val="004060A2"/>
    <w:rsid w:val="00411D03"/>
    <w:rsid w:val="00415E6F"/>
    <w:rsid w:val="0042190A"/>
    <w:rsid w:val="0043264A"/>
    <w:rsid w:val="00435C64"/>
    <w:rsid w:val="00446A95"/>
    <w:rsid w:val="00463E4C"/>
    <w:rsid w:val="00470D0D"/>
    <w:rsid w:val="004C50A1"/>
    <w:rsid w:val="00513F5D"/>
    <w:rsid w:val="00574641"/>
    <w:rsid w:val="005845A6"/>
    <w:rsid w:val="00586A98"/>
    <w:rsid w:val="005A3315"/>
    <w:rsid w:val="005C42CC"/>
    <w:rsid w:val="005D4F54"/>
    <w:rsid w:val="005F10A7"/>
    <w:rsid w:val="00651546"/>
    <w:rsid w:val="00652329"/>
    <w:rsid w:val="00667BF6"/>
    <w:rsid w:val="00675E0D"/>
    <w:rsid w:val="00690A48"/>
    <w:rsid w:val="006B6A69"/>
    <w:rsid w:val="006C026E"/>
    <w:rsid w:val="006C7100"/>
    <w:rsid w:val="00717284"/>
    <w:rsid w:val="0073178B"/>
    <w:rsid w:val="00766B07"/>
    <w:rsid w:val="007729A0"/>
    <w:rsid w:val="007733A6"/>
    <w:rsid w:val="007773C2"/>
    <w:rsid w:val="007830FD"/>
    <w:rsid w:val="007F2D16"/>
    <w:rsid w:val="00841380"/>
    <w:rsid w:val="008B1CA8"/>
    <w:rsid w:val="008D10C8"/>
    <w:rsid w:val="008D2238"/>
    <w:rsid w:val="008D599D"/>
    <w:rsid w:val="008D59EF"/>
    <w:rsid w:val="00934213"/>
    <w:rsid w:val="00950DE4"/>
    <w:rsid w:val="009767B0"/>
    <w:rsid w:val="00977657"/>
    <w:rsid w:val="009D56CE"/>
    <w:rsid w:val="009D7E27"/>
    <w:rsid w:val="009E15E6"/>
    <w:rsid w:val="00A12FD7"/>
    <w:rsid w:val="00A13A72"/>
    <w:rsid w:val="00A13C03"/>
    <w:rsid w:val="00A2178C"/>
    <w:rsid w:val="00A23BEE"/>
    <w:rsid w:val="00A3323A"/>
    <w:rsid w:val="00A6442B"/>
    <w:rsid w:val="00A64924"/>
    <w:rsid w:val="00A84098"/>
    <w:rsid w:val="00AA7B55"/>
    <w:rsid w:val="00AE299D"/>
    <w:rsid w:val="00AF4FED"/>
    <w:rsid w:val="00AF65D6"/>
    <w:rsid w:val="00B33053"/>
    <w:rsid w:val="00B76CFC"/>
    <w:rsid w:val="00BA7C04"/>
    <w:rsid w:val="00BB61B1"/>
    <w:rsid w:val="00BE115C"/>
    <w:rsid w:val="00BE5F3B"/>
    <w:rsid w:val="00C0455C"/>
    <w:rsid w:val="00C21573"/>
    <w:rsid w:val="00C26EFC"/>
    <w:rsid w:val="00C55F3F"/>
    <w:rsid w:val="00C60DD9"/>
    <w:rsid w:val="00C62B9F"/>
    <w:rsid w:val="00CA0E0D"/>
    <w:rsid w:val="00CA213F"/>
    <w:rsid w:val="00D0091A"/>
    <w:rsid w:val="00D0168D"/>
    <w:rsid w:val="00D532C2"/>
    <w:rsid w:val="00D63586"/>
    <w:rsid w:val="00D63D2E"/>
    <w:rsid w:val="00D81C5D"/>
    <w:rsid w:val="00D861DA"/>
    <w:rsid w:val="00DA5DD0"/>
    <w:rsid w:val="00DB4495"/>
    <w:rsid w:val="00DE4519"/>
    <w:rsid w:val="00DF23FC"/>
    <w:rsid w:val="00E1682F"/>
    <w:rsid w:val="00E75EE2"/>
    <w:rsid w:val="00E94A8A"/>
    <w:rsid w:val="00E94F6B"/>
    <w:rsid w:val="00EB26A5"/>
    <w:rsid w:val="00EB3239"/>
    <w:rsid w:val="00EE19EE"/>
    <w:rsid w:val="00EE38FD"/>
    <w:rsid w:val="00F17DD1"/>
    <w:rsid w:val="00F4540E"/>
    <w:rsid w:val="00F5085D"/>
    <w:rsid w:val="00F54621"/>
    <w:rsid w:val="00F77E24"/>
    <w:rsid w:val="00F91A99"/>
    <w:rsid w:val="00F947B2"/>
    <w:rsid w:val="00FB49F1"/>
    <w:rsid w:val="00FD0251"/>
    <w:rsid w:val="00FD0870"/>
    <w:rsid w:val="00FD3781"/>
    <w:rsid w:val="00FF34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5A2D6"/>
  <w15:docId w15:val="{EC84766F-D6C6-440B-8543-C75E1C2D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1560" w:hanging="749"/>
      <w:outlineLvl w:val="0"/>
    </w:pPr>
    <w:rPr>
      <w:b/>
      <w:bCs/>
      <w:sz w:val="28"/>
      <w:szCs w:val="28"/>
    </w:rPr>
  </w:style>
  <w:style w:type="paragraph" w:styleId="Ttulo2">
    <w:name w:val="heading 2"/>
    <w:basedOn w:val="Normal"/>
    <w:uiPriority w:val="9"/>
    <w:unhideWhenUsed/>
    <w:qFormat/>
    <w:pPr>
      <w:ind w:left="1490" w:hanging="429"/>
      <w:outlineLvl w:val="1"/>
    </w:pPr>
    <w:rPr>
      <w:b/>
      <w:bCs/>
      <w:sz w:val="24"/>
      <w:szCs w:val="24"/>
    </w:rPr>
  </w:style>
  <w:style w:type="paragraph" w:styleId="Ttulo3">
    <w:name w:val="heading 3"/>
    <w:basedOn w:val="Normal"/>
    <w:uiPriority w:val="9"/>
    <w:unhideWhenUsed/>
    <w:qFormat/>
    <w:pPr>
      <w:ind w:left="700"/>
      <w:outlineLvl w:val="2"/>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1"/>
      <w:ind w:left="1140" w:hanging="661"/>
    </w:pPr>
    <w:rPr>
      <w:b/>
      <w:bCs/>
      <w:sz w:val="20"/>
      <w:szCs w:val="20"/>
    </w:rPr>
  </w:style>
  <w:style w:type="paragraph" w:styleId="TDC2">
    <w:name w:val="toc 2"/>
    <w:basedOn w:val="Normal"/>
    <w:uiPriority w:val="1"/>
    <w:qFormat/>
    <w:pPr>
      <w:ind w:left="1361" w:hanging="439"/>
    </w:pPr>
    <w:rPr>
      <w:sz w:val="20"/>
      <w:szCs w:val="20"/>
    </w:rPr>
  </w:style>
  <w:style w:type="paragraph" w:styleId="TDC3">
    <w:name w:val="toc 3"/>
    <w:basedOn w:val="Normal"/>
    <w:uiPriority w:val="1"/>
    <w:qFormat/>
    <w:pPr>
      <w:spacing w:before="1"/>
      <w:ind w:left="1361" w:hanging="439"/>
    </w:pPr>
    <w:rPr>
      <w:b/>
      <w:bCs/>
      <w:i/>
      <w:iCs/>
    </w:rPr>
  </w:style>
  <w:style w:type="paragraph" w:styleId="TDC4">
    <w:name w:val="toc 4"/>
    <w:basedOn w:val="Normal"/>
    <w:uiPriority w:val="1"/>
    <w:qFormat/>
    <w:pPr>
      <w:spacing w:line="243" w:lineRule="exact"/>
      <w:ind w:left="1361"/>
    </w:pPr>
    <w:rPr>
      <w:sz w:val="20"/>
      <w:szCs w:val="20"/>
    </w:rPr>
  </w:style>
  <w:style w:type="paragraph" w:styleId="Textoindependiente">
    <w:name w:val="Body Text"/>
    <w:basedOn w:val="Normal"/>
    <w:uiPriority w:val="1"/>
    <w:qFormat/>
  </w:style>
  <w:style w:type="paragraph" w:styleId="Ttulo">
    <w:name w:val="Title"/>
    <w:basedOn w:val="Normal"/>
    <w:uiPriority w:val="10"/>
    <w:qFormat/>
    <w:pPr>
      <w:spacing w:before="490"/>
      <w:ind w:left="29" w:right="140"/>
      <w:jc w:val="center"/>
    </w:pPr>
    <w:rPr>
      <w:rFonts w:ascii="Arial" w:eastAsia="Arial" w:hAnsi="Arial" w:cs="Arial"/>
      <w:b/>
      <w:bCs/>
      <w:sz w:val="70"/>
      <w:szCs w:val="70"/>
    </w:rPr>
  </w:style>
  <w:style w:type="paragraph" w:styleId="Prrafodelista">
    <w:name w:val="List Paragraph"/>
    <w:basedOn w:val="Normal"/>
    <w:uiPriority w:val="1"/>
    <w:qFormat/>
    <w:pPr>
      <w:ind w:left="1421"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B26A5"/>
    <w:pPr>
      <w:tabs>
        <w:tab w:val="center" w:pos="4680"/>
        <w:tab w:val="right" w:pos="9360"/>
      </w:tabs>
    </w:pPr>
  </w:style>
  <w:style w:type="character" w:customStyle="1" w:styleId="EncabezadoCar">
    <w:name w:val="Encabezado Car"/>
    <w:basedOn w:val="Fuentedeprrafopredeter"/>
    <w:link w:val="Encabezado"/>
    <w:uiPriority w:val="99"/>
    <w:rsid w:val="00EB26A5"/>
    <w:rPr>
      <w:rFonts w:ascii="Calibri" w:eastAsia="Calibri" w:hAnsi="Calibri" w:cs="Calibri"/>
    </w:rPr>
  </w:style>
  <w:style w:type="paragraph" w:styleId="Piedepgina">
    <w:name w:val="footer"/>
    <w:basedOn w:val="Normal"/>
    <w:link w:val="PiedepginaCar"/>
    <w:uiPriority w:val="99"/>
    <w:unhideWhenUsed/>
    <w:rsid w:val="00EB26A5"/>
    <w:pPr>
      <w:tabs>
        <w:tab w:val="center" w:pos="4680"/>
        <w:tab w:val="right" w:pos="9360"/>
      </w:tabs>
    </w:pPr>
  </w:style>
  <w:style w:type="character" w:customStyle="1" w:styleId="PiedepginaCar">
    <w:name w:val="Pie de página Car"/>
    <w:basedOn w:val="Fuentedeprrafopredeter"/>
    <w:link w:val="Piedepgina"/>
    <w:uiPriority w:val="99"/>
    <w:rsid w:val="00EB26A5"/>
    <w:rPr>
      <w:rFonts w:ascii="Calibri" w:eastAsia="Calibri" w:hAnsi="Calibri" w:cs="Calibri"/>
    </w:rPr>
  </w:style>
  <w:style w:type="character" w:styleId="Textodelmarcadordeposicin">
    <w:name w:val="Placeholder Text"/>
    <w:basedOn w:val="Fuentedeprrafopredeter"/>
    <w:uiPriority w:val="99"/>
    <w:semiHidden/>
    <w:rsid w:val="00AF65D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147</Pages>
  <Words>32865</Words>
  <Characters>180762</Characters>
  <Application>Microsoft Office Word</Application>
  <DocSecurity>0</DocSecurity>
  <Lines>1506</Lines>
  <Paragraphs>426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De Gonzalez</dc:creator>
  <cp:lastModifiedBy>Luis Estuardo Martinez Guerrero</cp:lastModifiedBy>
  <cp:revision>1</cp:revision>
  <dcterms:created xsi:type="dcterms:W3CDTF">2025-01-21T16:41:00Z</dcterms:created>
  <dcterms:modified xsi:type="dcterms:W3CDTF">2025-06-20T20:34:00Z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Creator">
    <vt:lpwstr>Microsoft® Word 2016</vt:lpwstr>
  </property>
  <property fmtid="{D5CDD505-2E9C-101B-9397-08002B2CF9AE}" pid="4" name="LastSaved">
    <vt:filetime>2024-05-09T00:00:00Z</vt:filetime>
  </property>
  <property fmtid="{D5CDD505-2E9C-101B-9397-08002B2CF9AE}" pid="5" name="Producer">
    <vt:lpwstr>Microsoft® Word 2016</vt:lpwstr>
  </property>
</Properties>
</file>